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0D" w:rsidRDefault="00E4250D" w:rsidP="007C10BE">
      <w:pPr>
        <w:spacing w:after="0"/>
        <w:rPr>
          <w:rFonts w:ascii="Arial" w:hAnsi="Arial" w:cs="Arial"/>
          <w:bCs/>
          <w:sz w:val="20"/>
          <w:szCs w:val="20"/>
        </w:rPr>
      </w:pPr>
    </w:p>
    <w:tbl>
      <w:tblPr>
        <w:tblStyle w:val="Tabelraster"/>
        <w:tblW w:w="0" w:type="auto"/>
        <w:tblLook w:val="04A0" w:firstRow="1" w:lastRow="0" w:firstColumn="1" w:lastColumn="0" w:noHBand="0" w:noVBand="1"/>
      </w:tblPr>
      <w:tblGrid>
        <w:gridCol w:w="1555"/>
        <w:gridCol w:w="2268"/>
        <w:gridCol w:w="6633"/>
      </w:tblGrid>
      <w:tr w:rsidR="00BF5B4A" w:rsidTr="005920C2">
        <w:tc>
          <w:tcPr>
            <w:tcW w:w="1555" w:type="dxa"/>
            <w:vMerge w:val="restart"/>
            <w:vAlign w:val="center"/>
          </w:tcPr>
          <w:p w:rsidR="00BF5B4A" w:rsidRPr="00E87785" w:rsidRDefault="00FB369E" w:rsidP="00E4250D">
            <w:pPr>
              <w:jc w:val="center"/>
              <w:rPr>
                <w:rFonts w:ascii="Arial Black" w:hAnsi="Arial Black" w:cs="Arial"/>
                <w:b/>
                <w:bCs/>
                <w:sz w:val="120"/>
                <w:szCs w:val="120"/>
              </w:rPr>
            </w:pPr>
            <w:r>
              <w:rPr>
                <w:rFonts w:ascii="Arial Black" w:hAnsi="Arial Black" w:cs="Arial"/>
                <w:b/>
                <w:bCs/>
                <w:sz w:val="120"/>
                <w:szCs w:val="120"/>
              </w:rPr>
              <w:t>F</w:t>
            </w:r>
          </w:p>
        </w:tc>
        <w:tc>
          <w:tcPr>
            <w:tcW w:w="8901" w:type="dxa"/>
            <w:gridSpan w:val="2"/>
            <w:vAlign w:val="center"/>
          </w:tcPr>
          <w:p w:rsidR="00BF5B4A" w:rsidRPr="00E4250D" w:rsidRDefault="00AF7FEF" w:rsidP="005920C2">
            <w:pPr>
              <w:rPr>
                <w:rFonts w:ascii="Arial" w:hAnsi="Arial" w:cs="Arial"/>
                <w:b/>
                <w:bCs/>
                <w:sz w:val="28"/>
                <w:szCs w:val="28"/>
              </w:rPr>
            </w:pPr>
            <w:r>
              <w:rPr>
                <w:rFonts w:ascii="Arial" w:hAnsi="Arial" w:cs="Arial"/>
                <w:b/>
                <w:bCs/>
                <w:sz w:val="28"/>
                <w:szCs w:val="28"/>
              </w:rPr>
              <w:t>BRANDBESTRIJDINGSSYMBOLEN</w:t>
            </w:r>
          </w:p>
        </w:tc>
      </w:tr>
      <w:tr w:rsidR="00BF5B4A" w:rsidTr="005920C2">
        <w:tc>
          <w:tcPr>
            <w:tcW w:w="1555" w:type="dxa"/>
            <w:vMerge/>
          </w:tcPr>
          <w:p w:rsidR="00BF5B4A" w:rsidRDefault="00BF5B4A" w:rsidP="007C10BE">
            <w:pPr>
              <w:rPr>
                <w:rFonts w:ascii="Arial" w:hAnsi="Arial" w:cs="Arial"/>
                <w:bCs/>
                <w:sz w:val="20"/>
                <w:szCs w:val="20"/>
              </w:rPr>
            </w:pPr>
          </w:p>
        </w:tc>
        <w:tc>
          <w:tcPr>
            <w:tcW w:w="8901" w:type="dxa"/>
            <w:gridSpan w:val="2"/>
            <w:vAlign w:val="center"/>
          </w:tcPr>
          <w:p w:rsidR="00BF5B4A" w:rsidRDefault="00F84DF0" w:rsidP="005920C2">
            <w:pPr>
              <w:rPr>
                <w:rFonts w:ascii="Arial" w:hAnsi="Arial" w:cs="Arial"/>
                <w:bCs/>
                <w:sz w:val="28"/>
                <w:szCs w:val="28"/>
              </w:rPr>
            </w:pPr>
            <w:r>
              <w:rPr>
                <w:rFonts w:ascii="Arial" w:hAnsi="Arial" w:cs="Arial"/>
                <w:bCs/>
                <w:sz w:val="28"/>
                <w:szCs w:val="28"/>
              </w:rPr>
              <w:t>F</w:t>
            </w:r>
            <w:r w:rsidR="00FB369E">
              <w:rPr>
                <w:rFonts w:ascii="Arial" w:hAnsi="Arial" w:cs="Arial"/>
                <w:bCs/>
                <w:sz w:val="28"/>
                <w:szCs w:val="28"/>
              </w:rPr>
              <w:t>-NL-00</w:t>
            </w:r>
            <w:r w:rsidR="00955966">
              <w:rPr>
                <w:rFonts w:ascii="Arial" w:hAnsi="Arial" w:cs="Arial"/>
                <w:bCs/>
                <w:sz w:val="28"/>
                <w:szCs w:val="28"/>
              </w:rPr>
              <w:t>5</w:t>
            </w:r>
            <w:r w:rsidR="00BF5B4A" w:rsidRPr="00E4250D">
              <w:rPr>
                <w:rFonts w:ascii="Arial" w:hAnsi="Arial" w:cs="Arial"/>
                <w:bCs/>
                <w:sz w:val="28"/>
                <w:szCs w:val="28"/>
              </w:rPr>
              <w:t xml:space="preserve"> </w:t>
            </w:r>
            <w:r w:rsidR="00FB369E">
              <w:rPr>
                <w:rFonts w:ascii="Arial" w:hAnsi="Arial" w:cs="Arial"/>
                <w:bCs/>
                <w:sz w:val="28"/>
                <w:szCs w:val="28"/>
              </w:rPr>
              <w:t>Bran</w:t>
            </w:r>
            <w:r w:rsidR="001E786F">
              <w:rPr>
                <w:rFonts w:ascii="Arial" w:hAnsi="Arial" w:cs="Arial"/>
                <w:bCs/>
                <w:sz w:val="28"/>
                <w:szCs w:val="28"/>
              </w:rPr>
              <w:t>d</w:t>
            </w:r>
            <w:r w:rsidR="00955966">
              <w:rPr>
                <w:rFonts w:ascii="Arial" w:hAnsi="Arial" w:cs="Arial"/>
                <w:bCs/>
                <w:sz w:val="28"/>
                <w:szCs w:val="28"/>
              </w:rPr>
              <w:t>weeringang</w:t>
            </w:r>
          </w:p>
          <w:p w:rsidR="00BF5B4A" w:rsidRPr="00E4250D" w:rsidRDefault="00BF5B4A" w:rsidP="005920C2">
            <w:pPr>
              <w:rPr>
                <w:rFonts w:ascii="Arial" w:hAnsi="Arial" w:cs="Arial"/>
                <w:bCs/>
                <w:sz w:val="28"/>
                <w:szCs w:val="28"/>
              </w:rPr>
            </w:pPr>
          </w:p>
        </w:tc>
      </w:tr>
      <w:tr w:rsidR="00BF5B4A" w:rsidTr="00594E5A">
        <w:tc>
          <w:tcPr>
            <w:tcW w:w="1555" w:type="dxa"/>
            <w:vMerge/>
          </w:tcPr>
          <w:p w:rsidR="00BF5B4A" w:rsidRDefault="00BF5B4A" w:rsidP="007C10BE">
            <w:pPr>
              <w:rPr>
                <w:rFonts w:ascii="Arial" w:hAnsi="Arial" w:cs="Arial"/>
                <w:bCs/>
                <w:sz w:val="20"/>
                <w:szCs w:val="20"/>
              </w:rPr>
            </w:pPr>
          </w:p>
        </w:tc>
        <w:tc>
          <w:tcPr>
            <w:tcW w:w="2268" w:type="dxa"/>
          </w:tcPr>
          <w:p w:rsidR="00BF5B4A" w:rsidRDefault="00BF5B4A" w:rsidP="007C10BE">
            <w:pPr>
              <w:rPr>
                <w:rFonts w:ascii="Arial" w:hAnsi="Arial" w:cs="Arial"/>
                <w:bCs/>
                <w:sz w:val="20"/>
                <w:szCs w:val="20"/>
              </w:rPr>
            </w:pPr>
            <w:r>
              <w:rPr>
                <w:rFonts w:ascii="Arial" w:hAnsi="Arial" w:cs="Arial"/>
                <w:bCs/>
                <w:sz w:val="20"/>
                <w:szCs w:val="20"/>
              </w:rPr>
              <w:t>Categorie</w:t>
            </w:r>
          </w:p>
        </w:tc>
        <w:tc>
          <w:tcPr>
            <w:tcW w:w="6633" w:type="dxa"/>
          </w:tcPr>
          <w:p w:rsidR="00BF5B4A" w:rsidRDefault="00FB369E" w:rsidP="007C10BE">
            <w:pPr>
              <w:rPr>
                <w:rFonts w:ascii="Arial" w:hAnsi="Arial" w:cs="Arial"/>
                <w:bCs/>
                <w:sz w:val="20"/>
                <w:szCs w:val="20"/>
              </w:rPr>
            </w:pPr>
            <w:r>
              <w:rPr>
                <w:rFonts w:ascii="Arial" w:hAnsi="Arial" w:cs="Arial"/>
                <w:bCs/>
                <w:sz w:val="20"/>
                <w:szCs w:val="20"/>
              </w:rPr>
              <w:t>Brandbestrijding</w:t>
            </w:r>
          </w:p>
        </w:tc>
      </w:tr>
      <w:tr w:rsidR="00BF5B4A" w:rsidTr="00594E5A">
        <w:tc>
          <w:tcPr>
            <w:tcW w:w="1555" w:type="dxa"/>
            <w:vMerge/>
          </w:tcPr>
          <w:p w:rsidR="00BF5B4A" w:rsidRDefault="00BF5B4A" w:rsidP="00BF5B4A">
            <w:pPr>
              <w:rPr>
                <w:rFonts w:ascii="Arial" w:hAnsi="Arial" w:cs="Arial"/>
                <w:bCs/>
                <w:sz w:val="20"/>
                <w:szCs w:val="20"/>
              </w:rPr>
            </w:pPr>
          </w:p>
        </w:tc>
        <w:tc>
          <w:tcPr>
            <w:tcW w:w="2268" w:type="dxa"/>
          </w:tcPr>
          <w:p w:rsidR="00BF5B4A" w:rsidRDefault="00BF5B4A" w:rsidP="00BF5B4A">
            <w:pPr>
              <w:rPr>
                <w:rFonts w:ascii="Arial" w:hAnsi="Arial" w:cs="Arial"/>
                <w:bCs/>
                <w:sz w:val="20"/>
                <w:szCs w:val="20"/>
              </w:rPr>
            </w:pPr>
            <w:r>
              <w:rPr>
                <w:rFonts w:ascii="Arial" w:hAnsi="Arial" w:cs="Arial"/>
                <w:bCs/>
                <w:sz w:val="20"/>
                <w:szCs w:val="20"/>
              </w:rPr>
              <w:t>Bestandsnaam</w:t>
            </w:r>
          </w:p>
        </w:tc>
        <w:tc>
          <w:tcPr>
            <w:tcW w:w="6633" w:type="dxa"/>
          </w:tcPr>
          <w:p w:rsidR="00BF5B4A" w:rsidRDefault="00FB369E" w:rsidP="00955966">
            <w:pPr>
              <w:rPr>
                <w:rFonts w:ascii="Arial" w:hAnsi="Arial" w:cs="Arial"/>
                <w:bCs/>
                <w:sz w:val="20"/>
                <w:szCs w:val="20"/>
              </w:rPr>
            </w:pPr>
            <w:r>
              <w:rPr>
                <w:rFonts w:ascii="Arial" w:hAnsi="Arial" w:cs="Arial"/>
                <w:sz w:val="20"/>
                <w:szCs w:val="20"/>
              </w:rPr>
              <w:t>F-NL-</w:t>
            </w:r>
            <w:r w:rsidR="00BF5B4A" w:rsidRPr="007C10BE">
              <w:rPr>
                <w:rFonts w:ascii="Arial" w:hAnsi="Arial" w:cs="Arial"/>
                <w:sz w:val="20"/>
                <w:szCs w:val="20"/>
              </w:rPr>
              <w:t>00</w:t>
            </w:r>
            <w:r w:rsidR="00955966">
              <w:rPr>
                <w:rFonts w:ascii="Arial" w:hAnsi="Arial" w:cs="Arial"/>
                <w:sz w:val="20"/>
                <w:szCs w:val="20"/>
              </w:rPr>
              <w:t>5</w:t>
            </w:r>
            <w:r w:rsidR="00BF5B4A" w:rsidRPr="007C10BE">
              <w:rPr>
                <w:rFonts w:ascii="Arial" w:hAnsi="Arial" w:cs="Arial"/>
                <w:sz w:val="20"/>
                <w:szCs w:val="20"/>
              </w:rPr>
              <w:t>_</w:t>
            </w:r>
            <w:r w:rsidR="00955966">
              <w:rPr>
                <w:rFonts w:ascii="Arial" w:hAnsi="Arial" w:cs="Arial"/>
                <w:sz w:val="20"/>
                <w:szCs w:val="20"/>
              </w:rPr>
              <w:t>brandweeringang</w:t>
            </w:r>
            <w:r w:rsidR="00BF5B4A" w:rsidRPr="007C10BE">
              <w:rPr>
                <w:rFonts w:ascii="Arial" w:hAnsi="Arial" w:cs="Arial"/>
                <w:sz w:val="20"/>
                <w:szCs w:val="20"/>
              </w:rPr>
              <w:t>.svg</w:t>
            </w:r>
          </w:p>
        </w:tc>
      </w:tr>
      <w:tr w:rsidR="00BF5B4A" w:rsidTr="00BF5B4A">
        <w:tc>
          <w:tcPr>
            <w:tcW w:w="1555" w:type="dxa"/>
            <w:vMerge/>
          </w:tcPr>
          <w:p w:rsidR="00BF5B4A" w:rsidRDefault="00BF5B4A" w:rsidP="00BF5B4A">
            <w:pPr>
              <w:rPr>
                <w:rFonts w:ascii="Arial" w:hAnsi="Arial" w:cs="Arial"/>
                <w:bCs/>
                <w:sz w:val="20"/>
                <w:szCs w:val="20"/>
              </w:rPr>
            </w:pPr>
          </w:p>
        </w:tc>
        <w:tc>
          <w:tcPr>
            <w:tcW w:w="2268" w:type="dxa"/>
          </w:tcPr>
          <w:p w:rsidR="00BF5B4A" w:rsidRDefault="00BF5B4A" w:rsidP="00BF5B4A">
            <w:pPr>
              <w:rPr>
                <w:rFonts w:ascii="Arial" w:hAnsi="Arial" w:cs="Arial"/>
                <w:bCs/>
                <w:sz w:val="20"/>
                <w:szCs w:val="20"/>
              </w:rPr>
            </w:pPr>
            <w:r>
              <w:rPr>
                <w:rFonts w:ascii="Arial" w:hAnsi="Arial" w:cs="Arial"/>
                <w:bCs/>
                <w:sz w:val="20"/>
                <w:szCs w:val="20"/>
              </w:rPr>
              <w:t>Bestandstype</w:t>
            </w:r>
          </w:p>
        </w:tc>
        <w:tc>
          <w:tcPr>
            <w:tcW w:w="6633" w:type="dxa"/>
          </w:tcPr>
          <w:p w:rsidR="00BF5B4A" w:rsidRDefault="00BF5B4A" w:rsidP="00BF5B4A">
            <w:pPr>
              <w:rPr>
                <w:rFonts w:ascii="Arial" w:hAnsi="Arial" w:cs="Arial"/>
                <w:bCs/>
                <w:sz w:val="20"/>
                <w:szCs w:val="20"/>
              </w:rPr>
            </w:pPr>
            <w:r w:rsidRPr="00B6631F">
              <w:rPr>
                <w:rFonts w:ascii="Arial" w:hAnsi="Arial" w:cs="Arial"/>
                <w:bCs/>
                <w:sz w:val="20"/>
                <w:szCs w:val="20"/>
                <w:lang w:val="en-US"/>
              </w:rPr>
              <w:t>SVG Scalable Vector Graphics</w:t>
            </w:r>
          </w:p>
        </w:tc>
      </w:tr>
    </w:tbl>
    <w:p w:rsidR="00BF5B4A" w:rsidRDefault="00BF5B4A" w:rsidP="007C10BE">
      <w:pPr>
        <w:spacing w:after="0"/>
        <w:rPr>
          <w:rFonts w:ascii="Arial" w:hAnsi="Arial" w:cs="Arial"/>
          <w:bCs/>
          <w:sz w:val="20"/>
          <w:szCs w:val="20"/>
        </w:rPr>
      </w:pPr>
    </w:p>
    <w:tbl>
      <w:tblPr>
        <w:tblStyle w:val="Tabelraster"/>
        <w:tblW w:w="0" w:type="auto"/>
        <w:tblLook w:val="04A0" w:firstRow="1" w:lastRow="0" w:firstColumn="1" w:lastColumn="0" w:noHBand="0" w:noVBand="1"/>
      </w:tblPr>
      <w:tblGrid>
        <w:gridCol w:w="350"/>
        <w:gridCol w:w="10106"/>
      </w:tblGrid>
      <w:tr w:rsidR="00873327" w:rsidRPr="0035304C" w:rsidTr="00AA324E">
        <w:tc>
          <w:tcPr>
            <w:tcW w:w="279" w:type="dxa"/>
            <w:vAlign w:val="center"/>
          </w:tcPr>
          <w:p w:rsidR="00873327" w:rsidRPr="00AA324E" w:rsidRDefault="00FB369E" w:rsidP="00FB369E">
            <w:pPr>
              <w:rPr>
                <w:rFonts w:ascii="Arial" w:hAnsi="Arial" w:cs="Arial"/>
                <w:b/>
                <w:bCs/>
                <w:sz w:val="20"/>
                <w:szCs w:val="20"/>
              </w:rPr>
            </w:pPr>
            <w:r>
              <w:rPr>
                <w:rFonts w:ascii="Arial" w:hAnsi="Arial" w:cs="Arial"/>
                <w:b/>
                <w:bCs/>
                <w:sz w:val="20"/>
                <w:szCs w:val="20"/>
              </w:rPr>
              <w:t>-</w:t>
            </w:r>
          </w:p>
        </w:tc>
        <w:tc>
          <w:tcPr>
            <w:tcW w:w="10177" w:type="dxa"/>
            <w:vAlign w:val="center"/>
          </w:tcPr>
          <w:p w:rsidR="00873327" w:rsidRPr="00FB369E" w:rsidRDefault="00873327" w:rsidP="00AA324E">
            <w:pPr>
              <w:rPr>
                <w:rFonts w:ascii="Arial" w:hAnsi="Arial" w:cs="Arial"/>
                <w:strike/>
                <w:sz w:val="20"/>
                <w:szCs w:val="20"/>
                <w:shd w:val="clear" w:color="auto" w:fill="FFFFFF"/>
                <w:lang w:val="en-US"/>
              </w:rPr>
            </w:pPr>
            <w:r w:rsidRPr="00FB369E">
              <w:rPr>
                <w:rFonts w:ascii="Arial" w:hAnsi="Arial" w:cs="Arial"/>
                <w:strike/>
                <w:lang w:val="en-US"/>
              </w:rPr>
              <w:t>NEN</w:t>
            </w:r>
            <w:r w:rsidRPr="00FB369E">
              <w:rPr>
                <w:rFonts w:ascii="Cambria Math" w:hAnsi="Cambria Math" w:cs="Cambria Math"/>
                <w:strike/>
                <w:lang w:val="en-US"/>
              </w:rPr>
              <w:t>‐</w:t>
            </w:r>
            <w:r w:rsidRPr="00FB369E">
              <w:rPr>
                <w:rFonts w:ascii="Arial" w:hAnsi="Arial" w:cs="Arial"/>
                <w:strike/>
                <w:lang w:val="en-US"/>
              </w:rPr>
              <w:t>EN</w:t>
            </w:r>
            <w:r w:rsidRPr="00FB369E">
              <w:rPr>
                <w:rFonts w:ascii="Cambria Math" w:hAnsi="Cambria Math" w:cs="Cambria Math"/>
                <w:strike/>
                <w:lang w:val="en-US"/>
              </w:rPr>
              <w:t>‐</w:t>
            </w:r>
            <w:r w:rsidRPr="00FB369E">
              <w:rPr>
                <w:rFonts w:ascii="Arial" w:hAnsi="Arial" w:cs="Arial"/>
                <w:strike/>
                <w:lang w:val="en-US"/>
              </w:rPr>
              <w:t>ISO 7010 (</w:t>
            </w:r>
            <w:r w:rsidRPr="00FB369E">
              <w:rPr>
                <w:rFonts w:ascii="Arial" w:hAnsi="Arial" w:cs="Arial"/>
                <w:bCs/>
                <w:strike/>
                <w:sz w:val="20"/>
                <w:szCs w:val="20"/>
                <w:lang w:val="en-US"/>
              </w:rPr>
              <w:t xml:space="preserve">ISO </w:t>
            </w:r>
            <w:r w:rsidRPr="00FB369E">
              <w:rPr>
                <w:rFonts w:ascii="Arial" w:hAnsi="Arial" w:cs="Arial"/>
                <w:strike/>
                <w:sz w:val="20"/>
                <w:szCs w:val="20"/>
                <w:shd w:val="clear" w:color="auto" w:fill="FFFFFF"/>
                <w:lang w:val="en-US"/>
              </w:rPr>
              <w:t>International Standardization)</w:t>
            </w:r>
          </w:p>
        </w:tc>
      </w:tr>
      <w:tr w:rsidR="00873327" w:rsidTr="00AA324E">
        <w:tc>
          <w:tcPr>
            <w:tcW w:w="279" w:type="dxa"/>
            <w:vAlign w:val="center"/>
          </w:tcPr>
          <w:p w:rsidR="00873327" w:rsidRPr="00AA324E" w:rsidRDefault="00AA324E" w:rsidP="00AA324E">
            <w:pPr>
              <w:rPr>
                <w:rFonts w:ascii="Arial" w:hAnsi="Arial" w:cs="Arial"/>
                <w:b/>
                <w:bCs/>
                <w:sz w:val="20"/>
                <w:szCs w:val="20"/>
                <w:lang w:val="en-US"/>
              </w:rPr>
            </w:pPr>
            <w:r w:rsidRPr="00AA324E">
              <w:rPr>
                <w:rFonts w:ascii="Arial" w:hAnsi="Arial" w:cs="Arial"/>
                <w:b/>
                <w:bCs/>
                <w:sz w:val="20"/>
                <w:szCs w:val="20"/>
                <w:lang w:val="en-US"/>
              </w:rPr>
              <w:t>X</w:t>
            </w:r>
          </w:p>
        </w:tc>
        <w:tc>
          <w:tcPr>
            <w:tcW w:w="10177" w:type="dxa"/>
            <w:vAlign w:val="center"/>
          </w:tcPr>
          <w:p w:rsidR="00873327" w:rsidRPr="00873327" w:rsidRDefault="00873327" w:rsidP="00AA324E">
            <w:pPr>
              <w:rPr>
                <w:rFonts w:ascii="Arial" w:hAnsi="Arial" w:cs="Arial"/>
                <w:sz w:val="20"/>
                <w:szCs w:val="20"/>
                <w:lang w:val="en-US"/>
              </w:rPr>
            </w:pPr>
            <w:r>
              <w:rPr>
                <w:rFonts w:ascii="Arial" w:hAnsi="Arial" w:cs="Arial"/>
              </w:rPr>
              <w:t>NEN 1414-1:2019</w:t>
            </w:r>
            <w:r w:rsidR="005D419D">
              <w:rPr>
                <w:rFonts w:ascii="Arial" w:hAnsi="Arial" w:cs="Arial"/>
              </w:rPr>
              <w:t xml:space="preserve"> (Nederlandse norm)</w:t>
            </w:r>
          </w:p>
        </w:tc>
      </w:tr>
    </w:tbl>
    <w:p w:rsidR="00E55B73" w:rsidRPr="00B6631F" w:rsidRDefault="00E55B73" w:rsidP="001909B2">
      <w:pPr>
        <w:spacing w:after="0"/>
        <w:rPr>
          <w:rFonts w:ascii="Arial" w:hAnsi="Arial" w:cs="Arial"/>
          <w:sz w:val="20"/>
          <w:szCs w:val="20"/>
          <w:lang w:val="en-US"/>
        </w:rPr>
      </w:pPr>
    </w:p>
    <w:p w:rsidR="00E55B73" w:rsidRPr="007C10BE" w:rsidRDefault="00B2186B" w:rsidP="001909B2">
      <w:pPr>
        <w:spacing w:after="0"/>
        <w:rPr>
          <w:rFonts w:ascii="Arial" w:hAnsi="Arial" w:cs="Arial"/>
          <w:sz w:val="20"/>
          <w:szCs w:val="20"/>
        </w:rPr>
      </w:pPr>
      <w:r>
        <w:rPr>
          <w:rFonts w:ascii="Arial" w:hAnsi="Arial" w:cs="Arial"/>
          <w:bCs/>
          <w:noProof/>
          <w:sz w:val="20"/>
          <w:szCs w:val="20"/>
          <w:lang w:eastAsia="nl-NL"/>
        </w:rPr>
        <w:drawing>
          <wp:inline distT="0" distB="0" distL="0" distR="0">
            <wp:extent cx="1800860" cy="1312545"/>
            <wp:effectExtent l="0" t="0" r="8890" b="1905"/>
            <wp:docPr id="1" name="Afbeelding 1" descr="C:\Users\Hassfeld\AppData\Local\Microsoft\Windows\INetCache\Content.Word\F-NL-005_brandweering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feld\AppData\Local\Microsoft\Windows\INetCache\Content.Word\F-NL-005_brandweeringa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860" cy="1312545"/>
                    </a:xfrm>
                    <a:prstGeom prst="rect">
                      <a:avLst/>
                    </a:prstGeom>
                    <a:noFill/>
                    <a:ln>
                      <a:noFill/>
                    </a:ln>
                  </pic:spPr>
                </pic:pic>
              </a:graphicData>
            </a:graphic>
          </wp:inline>
        </w:drawing>
      </w:r>
    </w:p>
    <w:p w:rsidR="00B6631F" w:rsidRDefault="00B6631F" w:rsidP="001909B2">
      <w:pPr>
        <w:spacing w:after="0"/>
        <w:rPr>
          <w:rFonts w:ascii="Arial" w:hAnsi="Arial" w:cs="Arial"/>
          <w:sz w:val="20"/>
          <w:szCs w:val="20"/>
        </w:rPr>
      </w:pPr>
    </w:p>
    <w:p w:rsidR="00E55B73" w:rsidRPr="007C10BE" w:rsidRDefault="00E55B73" w:rsidP="001909B2">
      <w:pPr>
        <w:spacing w:after="0"/>
        <w:rPr>
          <w:rFonts w:ascii="Arial" w:hAnsi="Arial" w:cs="Arial"/>
          <w:sz w:val="20"/>
          <w:szCs w:val="20"/>
        </w:rPr>
      </w:pPr>
      <w:r w:rsidRPr="004624EC">
        <w:rPr>
          <w:rFonts w:ascii="Arial" w:hAnsi="Arial" w:cs="Arial"/>
          <w:b/>
          <w:sz w:val="20"/>
          <w:szCs w:val="20"/>
        </w:rPr>
        <w:t>Omschrijving</w:t>
      </w:r>
      <w:r w:rsidRPr="007C10BE">
        <w:rPr>
          <w:rFonts w:ascii="Arial" w:hAnsi="Arial" w:cs="Arial"/>
          <w:sz w:val="20"/>
          <w:szCs w:val="20"/>
        </w:rPr>
        <w:t xml:space="preserve">: </w:t>
      </w:r>
      <w:r w:rsidR="00B6631F">
        <w:rPr>
          <w:rFonts w:ascii="Arial" w:hAnsi="Arial" w:cs="Arial"/>
          <w:sz w:val="20"/>
          <w:szCs w:val="20"/>
        </w:rPr>
        <w:tab/>
      </w:r>
      <w:r w:rsidR="000510C3">
        <w:rPr>
          <w:rFonts w:ascii="Arial" w:hAnsi="Arial" w:cs="Arial"/>
          <w:sz w:val="20"/>
          <w:szCs w:val="20"/>
        </w:rPr>
        <w:tab/>
      </w:r>
      <w:r w:rsidR="00716A91">
        <w:rPr>
          <w:rFonts w:ascii="Arial" w:hAnsi="Arial" w:cs="Arial"/>
          <w:sz w:val="20"/>
          <w:szCs w:val="20"/>
        </w:rPr>
        <w:tab/>
        <w:t>Brandweeringang</w:t>
      </w:r>
      <w:r w:rsidR="000510C3">
        <w:rPr>
          <w:rFonts w:ascii="Arial" w:hAnsi="Arial" w:cs="Arial"/>
          <w:sz w:val="20"/>
          <w:szCs w:val="20"/>
        </w:rPr>
        <w:tab/>
      </w:r>
    </w:p>
    <w:p w:rsidR="00E55B73" w:rsidRPr="00716A91" w:rsidRDefault="000510C3" w:rsidP="00716A91">
      <w:pPr>
        <w:autoSpaceDE w:val="0"/>
        <w:autoSpaceDN w:val="0"/>
        <w:adjustRightInd w:val="0"/>
        <w:spacing w:after="0" w:line="240" w:lineRule="auto"/>
        <w:ind w:left="2832" w:hanging="2832"/>
        <w:rPr>
          <w:rFonts w:ascii="Arial" w:hAnsi="Arial" w:cs="Arial"/>
          <w:color w:val="000000"/>
          <w:sz w:val="20"/>
          <w:szCs w:val="20"/>
          <w:shd w:val="clear" w:color="auto" w:fill="FFFFFF"/>
        </w:rPr>
      </w:pPr>
      <w:r>
        <w:rPr>
          <w:rFonts w:ascii="Arial" w:hAnsi="Arial" w:cs="Arial"/>
          <w:b/>
          <w:sz w:val="20"/>
          <w:szCs w:val="20"/>
        </w:rPr>
        <w:t>Aanvullende informatie:</w:t>
      </w:r>
      <w:r>
        <w:rPr>
          <w:rFonts w:ascii="Arial" w:hAnsi="Arial" w:cs="Arial"/>
          <w:b/>
          <w:sz w:val="20"/>
          <w:szCs w:val="20"/>
        </w:rPr>
        <w:tab/>
      </w:r>
      <w:r w:rsidR="00716A91" w:rsidRPr="00716A91">
        <w:rPr>
          <w:rFonts w:ascii="Arial" w:hAnsi="Arial" w:cs="Arial"/>
          <w:color w:val="000000"/>
          <w:sz w:val="20"/>
          <w:szCs w:val="20"/>
          <w:shd w:val="clear" w:color="auto" w:fill="FFFFFF"/>
        </w:rPr>
        <w:t>Om een snelle en adequate inzet mogelijk te maken, moet de brandweer een bouwwerk op eenvoudige wijze kunnen betreden. Het is daarom van groot belang dat de brandweer direct weet waar het gebouw kan worden betreden.</w:t>
      </w:r>
    </w:p>
    <w:p w:rsidR="00263F7C" w:rsidRPr="00716A91" w:rsidRDefault="00716A91" w:rsidP="00263F7C">
      <w:pPr>
        <w:autoSpaceDE w:val="0"/>
        <w:autoSpaceDN w:val="0"/>
        <w:adjustRightInd w:val="0"/>
        <w:spacing w:after="0" w:line="240" w:lineRule="auto"/>
        <w:ind w:left="2832"/>
        <w:rPr>
          <w:rFonts w:ascii="Arial" w:hAnsi="Arial" w:cs="Arial"/>
          <w:sz w:val="20"/>
          <w:szCs w:val="20"/>
        </w:rPr>
      </w:pPr>
      <w:r w:rsidRPr="00716A91">
        <w:rPr>
          <w:rFonts w:ascii="Arial" w:hAnsi="Arial" w:cs="Arial"/>
          <w:color w:val="000000"/>
          <w:sz w:val="20"/>
          <w:szCs w:val="20"/>
          <w:shd w:val="clear" w:color="auto" w:fill="FFFFFF"/>
        </w:rPr>
        <w:t>Deze ingang moet bij brand of automatisch open gaan of kunnen worden geopend met een systeem dat in overleg met de brandweer is bepaald.</w:t>
      </w:r>
      <w:r w:rsidR="00263F7C">
        <w:rPr>
          <w:rFonts w:ascii="Arial" w:hAnsi="Arial" w:cs="Arial"/>
          <w:color w:val="000000"/>
          <w:sz w:val="20"/>
          <w:szCs w:val="20"/>
          <w:shd w:val="clear" w:color="auto" w:fill="FFFFFF"/>
        </w:rPr>
        <w:t xml:space="preserve"> Met als doel hiervan om zonder schade aan te richten de toegang te betreden.</w:t>
      </w:r>
    </w:p>
    <w:p w:rsidR="00716A91" w:rsidRPr="00716A91" w:rsidRDefault="00716A91" w:rsidP="00716A91">
      <w:pPr>
        <w:autoSpaceDE w:val="0"/>
        <w:autoSpaceDN w:val="0"/>
        <w:adjustRightInd w:val="0"/>
        <w:spacing w:after="0" w:line="240" w:lineRule="auto"/>
        <w:ind w:left="2832" w:hanging="2832"/>
        <w:rPr>
          <w:rFonts w:ascii="Arial" w:hAnsi="Arial" w:cs="Arial"/>
          <w:sz w:val="20"/>
          <w:szCs w:val="20"/>
        </w:rPr>
      </w:pPr>
    </w:p>
    <w:p w:rsidR="0046050A" w:rsidRPr="00617759" w:rsidRDefault="0046050A" w:rsidP="001909B2">
      <w:pPr>
        <w:spacing w:after="0"/>
        <w:rPr>
          <w:rFonts w:ascii="Arial" w:hAnsi="Arial" w:cs="Arial"/>
          <w:sz w:val="20"/>
          <w:szCs w:val="20"/>
        </w:rPr>
      </w:pPr>
    </w:p>
    <w:p w:rsidR="00E55B73" w:rsidRPr="0046050A" w:rsidRDefault="0046050A" w:rsidP="001909B2">
      <w:pPr>
        <w:autoSpaceDE w:val="0"/>
        <w:autoSpaceDN w:val="0"/>
        <w:adjustRightInd w:val="0"/>
        <w:spacing w:after="0" w:line="240" w:lineRule="auto"/>
        <w:rPr>
          <w:rFonts w:ascii="Arial" w:hAnsi="Arial" w:cs="Arial"/>
          <w:b/>
          <w:bCs/>
          <w:sz w:val="24"/>
          <w:szCs w:val="24"/>
        </w:rPr>
      </w:pPr>
      <w:r w:rsidRPr="0046050A">
        <w:rPr>
          <w:rFonts w:ascii="Arial" w:hAnsi="Arial" w:cs="Arial"/>
          <w:b/>
          <w:bCs/>
          <w:sz w:val="24"/>
          <w:szCs w:val="24"/>
        </w:rPr>
        <w:t>NEN1414-1:2019</w:t>
      </w:r>
      <w:r w:rsidRPr="0046050A">
        <w:rPr>
          <w:rFonts w:ascii="Arial" w:hAnsi="Arial" w:cs="Arial"/>
          <w:b/>
          <w:bCs/>
          <w:sz w:val="24"/>
          <w:szCs w:val="24"/>
        </w:rPr>
        <w:tab/>
      </w:r>
      <w:r w:rsidR="00E55B73" w:rsidRPr="0046050A">
        <w:rPr>
          <w:rFonts w:ascii="Arial" w:hAnsi="Arial" w:cs="Arial"/>
          <w:b/>
          <w:bCs/>
          <w:sz w:val="24"/>
          <w:szCs w:val="24"/>
        </w:rPr>
        <w:t>Tabel F.1 — Symboolkleuren</w:t>
      </w:r>
    </w:p>
    <w:p w:rsidR="0046050A" w:rsidRPr="00617759" w:rsidRDefault="0046050A" w:rsidP="001909B2">
      <w:pPr>
        <w:autoSpaceDE w:val="0"/>
        <w:autoSpaceDN w:val="0"/>
        <w:adjustRightInd w:val="0"/>
        <w:spacing w:after="0" w:line="240" w:lineRule="auto"/>
        <w:rPr>
          <w:rFonts w:ascii="Arial" w:hAnsi="Arial" w:cs="Arial"/>
          <w:b/>
          <w:bCs/>
          <w:sz w:val="20"/>
          <w:szCs w:val="20"/>
        </w:rPr>
      </w:pPr>
    </w:p>
    <w:tbl>
      <w:tblPr>
        <w:tblStyle w:val="Tabelraster"/>
        <w:tblW w:w="0" w:type="auto"/>
        <w:tblLook w:val="04A0" w:firstRow="1" w:lastRow="0" w:firstColumn="1" w:lastColumn="0" w:noHBand="0" w:noVBand="1"/>
      </w:tblPr>
      <w:tblGrid>
        <w:gridCol w:w="2091"/>
        <w:gridCol w:w="1590"/>
        <w:gridCol w:w="1559"/>
        <w:gridCol w:w="756"/>
        <w:gridCol w:w="756"/>
        <w:gridCol w:w="756"/>
        <w:gridCol w:w="737"/>
        <w:gridCol w:w="737"/>
        <w:gridCol w:w="737"/>
        <w:gridCol w:w="737"/>
      </w:tblGrid>
      <w:tr w:rsidR="00F0486D" w:rsidRPr="00617759" w:rsidTr="00F0486D">
        <w:tc>
          <w:tcPr>
            <w:tcW w:w="2091"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Kleur</w:t>
            </w:r>
          </w:p>
        </w:tc>
        <w:tc>
          <w:tcPr>
            <w:tcW w:w="1590"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RAL</w:t>
            </w:r>
          </w:p>
        </w:tc>
        <w:tc>
          <w:tcPr>
            <w:tcW w:w="1559" w:type="dxa"/>
          </w:tcPr>
          <w:p w:rsidR="00F0486D" w:rsidRPr="00617759" w:rsidRDefault="00F0486D" w:rsidP="001909B2">
            <w:pPr>
              <w:rPr>
                <w:rFonts w:ascii="Arial" w:hAnsi="Arial" w:cs="Arial"/>
                <w:b/>
                <w:bCs/>
                <w:sz w:val="20"/>
                <w:szCs w:val="20"/>
              </w:rPr>
            </w:pPr>
            <w:r w:rsidRPr="00617759">
              <w:rPr>
                <w:rFonts w:ascii="Arial" w:hAnsi="Arial" w:cs="Arial"/>
                <w:b/>
                <w:bCs/>
                <w:sz w:val="20"/>
                <w:szCs w:val="20"/>
              </w:rPr>
              <w:t>PANTONE</w:t>
            </w:r>
          </w:p>
        </w:tc>
        <w:tc>
          <w:tcPr>
            <w:tcW w:w="2268" w:type="dxa"/>
            <w:gridSpan w:val="3"/>
          </w:tcPr>
          <w:p w:rsidR="00F0486D" w:rsidRPr="00617759" w:rsidRDefault="00F0486D" w:rsidP="001909B2">
            <w:pPr>
              <w:rPr>
                <w:rFonts w:ascii="Arial" w:hAnsi="Arial" w:cs="Arial"/>
                <w:b/>
                <w:bCs/>
                <w:sz w:val="20"/>
                <w:szCs w:val="20"/>
              </w:rPr>
            </w:pPr>
            <w:r w:rsidRPr="00617759">
              <w:rPr>
                <w:rFonts w:ascii="Arial" w:hAnsi="Arial" w:cs="Arial"/>
                <w:b/>
                <w:bCs/>
                <w:sz w:val="20"/>
                <w:szCs w:val="20"/>
              </w:rPr>
              <w:t>RGB</w:t>
            </w:r>
          </w:p>
        </w:tc>
        <w:tc>
          <w:tcPr>
            <w:tcW w:w="2948" w:type="dxa"/>
            <w:gridSpan w:val="4"/>
          </w:tcPr>
          <w:p w:rsidR="00F0486D" w:rsidRPr="00617759" w:rsidRDefault="00F0486D" w:rsidP="001909B2">
            <w:pPr>
              <w:rPr>
                <w:rFonts w:ascii="Arial" w:hAnsi="Arial" w:cs="Arial"/>
                <w:b/>
                <w:bCs/>
                <w:sz w:val="20"/>
                <w:szCs w:val="20"/>
              </w:rPr>
            </w:pPr>
            <w:r w:rsidRPr="00617759">
              <w:rPr>
                <w:rFonts w:ascii="Arial" w:hAnsi="Arial" w:cs="Arial"/>
                <w:b/>
                <w:bCs/>
                <w:sz w:val="20"/>
                <w:szCs w:val="20"/>
              </w:rPr>
              <w:t>CMYK</w:t>
            </w:r>
          </w:p>
        </w:tc>
      </w:tr>
      <w:tr w:rsidR="00CB0EC4" w:rsidRPr="00617759" w:rsidTr="00CB0EC4">
        <w:tc>
          <w:tcPr>
            <w:tcW w:w="2091" w:type="dxa"/>
          </w:tcPr>
          <w:p w:rsidR="00CB0EC4" w:rsidRPr="00617759" w:rsidRDefault="00CB0EC4" w:rsidP="009B60F3">
            <w:pPr>
              <w:rPr>
                <w:rFonts w:ascii="Arial" w:hAnsi="Arial" w:cs="Arial"/>
                <w:bCs/>
                <w:sz w:val="20"/>
                <w:szCs w:val="20"/>
              </w:rPr>
            </w:pPr>
            <w:r>
              <w:rPr>
                <w:rFonts w:ascii="Arial" w:hAnsi="Arial" w:cs="Arial"/>
                <w:bCs/>
                <w:sz w:val="20"/>
                <w:szCs w:val="20"/>
              </w:rPr>
              <w:t>Rood</w:t>
            </w:r>
          </w:p>
        </w:tc>
        <w:tc>
          <w:tcPr>
            <w:tcW w:w="1590" w:type="dxa"/>
          </w:tcPr>
          <w:p w:rsidR="00CB0EC4" w:rsidRPr="00617759" w:rsidRDefault="00D04929" w:rsidP="009B60F3">
            <w:pPr>
              <w:rPr>
                <w:rFonts w:ascii="Arial" w:hAnsi="Arial" w:cs="Arial"/>
                <w:bCs/>
                <w:sz w:val="20"/>
                <w:szCs w:val="20"/>
              </w:rPr>
            </w:pPr>
            <w:r>
              <w:rPr>
                <w:rFonts w:ascii="Arial" w:hAnsi="Arial" w:cs="Arial"/>
                <w:bCs/>
                <w:sz w:val="20"/>
                <w:szCs w:val="20"/>
              </w:rPr>
              <w:t>3001</w:t>
            </w:r>
          </w:p>
        </w:tc>
        <w:tc>
          <w:tcPr>
            <w:tcW w:w="1559" w:type="dxa"/>
          </w:tcPr>
          <w:p w:rsidR="00CB0EC4" w:rsidRPr="00617759" w:rsidRDefault="00D04929" w:rsidP="009B60F3">
            <w:pPr>
              <w:rPr>
                <w:rFonts w:ascii="Arial" w:hAnsi="Arial" w:cs="Arial"/>
                <w:bCs/>
                <w:sz w:val="20"/>
                <w:szCs w:val="20"/>
              </w:rPr>
            </w:pPr>
            <w:r>
              <w:rPr>
                <w:rFonts w:ascii="Arial" w:hAnsi="Arial" w:cs="Arial"/>
                <w:bCs/>
                <w:sz w:val="20"/>
                <w:szCs w:val="20"/>
              </w:rPr>
              <w:t>180c</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155</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36</w:t>
            </w:r>
          </w:p>
        </w:tc>
        <w:tc>
          <w:tcPr>
            <w:tcW w:w="756" w:type="dxa"/>
          </w:tcPr>
          <w:p w:rsidR="00CB0EC4" w:rsidRPr="00617759" w:rsidRDefault="00D04929" w:rsidP="009B60F3">
            <w:pPr>
              <w:rPr>
                <w:rFonts w:ascii="Arial" w:hAnsi="Arial" w:cs="Arial"/>
                <w:bCs/>
                <w:sz w:val="20"/>
                <w:szCs w:val="20"/>
              </w:rPr>
            </w:pPr>
            <w:r>
              <w:rPr>
                <w:rFonts w:ascii="Arial" w:hAnsi="Arial" w:cs="Arial"/>
                <w:bCs/>
                <w:sz w:val="20"/>
                <w:szCs w:val="20"/>
              </w:rPr>
              <w:t>35</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20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100</w:t>
            </w:r>
          </w:p>
        </w:tc>
        <w:tc>
          <w:tcPr>
            <w:tcW w:w="737" w:type="dxa"/>
          </w:tcPr>
          <w:p w:rsidR="00CB0EC4" w:rsidRPr="00617759" w:rsidRDefault="00D04929" w:rsidP="009B60F3">
            <w:pPr>
              <w:rPr>
                <w:rFonts w:ascii="Arial" w:hAnsi="Arial" w:cs="Arial"/>
                <w:bCs/>
                <w:sz w:val="20"/>
                <w:szCs w:val="20"/>
              </w:rPr>
            </w:pPr>
            <w:r>
              <w:rPr>
                <w:rFonts w:ascii="Arial" w:hAnsi="Arial" w:cs="Arial"/>
                <w:bCs/>
                <w:sz w:val="20"/>
                <w:szCs w:val="20"/>
              </w:rPr>
              <w:t>10</w:t>
            </w:r>
          </w:p>
        </w:tc>
      </w:tr>
    </w:tbl>
    <w:p w:rsidR="001909B2" w:rsidRPr="00617759" w:rsidRDefault="001909B2" w:rsidP="001909B2">
      <w:pPr>
        <w:spacing w:after="0"/>
        <w:rPr>
          <w:rFonts w:ascii="Arial" w:hAnsi="Arial" w:cs="Arial"/>
          <w:sz w:val="20"/>
          <w:szCs w:val="20"/>
        </w:rPr>
      </w:pPr>
    </w:p>
    <w:p w:rsidR="00416E6B" w:rsidRPr="0046050A" w:rsidRDefault="00AC76E6" w:rsidP="001909B2">
      <w:pPr>
        <w:spacing w:after="0"/>
        <w:rPr>
          <w:rFonts w:ascii="Arial" w:hAnsi="Arial" w:cs="Arial"/>
          <w:b/>
          <w:color w:val="222222"/>
          <w:sz w:val="24"/>
          <w:szCs w:val="24"/>
          <w:shd w:val="clear" w:color="auto" w:fill="F8F9FA"/>
        </w:rPr>
      </w:pPr>
      <w:r w:rsidRPr="0046050A">
        <w:rPr>
          <w:rFonts w:ascii="Arial" w:hAnsi="Arial" w:cs="Arial"/>
          <w:b/>
          <w:color w:val="222222"/>
          <w:sz w:val="24"/>
          <w:szCs w:val="24"/>
          <w:shd w:val="clear" w:color="auto" w:fill="F8F9FA"/>
        </w:rPr>
        <w:t>Invulvelden achter symbool voor weergave in MOI</w:t>
      </w:r>
    </w:p>
    <w:p w:rsidR="00CF6394" w:rsidRPr="00617759" w:rsidRDefault="00CF6394" w:rsidP="001909B2">
      <w:pPr>
        <w:spacing w:after="0"/>
        <w:rPr>
          <w:rFonts w:ascii="Arial" w:hAnsi="Arial" w:cs="Arial"/>
          <w:color w:val="222222"/>
          <w:sz w:val="20"/>
          <w:szCs w:val="20"/>
          <w:shd w:val="clear" w:color="auto" w:fill="F8F9FA"/>
        </w:rPr>
      </w:pPr>
    </w:p>
    <w:tbl>
      <w:tblPr>
        <w:tblStyle w:val="Tabelraster"/>
        <w:tblW w:w="10485" w:type="dxa"/>
        <w:tblLook w:val="04A0" w:firstRow="1" w:lastRow="0" w:firstColumn="1" w:lastColumn="0" w:noHBand="0" w:noVBand="1"/>
      </w:tblPr>
      <w:tblGrid>
        <w:gridCol w:w="2405"/>
        <w:gridCol w:w="236"/>
        <w:gridCol w:w="7844"/>
      </w:tblGrid>
      <w:tr w:rsidR="00CA1484" w:rsidRPr="00617759" w:rsidTr="00CA1484">
        <w:tc>
          <w:tcPr>
            <w:tcW w:w="2405" w:type="dxa"/>
          </w:tcPr>
          <w:p w:rsidR="00CA1484" w:rsidRPr="00617759" w:rsidRDefault="00CA1484" w:rsidP="00070C7F">
            <w:pPr>
              <w:rPr>
                <w:rFonts w:ascii="Arial" w:hAnsi="Arial" w:cs="Arial"/>
                <w:b/>
                <w:color w:val="222222"/>
                <w:sz w:val="20"/>
                <w:szCs w:val="20"/>
                <w:shd w:val="clear" w:color="auto" w:fill="F8F9FA"/>
              </w:rPr>
            </w:pPr>
            <w:r w:rsidRPr="00617759">
              <w:rPr>
                <w:rFonts w:ascii="Arial" w:hAnsi="Arial" w:cs="Arial"/>
                <w:b/>
                <w:color w:val="222222"/>
                <w:sz w:val="20"/>
                <w:szCs w:val="20"/>
                <w:shd w:val="clear" w:color="auto" w:fill="F8F9FA"/>
              </w:rPr>
              <w:t>Bouwlaag</w:t>
            </w:r>
          </w:p>
        </w:tc>
        <w:tc>
          <w:tcPr>
            <w:tcW w:w="8080" w:type="dxa"/>
            <w:gridSpan w:val="2"/>
          </w:tcPr>
          <w:p w:rsidR="00CA1484" w:rsidRPr="00617759" w:rsidRDefault="00CA1484" w:rsidP="00070C7F">
            <w:pPr>
              <w:rPr>
                <w:rFonts w:ascii="Arial" w:hAnsi="Arial" w:cs="Arial"/>
                <w:sz w:val="20"/>
                <w:szCs w:val="20"/>
              </w:rPr>
            </w:pPr>
          </w:p>
        </w:tc>
      </w:tr>
      <w:tr w:rsidR="00AC76E6" w:rsidRPr="00617759" w:rsidTr="00070C7F">
        <w:tc>
          <w:tcPr>
            <w:tcW w:w="2405" w:type="dxa"/>
          </w:tcPr>
          <w:p w:rsidR="00AC76E6" w:rsidRPr="00617759" w:rsidRDefault="00AC76E6" w:rsidP="00070C7F">
            <w:pPr>
              <w:rPr>
                <w:rFonts w:ascii="Arial" w:hAnsi="Arial" w:cs="Arial"/>
                <w:b/>
                <w:color w:val="222222"/>
                <w:sz w:val="20"/>
                <w:szCs w:val="20"/>
                <w:shd w:val="clear" w:color="auto" w:fill="F8F9FA"/>
              </w:rPr>
            </w:pPr>
            <w:r w:rsidRPr="00617759">
              <w:rPr>
                <w:rFonts w:ascii="Arial" w:hAnsi="Arial" w:cs="Arial"/>
                <w:b/>
                <w:color w:val="222222"/>
                <w:sz w:val="20"/>
                <w:szCs w:val="20"/>
                <w:shd w:val="clear" w:color="auto" w:fill="F8F9FA"/>
              </w:rPr>
              <w:t>Categorie</w:t>
            </w:r>
          </w:p>
        </w:tc>
        <w:tc>
          <w:tcPr>
            <w:tcW w:w="8080" w:type="dxa"/>
            <w:gridSpan w:val="2"/>
          </w:tcPr>
          <w:p w:rsidR="00AC76E6" w:rsidRPr="00617759" w:rsidRDefault="00FB369E" w:rsidP="00070C7F">
            <w:pPr>
              <w:rPr>
                <w:rFonts w:ascii="Arial" w:hAnsi="Arial" w:cs="Arial"/>
                <w:sz w:val="20"/>
                <w:szCs w:val="20"/>
              </w:rPr>
            </w:pPr>
            <w:r>
              <w:rPr>
                <w:rFonts w:ascii="Arial" w:hAnsi="Arial" w:cs="Arial"/>
                <w:sz w:val="20"/>
                <w:szCs w:val="20"/>
              </w:rPr>
              <w:t>Brandbestrijding</w:t>
            </w:r>
          </w:p>
        </w:tc>
      </w:tr>
      <w:tr w:rsidR="00305A27" w:rsidRPr="00617759" w:rsidTr="00305A27">
        <w:tc>
          <w:tcPr>
            <w:tcW w:w="2405" w:type="dxa"/>
          </w:tcPr>
          <w:p w:rsidR="00305A27" w:rsidRPr="00617759" w:rsidRDefault="00E339B7" w:rsidP="00E339B7">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Soort</w:t>
            </w:r>
          </w:p>
        </w:tc>
        <w:tc>
          <w:tcPr>
            <w:tcW w:w="8080" w:type="dxa"/>
            <w:gridSpan w:val="2"/>
          </w:tcPr>
          <w:p w:rsidR="00305A27" w:rsidRPr="00617759" w:rsidRDefault="00FB369E" w:rsidP="00B2186B">
            <w:pPr>
              <w:rPr>
                <w:rFonts w:ascii="Arial" w:hAnsi="Arial" w:cs="Arial"/>
                <w:sz w:val="20"/>
                <w:szCs w:val="20"/>
              </w:rPr>
            </w:pPr>
            <w:r>
              <w:rPr>
                <w:rFonts w:ascii="Arial" w:hAnsi="Arial" w:cs="Arial"/>
                <w:sz w:val="20"/>
                <w:szCs w:val="20"/>
              </w:rPr>
              <w:t>Brand</w:t>
            </w:r>
            <w:r w:rsidR="00B2186B">
              <w:rPr>
                <w:rFonts w:ascii="Arial" w:hAnsi="Arial" w:cs="Arial"/>
                <w:sz w:val="20"/>
                <w:szCs w:val="20"/>
              </w:rPr>
              <w:t>weeringang</w:t>
            </w:r>
          </w:p>
        </w:tc>
      </w:tr>
      <w:tr w:rsidR="00B2186B" w:rsidRPr="00617759" w:rsidTr="003153E0">
        <w:tc>
          <w:tcPr>
            <w:tcW w:w="2405" w:type="dxa"/>
          </w:tcPr>
          <w:p w:rsidR="00B2186B" w:rsidRPr="00617759" w:rsidRDefault="00B2186B" w:rsidP="003153E0">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Coördinaat X</w:t>
            </w:r>
          </w:p>
        </w:tc>
        <w:tc>
          <w:tcPr>
            <w:tcW w:w="8080" w:type="dxa"/>
            <w:gridSpan w:val="2"/>
          </w:tcPr>
          <w:p w:rsidR="00B2186B" w:rsidRPr="00617759" w:rsidRDefault="00B2186B" w:rsidP="003153E0">
            <w:pPr>
              <w:rPr>
                <w:rFonts w:ascii="Arial" w:hAnsi="Arial" w:cs="Arial"/>
                <w:sz w:val="20"/>
                <w:szCs w:val="20"/>
              </w:rPr>
            </w:pPr>
          </w:p>
        </w:tc>
      </w:tr>
      <w:tr w:rsidR="00305A27" w:rsidRPr="00617759" w:rsidTr="00070C7F">
        <w:tc>
          <w:tcPr>
            <w:tcW w:w="2405" w:type="dxa"/>
          </w:tcPr>
          <w:p w:rsidR="00305A27" w:rsidRPr="00617759" w:rsidRDefault="00B2186B" w:rsidP="00CB0EC4">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Coördinaat Y</w:t>
            </w:r>
          </w:p>
        </w:tc>
        <w:tc>
          <w:tcPr>
            <w:tcW w:w="8080" w:type="dxa"/>
            <w:gridSpan w:val="2"/>
          </w:tcPr>
          <w:p w:rsidR="00305A27" w:rsidRPr="00617759" w:rsidRDefault="00305A27" w:rsidP="00D165BE">
            <w:pPr>
              <w:rPr>
                <w:rFonts w:ascii="Arial" w:hAnsi="Arial" w:cs="Arial"/>
                <w:sz w:val="20"/>
                <w:szCs w:val="20"/>
              </w:rPr>
            </w:pPr>
          </w:p>
        </w:tc>
      </w:tr>
      <w:tr w:rsidR="00CB0EC4" w:rsidRPr="00617759" w:rsidTr="00070C7F">
        <w:tc>
          <w:tcPr>
            <w:tcW w:w="2405" w:type="dxa"/>
          </w:tcPr>
          <w:p w:rsidR="00CB0EC4" w:rsidRDefault="00B2186B" w:rsidP="00CB0EC4">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Omschrijving</w:t>
            </w:r>
          </w:p>
        </w:tc>
        <w:tc>
          <w:tcPr>
            <w:tcW w:w="8080" w:type="dxa"/>
            <w:gridSpan w:val="2"/>
          </w:tcPr>
          <w:p w:rsidR="00CB0EC4" w:rsidRPr="00617759" w:rsidRDefault="00CB0EC4" w:rsidP="00070C7F">
            <w:pPr>
              <w:rPr>
                <w:rFonts w:ascii="Arial" w:hAnsi="Arial" w:cs="Arial"/>
                <w:sz w:val="20"/>
                <w:szCs w:val="20"/>
              </w:rPr>
            </w:pPr>
          </w:p>
        </w:tc>
      </w:tr>
      <w:tr w:rsidR="00CF6394" w:rsidRPr="00617759" w:rsidTr="00305A27">
        <w:tc>
          <w:tcPr>
            <w:tcW w:w="2405" w:type="dxa"/>
          </w:tcPr>
          <w:p w:rsidR="00CF6394" w:rsidRPr="00617759" w:rsidRDefault="00392F7C" w:rsidP="001909B2">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Locatie</w:t>
            </w:r>
          </w:p>
        </w:tc>
        <w:tc>
          <w:tcPr>
            <w:tcW w:w="8080" w:type="dxa"/>
            <w:gridSpan w:val="2"/>
          </w:tcPr>
          <w:p w:rsidR="00CF6394" w:rsidRPr="00617759" w:rsidRDefault="00CF6394" w:rsidP="001909B2">
            <w:pPr>
              <w:rPr>
                <w:rFonts w:ascii="Arial" w:hAnsi="Arial" w:cs="Arial"/>
                <w:sz w:val="20"/>
                <w:szCs w:val="20"/>
              </w:rPr>
            </w:pPr>
          </w:p>
        </w:tc>
      </w:tr>
      <w:tr w:rsidR="00B2186B" w:rsidRPr="00617759" w:rsidTr="003153E0">
        <w:tc>
          <w:tcPr>
            <w:tcW w:w="2405" w:type="dxa"/>
            <w:vMerge w:val="restart"/>
          </w:tcPr>
          <w:p w:rsidR="00B2186B" w:rsidRPr="00617759" w:rsidRDefault="00B2186B" w:rsidP="003153E0">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Sturing</w:t>
            </w:r>
          </w:p>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sidRPr="00617759">
              <w:rPr>
                <w:rFonts w:ascii="Arial" w:hAnsi="Arial" w:cs="Arial"/>
                <w:sz w:val="20"/>
                <w:szCs w:val="20"/>
              </w:rPr>
              <w:t>Onbekend</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eastAsia="Times New Roman" w:hAnsi="Arial" w:cs="Arial"/>
                <w:color w:val="222222"/>
                <w:sz w:val="20"/>
                <w:szCs w:val="20"/>
                <w:lang w:eastAsia="nl-NL"/>
              </w:rPr>
            </w:pPr>
          </w:p>
        </w:tc>
        <w:tc>
          <w:tcPr>
            <w:tcW w:w="7844" w:type="dxa"/>
          </w:tcPr>
          <w:p w:rsidR="00B2186B" w:rsidRPr="00617759" w:rsidRDefault="00B2186B" w:rsidP="003153E0">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Automatisch</w:t>
            </w:r>
            <w:r w:rsidR="0035304C">
              <w:rPr>
                <w:rFonts w:ascii="Arial" w:eastAsia="Times New Roman" w:hAnsi="Arial" w:cs="Arial"/>
                <w:color w:val="222222"/>
                <w:sz w:val="20"/>
                <w:szCs w:val="20"/>
                <w:lang w:eastAsia="nl-NL"/>
              </w:rPr>
              <w:t>e ontgrendeling bij brand</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35304C" w:rsidP="003153E0">
            <w:pPr>
              <w:rPr>
                <w:rFonts w:ascii="Arial" w:hAnsi="Arial" w:cs="Arial"/>
                <w:sz w:val="20"/>
                <w:szCs w:val="20"/>
              </w:rPr>
            </w:pPr>
            <w:r>
              <w:rPr>
                <w:rFonts w:ascii="Arial" w:hAnsi="Arial" w:cs="Arial"/>
                <w:sz w:val="20"/>
                <w:szCs w:val="20"/>
              </w:rPr>
              <w:t>Brandweer sleutelkluis of sleutel</w:t>
            </w:r>
            <w:bookmarkStart w:id="0" w:name="_GoBack"/>
            <w:bookmarkEnd w:id="0"/>
            <w:r>
              <w:rPr>
                <w:rFonts w:ascii="Arial" w:hAnsi="Arial" w:cs="Arial"/>
                <w:sz w:val="20"/>
                <w:szCs w:val="20"/>
              </w:rPr>
              <w:t>buis</w:t>
            </w:r>
          </w:p>
        </w:tc>
      </w:tr>
      <w:tr w:rsidR="00B2186B" w:rsidRPr="00617759" w:rsidTr="003153E0">
        <w:tc>
          <w:tcPr>
            <w:tcW w:w="2405" w:type="dxa"/>
            <w:vMerge w:val="restart"/>
          </w:tcPr>
          <w:p w:rsidR="00B2186B" w:rsidRPr="00617759" w:rsidRDefault="00B2186B" w:rsidP="003153E0">
            <w:pPr>
              <w:rPr>
                <w:rFonts w:ascii="Arial" w:hAnsi="Arial" w:cs="Arial"/>
                <w:b/>
                <w:color w:val="222222"/>
                <w:sz w:val="20"/>
                <w:szCs w:val="20"/>
                <w:shd w:val="clear" w:color="auto" w:fill="F8F9FA"/>
              </w:rPr>
            </w:pPr>
            <w:r>
              <w:rPr>
                <w:rFonts w:ascii="Arial" w:hAnsi="Arial" w:cs="Arial"/>
                <w:b/>
                <w:color w:val="222222"/>
                <w:sz w:val="20"/>
                <w:szCs w:val="20"/>
                <w:shd w:val="clear" w:color="auto" w:fill="F8F9FA"/>
              </w:rPr>
              <w:t>Toegang</w:t>
            </w: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sidRPr="00617759">
              <w:rPr>
                <w:rFonts w:ascii="Arial" w:hAnsi="Arial" w:cs="Arial"/>
                <w:sz w:val="20"/>
                <w:szCs w:val="20"/>
              </w:rPr>
              <w:t>Onbekend</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eastAsia="Times New Roman" w:hAnsi="Arial" w:cs="Arial"/>
                <w:color w:val="222222"/>
                <w:sz w:val="20"/>
                <w:szCs w:val="20"/>
                <w:lang w:eastAsia="nl-NL"/>
              </w:rPr>
            </w:pPr>
          </w:p>
        </w:tc>
        <w:tc>
          <w:tcPr>
            <w:tcW w:w="7844" w:type="dxa"/>
          </w:tcPr>
          <w:p w:rsidR="00B2186B" w:rsidRPr="00617759" w:rsidRDefault="00B2186B" w:rsidP="003153E0">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Sleutel</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Pr>
                <w:rFonts w:ascii="Arial" w:hAnsi="Arial" w:cs="Arial"/>
                <w:sz w:val="20"/>
                <w:szCs w:val="20"/>
              </w:rPr>
              <w:t>Code</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Pr>
                <w:rFonts w:ascii="Arial" w:hAnsi="Arial" w:cs="Arial"/>
                <w:sz w:val="20"/>
                <w:szCs w:val="20"/>
              </w:rPr>
              <w:t>Elektronische kaart of druppel</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Pr>
                <w:rFonts w:ascii="Arial" w:hAnsi="Arial" w:cs="Arial"/>
                <w:sz w:val="20"/>
                <w:szCs w:val="20"/>
              </w:rPr>
              <w:t>Drukknop</w:t>
            </w:r>
          </w:p>
        </w:tc>
      </w:tr>
      <w:tr w:rsidR="00B2186B" w:rsidRPr="00617759" w:rsidTr="003153E0">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3153E0">
            <w:pPr>
              <w:rPr>
                <w:rFonts w:ascii="Arial" w:hAnsi="Arial" w:cs="Arial"/>
                <w:sz w:val="20"/>
                <w:szCs w:val="20"/>
              </w:rPr>
            </w:pPr>
            <w:r>
              <w:rPr>
                <w:rFonts w:ascii="Arial" w:hAnsi="Arial" w:cs="Arial"/>
                <w:sz w:val="20"/>
                <w:szCs w:val="20"/>
              </w:rPr>
              <w:t>Aansturing vanuit extern</w:t>
            </w:r>
          </w:p>
        </w:tc>
      </w:tr>
      <w:tr w:rsidR="00B2186B" w:rsidRPr="00617759" w:rsidTr="00B2186B">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hAnsi="Arial" w:cs="Arial"/>
                <w:sz w:val="20"/>
                <w:szCs w:val="20"/>
              </w:rPr>
            </w:pPr>
          </w:p>
        </w:tc>
        <w:tc>
          <w:tcPr>
            <w:tcW w:w="7844" w:type="dxa"/>
          </w:tcPr>
          <w:p w:rsidR="00B2186B" w:rsidRPr="00617759" w:rsidRDefault="00B2186B" w:rsidP="00B2186B">
            <w:pPr>
              <w:rPr>
                <w:rFonts w:ascii="Arial" w:hAnsi="Arial" w:cs="Arial"/>
                <w:sz w:val="20"/>
                <w:szCs w:val="20"/>
              </w:rPr>
            </w:pPr>
            <w:r>
              <w:rPr>
                <w:rFonts w:ascii="Arial" w:hAnsi="Arial" w:cs="Arial"/>
                <w:sz w:val="20"/>
                <w:szCs w:val="20"/>
              </w:rPr>
              <w:t>Aansturing vanuit BMC</w:t>
            </w:r>
          </w:p>
        </w:tc>
      </w:tr>
      <w:tr w:rsidR="00B2186B" w:rsidRPr="00617759" w:rsidTr="00B2186B">
        <w:tc>
          <w:tcPr>
            <w:tcW w:w="2405" w:type="dxa"/>
            <w:vMerge/>
          </w:tcPr>
          <w:p w:rsidR="00B2186B" w:rsidRPr="00617759" w:rsidRDefault="00B2186B" w:rsidP="003153E0">
            <w:pPr>
              <w:rPr>
                <w:rFonts w:ascii="Arial" w:hAnsi="Arial" w:cs="Arial"/>
                <w:b/>
                <w:color w:val="222222"/>
                <w:sz w:val="20"/>
                <w:szCs w:val="20"/>
                <w:shd w:val="clear" w:color="auto" w:fill="F8F9FA"/>
              </w:rPr>
            </w:pPr>
          </w:p>
        </w:tc>
        <w:tc>
          <w:tcPr>
            <w:tcW w:w="236" w:type="dxa"/>
          </w:tcPr>
          <w:p w:rsidR="00B2186B" w:rsidRPr="00617759" w:rsidRDefault="00B2186B" w:rsidP="003153E0">
            <w:pPr>
              <w:rPr>
                <w:rFonts w:ascii="Arial" w:eastAsia="Times New Roman" w:hAnsi="Arial" w:cs="Arial"/>
                <w:color w:val="222222"/>
                <w:sz w:val="20"/>
                <w:szCs w:val="20"/>
                <w:lang w:eastAsia="nl-NL"/>
              </w:rPr>
            </w:pPr>
          </w:p>
        </w:tc>
        <w:tc>
          <w:tcPr>
            <w:tcW w:w="7844" w:type="dxa"/>
          </w:tcPr>
          <w:p w:rsidR="00B2186B" w:rsidRPr="00617759" w:rsidRDefault="006E553A" w:rsidP="003153E0">
            <w:pPr>
              <w:rPr>
                <w:rFonts w:ascii="Arial" w:eastAsia="Times New Roman" w:hAnsi="Arial" w:cs="Arial"/>
                <w:color w:val="222222"/>
                <w:sz w:val="20"/>
                <w:szCs w:val="20"/>
                <w:lang w:eastAsia="nl-NL"/>
              </w:rPr>
            </w:pPr>
            <w:r>
              <w:rPr>
                <w:rFonts w:ascii="Arial" w:eastAsia="Times New Roman" w:hAnsi="Arial" w:cs="Arial"/>
                <w:color w:val="222222"/>
                <w:sz w:val="20"/>
                <w:szCs w:val="20"/>
                <w:lang w:eastAsia="nl-NL"/>
              </w:rPr>
              <w:t>Anders … (zie opmerking)</w:t>
            </w:r>
          </w:p>
        </w:tc>
      </w:tr>
      <w:tr w:rsidR="00B2186B" w:rsidRPr="00617759" w:rsidTr="003153E0">
        <w:tc>
          <w:tcPr>
            <w:tcW w:w="2405" w:type="dxa"/>
          </w:tcPr>
          <w:p w:rsidR="00B2186B" w:rsidRPr="00617759" w:rsidRDefault="00B2186B" w:rsidP="003153E0">
            <w:pPr>
              <w:rPr>
                <w:rFonts w:ascii="Arial" w:hAnsi="Arial" w:cs="Arial"/>
                <w:b/>
                <w:sz w:val="20"/>
                <w:szCs w:val="20"/>
              </w:rPr>
            </w:pPr>
            <w:r w:rsidRPr="00617759">
              <w:rPr>
                <w:rFonts w:ascii="Arial" w:hAnsi="Arial" w:cs="Arial"/>
                <w:b/>
                <w:sz w:val="20"/>
                <w:szCs w:val="20"/>
              </w:rPr>
              <w:t>Opmerking</w:t>
            </w:r>
          </w:p>
        </w:tc>
        <w:tc>
          <w:tcPr>
            <w:tcW w:w="8080" w:type="dxa"/>
            <w:gridSpan w:val="2"/>
          </w:tcPr>
          <w:p w:rsidR="00B2186B" w:rsidRPr="00617759" w:rsidRDefault="00B2186B" w:rsidP="003153E0">
            <w:pPr>
              <w:rPr>
                <w:rFonts w:ascii="Arial" w:hAnsi="Arial" w:cs="Arial"/>
                <w:sz w:val="20"/>
                <w:szCs w:val="20"/>
              </w:rPr>
            </w:pPr>
          </w:p>
        </w:tc>
      </w:tr>
    </w:tbl>
    <w:p w:rsidR="00B2186B" w:rsidRDefault="00B2186B" w:rsidP="001909B2">
      <w:pPr>
        <w:spacing w:after="0"/>
        <w:rPr>
          <w:rFonts w:ascii="Arial" w:hAnsi="Arial" w:cs="Arial"/>
          <w:sz w:val="20"/>
          <w:szCs w:val="20"/>
        </w:rPr>
      </w:pPr>
    </w:p>
    <w:sectPr w:rsidR="00B2186B" w:rsidSect="00305A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D4554"/>
    <w:multiLevelType w:val="multilevel"/>
    <w:tmpl w:val="D720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73"/>
    <w:rsid w:val="000459A9"/>
    <w:rsid w:val="000510C3"/>
    <w:rsid w:val="00101C16"/>
    <w:rsid w:val="00183048"/>
    <w:rsid w:val="001909B2"/>
    <w:rsid w:val="001E786F"/>
    <w:rsid w:val="001F35B8"/>
    <w:rsid w:val="00263F7C"/>
    <w:rsid w:val="002B15A3"/>
    <w:rsid w:val="00305A27"/>
    <w:rsid w:val="0035304C"/>
    <w:rsid w:val="00392F7C"/>
    <w:rsid w:val="003E6F6A"/>
    <w:rsid w:val="00400E33"/>
    <w:rsid w:val="00416E6B"/>
    <w:rsid w:val="0046050A"/>
    <w:rsid w:val="004624EC"/>
    <w:rsid w:val="005920C2"/>
    <w:rsid w:val="00594E5A"/>
    <w:rsid w:val="005D419D"/>
    <w:rsid w:val="00616738"/>
    <w:rsid w:val="00617759"/>
    <w:rsid w:val="006B011A"/>
    <w:rsid w:val="006E553A"/>
    <w:rsid w:val="00716A91"/>
    <w:rsid w:val="00780010"/>
    <w:rsid w:val="007C10BE"/>
    <w:rsid w:val="00871DAA"/>
    <w:rsid w:val="00873327"/>
    <w:rsid w:val="00894791"/>
    <w:rsid w:val="008C04B4"/>
    <w:rsid w:val="008C1167"/>
    <w:rsid w:val="008F2304"/>
    <w:rsid w:val="00955966"/>
    <w:rsid w:val="009D3706"/>
    <w:rsid w:val="00A165C9"/>
    <w:rsid w:val="00AA324E"/>
    <w:rsid w:val="00AC76E6"/>
    <w:rsid w:val="00AF7FEF"/>
    <w:rsid w:val="00B2186B"/>
    <w:rsid w:val="00B6631F"/>
    <w:rsid w:val="00BF5B4A"/>
    <w:rsid w:val="00CA1484"/>
    <w:rsid w:val="00CA7066"/>
    <w:rsid w:val="00CB0EC4"/>
    <w:rsid w:val="00CF6394"/>
    <w:rsid w:val="00D04929"/>
    <w:rsid w:val="00D165BE"/>
    <w:rsid w:val="00E339B7"/>
    <w:rsid w:val="00E4250D"/>
    <w:rsid w:val="00E55B73"/>
    <w:rsid w:val="00E87785"/>
    <w:rsid w:val="00F0486D"/>
    <w:rsid w:val="00F2558C"/>
    <w:rsid w:val="00F84DF0"/>
    <w:rsid w:val="00FA41D0"/>
    <w:rsid w:val="00FB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C1E9"/>
  <w15:chartTrackingRefBased/>
  <w15:docId w15:val="{5CBACEC4-99D4-45DA-9C16-5017F588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09B2"/>
    <w:pPr>
      <w:ind w:left="720"/>
      <w:contextualSpacing/>
    </w:pPr>
  </w:style>
  <w:style w:type="table" w:styleId="Tabelraster">
    <w:name w:val="Table Grid"/>
    <w:basedOn w:val="Standaardtabel"/>
    <w:uiPriority w:val="39"/>
    <w:rsid w:val="006B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Words>
  <Characters>1117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Veiligheidsregio Rotterdam-Rijnmond</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Hassfeld, Dennis</dc:creator>
  <cp:keywords/>
  <dc:description/>
  <cp:lastModifiedBy>Hassfeld, Dennis</cp:lastModifiedBy>
  <cp:revision>13</cp:revision>
  <dcterms:created xsi:type="dcterms:W3CDTF">2020-11-19T18:08:00Z</dcterms:created>
  <dcterms:modified xsi:type="dcterms:W3CDTF">2020-11-26T10:35:00Z</dcterms:modified>
</cp:coreProperties>
</file>