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Évaluation des acquis à J+30</w:t>
      </w:r>
    </w:p>
    <w:p>
      <w:pPr>
        <w:spacing w:after="120"/>
      </w:pPr>
      <w:r>
        <w:rPr>
          <w:b/>
          <w:bCs/>
        </w:rPr>
        <w:t xml:space="preserve">Formation :</w:t>
      </w:r>
      <w:r>
        <w:t xml:space="preserve"> Gestion professionnelle du temps · </w:t>
      </w:r>
      <w:r>
        <w:rPr>
          <w:b/>
          <w:bCs/>
        </w:rPr>
        <w:t xml:space="preserve">Document :</w:t>
      </w:r>
      <w:r>
        <w:t xml:space="preserve"> Évaluation des acquis à J+30 (indicateur 11), version stagiaire · </w:t>
      </w:r>
      <w:r>
        <w:rPr>
          <w:b/>
          <w:bCs/>
        </w:rPr>
        <w:t xml:space="preserve">Version :</w:t>
      </w:r>
      <w:r>
        <w:t xml:space="preserve"> commande exemple-gestion-temps, 13/10/2026</w:t>
      </w: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color w:val="1F3A5F"/>
        </w:rPr>
        <w:t xml:space="preserve">Un mois après la formation, cette évaluation vérifie ce que vous avez retenu et appliqué. Répondez seul, sans documentation. Durée indicative : 15 minutes. Cochez une seule case par question à choix ; écrivez un seul mot quand c’est demandé.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8"/>
        <w:gridCol w:w="4802"/>
      </w:tblGrid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Nom, prénom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highlight w:val="yellow"/>
              </w:rPr>
              <w:t xml:space="preserve">[JJ/MM/AAAA]</w:t>
            </w:r>
          </w:p>
        </w:tc>
      </w:tr>
      <w:tr>
        <w:tc>
          <w:tcPr>
            <w:tcW w:type="pct" w:w="2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Session</w:t>
            </w:r>
          </w:p>
        </w:tc>
        <w:tc>
          <w:tcPr>
            <w:tcW w:type="pct" w:w="2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 ]</w:t>
            </w:r>
          </w:p>
        </w:tc>
      </w:tr>
    </w:tbl>
    <w:p>
      <w:pPr>
        <w:spacing w:after="60"/>
      </w:pPr>
    </w:p>
    <w:p>
      <w:pPr>
        <w:pStyle w:val="Heading2"/>
        <w:spacing w:after="120" w:before="240"/>
      </w:pPr>
      <w:r>
        <w:t xml:space="preserve">Questions (10 questions, 10 points)</w:t>
      </w:r>
    </w:p>
    <w:p>
      <w:pPr>
        <w:spacing w:after="120"/>
      </w:pPr>
      <w:r>
        <w:rPr>
          <w:b/>
          <w:bCs/>
        </w:rPr>
        <w:t xml:space="preserve">1.</w:t>
      </w:r>
      <w:r>
        <w:t xml:space="preserve"> Dans votre service, les réunions démarrent souvent en retard et des collègues vous interrompent sans prévenir. Comment le cours qualifie-t-il ces situations ?</w:t>
      </w:r>
    </w:p>
    <w:p>
      <w:pPr>
        <w:spacing w:after="120"/>
      </w:pPr>
      <w:r>
        <w:t xml:space="preserve">☐ a) Des facteurs de pertes de temps</w:t>
      </w:r>
      <w:r>
        <w:br/>
        <w:t xml:space="preserve"/>
      </w:r>
      <w:r>
        <w:t xml:space="preserve">☐ b) Des coûts d’opportunité positifs</w:t>
      </w:r>
      <w:r>
        <w:br/>
        <w:t xml:space="preserve"/>
      </w:r>
      <w:r>
        <w:t xml:space="preserve">☐ c) Des contraintes de temps externes</w:t>
      </w:r>
      <w:r>
        <w:br/>
        <w:t xml:space="preserve"/>
      </w:r>
      <w:r>
        <w:t xml:space="preserve">☐ d) Des outils de priorisation</w:t>
      </w:r>
    </w:p>
    <w:p>
      <w:pPr>
        <w:spacing w:after="120"/>
      </w:pPr>
      <w:r>
        <w:rPr>
          <w:b/>
          <w:bCs/>
        </w:rPr>
        <w:t xml:space="preserve">2.</w:t>
      </w:r>
      <w:r>
        <w:t xml:space="preserve"> Pourquoi le cours présente-t-il le temps comme une ressource rare pour l’entreprise ?</w:t>
      </w:r>
    </w:p>
    <w:p>
      <w:pPr>
        <w:spacing w:after="120"/>
      </w:pPr>
      <w:r>
        <w:t xml:space="preserve">☐ a) Parce qu’il est non renouvelable</w:t>
      </w:r>
      <w:r>
        <w:br/>
        <w:t xml:space="preserve"/>
      </w:r>
      <w:r>
        <w:t xml:space="preserve">☐ b) Parce qu’il est fixé par les clients</w:t>
      </w:r>
      <w:r>
        <w:br/>
        <w:t xml:space="preserve"/>
      </w:r>
      <w:r>
        <w:t xml:space="preserve">☐ c) Parce qu’il ne se mesure pas</w:t>
      </w:r>
      <w:r>
        <w:br/>
        <w:t xml:space="preserve"/>
      </w:r>
      <w:r>
        <w:t xml:space="preserve">☐ d) Parce qu’il dépend du niveau des stocks</w:t>
      </w:r>
    </w:p>
    <w:p>
      <w:pPr>
        <w:spacing w:after="120"/>
      </w:pPr>
      <w:r>
        <w:rPr>
          <w:b/>
          <w:bCs/>
        </w:rPr>
        <w:t xml:space="preserve">3.</w:t>
      </w:r>
      <w:r>
        <w:t xml:space="preserve"> Vous appliquez NERAC à la préparation d’un rapport. Vous venez de lister les tâches sans vous soucier de leur ordre ni de leur durée. Quelle est l’étape suivante ?</w:t>
      </w:r>
    </w:p>
    <w:p>
      <w:pPr>
        <w:spacing w:after="120"/>
      </w:pPr>
      <w:r>
        <w:t xml:space="preserve">☐ a) Contrôler les écarts</w:t>
      </w:r>
      <w:r>
        <w:br/>
        <w:t xml:space="preserve"/>
      </w:r>
      <w:r>
        <w:t xml:space="preserve">☐ b) Estimer la durée de chaque tâche</w:t>
      </w:r>
      <w:r>
        <w:br/>
        <w:t xml:space="preserve"/>
      </w:r>
      <w:r>
        <w:t xml:space="preserve">☐ c) Arbitrer les priorités</w:t>
      </w:r>
      <w:r>
        <w:br/>
        <w:t xml:space="preserve"/>
      </w:r>
      <w:r>
        <w:t xml:space="preserve">☐ d) Réserver du temps pour les imprévus</w:t>
      </w:r>
    </w:p>
    <w:p>
      <w:pPr>
        <w:spacing w:after="120"/>
      </w:pPr>
      <w:r>
        <w:rPr>
          <w:b/>
          <w:bCs/>
        </w:rPr>
        <w:t xml:space="preserve">4.</w:t>
      </w:r>
      <w:r>
        <w:t xml:space="preserve"> Une tâche est estimée à 1 heure. Avec la même réserve de 40 % que dans l’exemple du cours, quel temps total prévoyez-vous ?</w:t>
      </w:r>
    </w:p>
    <w:p>
      <w:pPr>
        <w:spacing w:after="120"/>
      </w:pPr>
      <w:r>
        <w:t xml:space="preserve">☐ a) 1 h 14</w:t>
      </w:r>
      <w:r>
        <w:br/>
        <w:t xml:space="preserve"/>
      </w:r>
      <w:r>
        <w:t xml:space="preserve">☐ b) 1 h 04</w:t>
      </w:r>
      <w:r>
        <w:br/>
        <w:t xml:space="preserve"/>
      </w:r>
      <w:r>
        <w:t xml:space="preserve">☐ c) 1 h 24</w:t>
      </w:r>
      <w:r>
        <w:br/>
        <w:t xml:space="preserve"/>
      </w:r>
      <w:r>
        <w:t xml:space="preserve">☐ d) 1 h 40</w:t>
      </w:r>
    </w:p>
    <w:p>
      <w:pPr>
        <w:spacing w:after="120"/>
      </w:pPr>
      <w:r>
        <w:rPr>
          <w:b/>
          <w:bCs/>
        </w:rPr>
        <w:t xml:space="preserve">5.</w:t>
      </w:r>
      <w:r>
        <w:t xml:space="preserve"> Vous classez vos dossiers clients : 20 % d’entre eux font 80 % de la valeur. Dans quelle classe de l’analyse ABC les rangez-vous ?</w:t>
      </w:r>
    </w:p>
    <w:p>
      <w:pPr>
        <w:spacing w:after="120"/>
      </w:pPr>
      <w:r>
        <w:t xml:space="preserve">☐ a) Classe B</w:t>
      </w:r>
      <w:r>
        <w:br/>
        <w:t xml:space="preserve"/>
      </w:r>
      <w:r>
        <w:t xml:space="preserve">☐ b) Hors classement</w:t>
      </w:r>
      <w:r>
        <w:br/>
        <w:t xml:space="preserve"/>
      </w:r>
      <w:r>
        <w:t xml:space="preserve">☐ c) Classe A</w:t>
      </w:r>
      <w:r>
        <w:br/>
        <w:t xml:space="preserve"/>
      </w:r>
      <w:r>
        <w:t xml:space="preserve">☐ d) Classe C</w:t>
      </w:r>
    </w:p>
    <w:p>
      <w:pPr>
        <w:spacing w:after="120"/>
      </w:pPr>
      <w:r>
        <w:rPr>
          <w:b/>
          <w:bCs/>
        </w:rPr>
        <w:t xml:space="preserve">6.</w:t>
      </w:r>
      <w:r>
        <w:t xml:space="preserve"> À quoi sert le diagramme de Pareto dans la gestion de votre temps ?</w:t>
      </w:r>
    </w:p>
    <w:p>
      <w:pPr>
        <w:spacing w:after="120"/>
      </w:pPr>
      <w:r>
        <w:t xml:space="preserve">☐ a) Contrôler la ponctualité des salariés</w:t>
      </w:r>
      <w:r>
        <w:br/>
        <w:t xml:space="preserve"/>
      </w:r>
      <w:r>
        <w:t xml:space="preserve">☐ b) Calculer le temps moyen d’une tâche</w:t>
      </w:r>
      <w:r>
        <w:br/>
        <w:t xml:space="preserve"/>
      </w:r>
      <w:r>
        <w:t xml:space="preserve">☐ c) Réserver une salle de réunion</w:t>
      </w:r>
      <w:r>
        <w:br/>
        <w:t xml:space="preserve"/>
      </w:r>
      <w:r>
        <w:t xml:space="preserve">☐ d) Ranger les tâches par priorité d’exécution sur une période</w:t>
      </w:r>
    </w:p>
    <w:p>
      <w:pPr>
        <w:spacing w:after="120"/>
      </w:pPr>
      <w:r>
        <w:rPr>
          <w:b/>
          <w:bCs/>
        </w:rPr>
        <w:t xml:space="preserve">7.</w:t>
      </w:r>
      <w:r>
        <w:t xml:space="preserve"> Vous animez un comité de direction d’une journée, très dense en informations. Que conseille la méthode des paquets de 90 minutes ?</w:t>
      </w:r>
    </w:p>
    <w:p>
      <w:pPr>
        <w:spacing w:after="120"/>
      </w:pPr>
      <w:r>
        <w:t xml:space="preserve">☐ a) Limiter la réunion à 90 minutes au total</w:t>
      </w:r>
      <w:r>
        <w:br/>
        <w:t xml:space="preserve"/>
      </w:r>
      <w:r>
        <w:t xml:space="preserve">☐ b) Enchaîner tous les sujets sans pause</w:t>
      </w:r>
      <w:r>
        <w:br/>
        <w:t xml:space="preserve"/>
      </w:r>
      <w:r>
        <w:t xml:space="preserve">☐ c) Commencer par les sujets les plus courts</w:t>
      </w:r>
      <w:r>
        <w:br/>
        <w:t xml:space="preserve"/>
      </w:r>
      <w:r>
        <w:t xml:space="preserve">☐ d) Faire une pause toutes les 90 minutes et changer de sujet à chaque paquet</w:t>
      </w:r>
    </w:p>
    <w:p>
      <w:pPr>
        <w:spacing w:after="120"/>
      </w:pPr>
      <w:r>
        <w:rPr>
          <w:b/>
          <w:bCs/>
        </w:rPr>
        <w:t xml:space="preserve">8.</w:t>
      </w:r>
      <w:r>
        <w:t xml:space="preserve"> Vous voulez fixer une norme de travail pour la saisie des commandes en chronométrant une personne expérimentée. Quelle méthode du cours utilisez-vous ? (un mot)</w:t>
      </w:r>
    </w:p>
    <w:p>
      <w:pPr>
        <w:spacing w:after="120"/>
      </w:pPr>
      <w:r>
        <w:t xml:space="preserve">Réponse : ………………………………………</w:t>
      </w:r>
    </w:p>
    <w:p>
      <w:pPr>
        <w:spacing w:after="120"/>
      </w:pPr>
      <w:r>
        <w:rPr>
          <w:b/>
          <w:bCs/>
        </w:rPr>
        <w:t xml:space="preserve">9.</w:t>
      </w:r>
      <w:r>
        <w:t xml:space="preserve"> Sur le diagramme de Gantt de votre projet, la ligne verticale tracée à la date du jour traverse une tâche. Qu’en concluez-vous ?</w:t>
      </w:r>
    </w:p>
    <w:p>
      <w:pPr>
        <w:spacing w:after="120"/>
      </w:pPr>
      <w:r>
        <w:t xml:space="preserve">☐ a) La tâche est en cours de réalisation</w:t>
      </w:r>
      <w:r>
        <w:br/>
        <w:t xml:space="preserve"/>
      </w:r>
      <w:r>
        <w:t xml:space="preserve">☐ b) La tâche est terminée</w:t>
      </w:r>
      <w:r>
        <w:br/>
        <w:t xml:space="preserve"/>
      </w:r>
      <w:r>
        <w:t xml:space="preserve">☐ c) La tâche n’a pas commencé</w:t>
      </w:r>
      <w:r>
        <w:br/>
        <w:t xml:space="preserve"/>
      </w:r>
      <w:r>
        <w:t xml:space="preserve">☐ d) La tâche est sur le chemin critique</w:t>
      </w:r>
    </w:p>
    <w:p>
      <w:pPr>
        <w:spacing w:after="120"/>
      </w:pPr>
      <w:r>
        <w:rPr>
          <w:b/>
          <w:bCs/>
        </w:rPr>
        <w:t xml:space="preserve">10.</w:t>
      </w:r>
      <w:r>
        <w:t xml:space="preserve"> Vous rédigez une procédure et voulez décrire la situation sans rien oublier. Quelle méthode du cours employez-vous ?</w:t>
      </w:r>
    </w:p>
    <w:p>
      <w:pPr>
        <w:spacing w:after="120"/>
      </w:pPr>
      <w:r>
        <w:t xml:space="preserve">☐ a) L’analyse ABC</w:t>
      </w:r>
      <w:r>
        <w:br/>
        <w:t xml:space="preserve"/>
      </w:r>
      <w:r>
        <w:t xml:space="preserve">☐ b) QQOQCCP</w:t>
      </w:r>
      <w:r>
        <w:br/>
        <w:t xml:space="preserve"/>
      </w:r>
      <w:r>
        <w:t xml:space="preserve">☐ c) Le pendulage</w:t>
      </w:r>
      <w:r>
        <w:br/>
        <w:t xml:space="preserve"/>
      </w:r>
      <w:r>
        <w:t xml:space="preserve">☐ d) La pointeuse</w:t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Acquimètre – READ FRANCE SAS – commande exemple-gestion-temps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Évaluation des acquis à J+30 – Gestion professionnelle du temps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Évaluation des acquis à J+30 – Gestion professionnelle du temps</dc:title>
  <dc:creator>READ FRANCE SAS</dc:creator>
  <dc:description>Acquimètre – READ FRANCE SAS</dc:description>
  <cp:lastModifiedBy>Un-named</cp:lastModifiedBy>
  <cp:revision>1</cp:revision>
  <dcterms:created xsi:type="dcterms:W3CDTF">2026-10-13T15:51:30.863Z</dcterms:created>
  <dcterms:modified xsi:type="dcterms:W3CDTF">2026-10-13T15:51:30.863Z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