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837756" w14:textId="77777777" w:rsidR="00CB6DB5" w:rsidRPr="00930D8B" w:rsidRDefault="00CB6DB5" w:rsidP="00CB6DB5">
      <w:pPr>
        <w:pStyle w:val="Ttulo1"/>
        <w:rPr>
          <w:color w:val="auto"/>
          <w:sz w:val="28"/>
          <w:szCs w:val="28"/>
        </w:rPr>
      </w:pPr>
    </w:p>
    <w:p w14:paraId="0B860546" w14:textId="77777777" w:rsidR="00CB6DB5" w:rsidRDefault="00CB6DB5" w:rsidP="00CB6DB5">
      <w:pPr>
        <w:jc w:val="center"/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TECNOLOGIA DA INFORMAÇÃO</w:t>
      </w:r>
    </w:p>
    <w:p w14:paraId="2F84F88A" w14:textId="77777777" w:rsidR="00CB6DB5" w:rsidRPr="00B462F8" w:rsidRDefault="00CB6DB5" w:rsidP="00CB6DB5">
      <w:pPr>
        <w:jc w:val="center"/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SPRINT 2</w:t>
      </w:r>
    </w:p>
    <w:p w14:paraId="1B3FA31F" w14:textId="77777777" w:rsidR="00CB6DB5" w:rsidRDefault="00CB6DB5" w:rsidP="00CB6DB5"/>
    <w:p w14:paraId="73619FB2" w14:textId="77777777" w:rsidR="00CB6DB5" w:rsidRDefault="00CB6DB5" w:rsidP="00CB6DB5"/>
    <w:p w14:paraId="03385BCA" w14:textId="77777777" w:rsidR="00CB6DB5" w:rsidRDefault="00CB6DB5" w:rsidP="00CB6DB5"/>
    <w:p w14:paraId="24260C0E" w14:textId="77777777" w:rsidR="00CB6DB5" w:rsidRPr="00797993" w:rsidRDefault="00CB6DB5" w:rsidP="00CB6DB5">
      <w:pPr>
        <w:rPr>
          <w:sz w:val="32"/>
          <w:szCs w:val="32"/>
        </w:rPr>
      </w:pPr>
    </w:p>
    <w:p w14:paraId="62A94D5A" w14:textId="77777777" w:rsidR="00CB6DB5" w:rsidRPr="00EA599C" w:rsidRDefault="0062599B" w:rsidP="00CB6DB5">
      <w:pPr>
        <w:pStyle w:val="Ttulo1"/>
        <w:spacing w:line="240" w:lineRule="auto"/>
        <w:jc w:val="center"/>
        <w:rPr>
          <w:b/>
          <w:i/>
          <w:color w:val="auto"/>
          <w:sz w:val="28"/>
          <w:szCs w:val="28"/>
        </w:rPr>
      </w:pPr>
      <w:r w:rsidRPr="00EA599C">
        <w:rPr>
          <w:b/>
          <w:i/>
          <w:color w:val="auto"/>
          <w:sz w:val="28"/>
          <w:szCs w:val="28"/>
        </w:rPr>
        <w:t>Monitoramento de temperatura e umidade</w:t>
      </w:r>
    </w:p>
    <w:p w14:paraId="745E1C57" w14:textId="53B81352" w:rsidR="0062599B" w:rsidRPr="00EA599C" w:rsidRDefault="0062599B" w:rsidP="002359EB">
      <w:pPr>
        <w:pStyle w:val="Ttulo1"/>
        <w:jc w:val="center"/>
        <w:rPr>
          <w:b/>
          <w:i/>
          <w:color w:val="auto"/>
          <w:sz w:val="28"/>
          <w:szCs w:val="28"/>
        </w:rPr>
      </w:pPr>
      <w:r w:rsidRPr="00EA599C">
        <w:rPr>
          <w:b/>
          <w:i/>
          <w:color w:val="auto"/>
          <w:sz w:val="28"/>
          <w:szCs w:val="28"/>
        </w:rPr>
        <w:t xml:space="preserve"> em estufas para cultivo de cogumelos</w:t>
      </w:r>
    </w:p>
    <w:p w14:paraId="323C7179" w14:textId="77777777" w:rsidR="00771790" w:rsidRPr="00771790" w:rsidRDefault="00771790" w:rsidP="00771790"/>
    <w:p w14:paraId="5EF60C5A" w14:textId="77777777" w:rsidR="002359EB" w:rsidRDefault="002359EB" w:rsidP="00771790"/>
    <w:p w14:paraId="0922A52F" w14:textId="77777777" w:rsidR="002359EB" w:rsidRDefault="002359EB" w:rsidP="00771790"/>
    <w:p w14:paraId="39AC0FB9" w14:textId="77777777" w:rsidR="002359EB" w:rsidRDefault="002359EB" w:rsidP="00CB6DB5">
      <w:pPr>
        <w:jc w:val="center"/>
      </w:pPr>
    </w:p>
    <w:p w14:paraId="758BC66C" w14:textId="77777777" w:rsidR="00CB6DB5" w:rsidRDefault="00CB6DB5" w:rsidP="00CB6DB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GRUPO 10</w:t>
      </w:r>
    </w:p>
    <w:p w14:paraId="0E4809E2" w14:textId="77777777" w:rsidR="00CB6DB5" w:rsidRPr="00531E90" w:rsidRDefault="00CB6DB5" w:rsidP="00CB6DB5">
      <w:pPr>
        <w:jc w:val="center"/>
        <w:rPr>
          <w:sz w:val="28"/>
          <w:szCs w:val="28"/>
        </w:rPr>
      </w:pPr>
      <w:r w:rsidRPr="00531E90">
        <w:rPr>
          <w:sz w:val="28"/>
          <w:szCs w:val="28"/>
        </w:rPr>
        <w:t>Ana Beatriz Zinatto Sobral</w:t>
      </w:r>
    </w:p>
    <w:p w14:paraId="7CAFE543" w14:textId="77777777" w:rsidR="00CB6DB5" w:rsidRPr="00531E90" w:rsidRDefault="00CB6DB5" w:rsidP="00CB6DB5">
      <w:pPr>
        <w:jc w:val="center"/>
        <w:rPr>
          <w:sz w:val="28"/>
          <w:szCs w:val="28"/>
        </w:rPr>
      </w:pPr>
      <w:r w:rsidRPr="00531E90">
        <w:rPr>
          <w:sz w:val="28"/>
          <w:szCs w:val="28"/>
        </w:rPr>
        <w:t>Ana Karoline Gomes Bento Barrocal</w:t>
      </w:r>
    </w:p>
    <w:p w14:paraId="02FB2418" w14:textId="77777777" w:rsidR="00CB6DB5" w:rsidRPr="00531E90" w:rsidRDefault="00CB6DB5" w:rsidP="00CB6DB5">
      <w:pPr>
        <w:jc w:val="center"/>
        <w:rPr>
          <w:sz w:val="28"/>
          <w:szCs w:val="28"/>
        </w:rPr>
      </w:pPr>
      <w:r w:rsidRPr="00531E90">
        <w:rPr>
          <w:sz w:val="28"/>
          <w:szCs w:val="28"/>
        </w:rPr>
        <w:t>Lays Abreu Coqueiro</w:t>
      </w:r>
    </w:p>
    <w:p w14:paraId="77A45DCB" w14:textId="77777777" w:rsidR="00CB6DB5" w:rsidRPr="00531E90" w:rsidRDefault="00CB6DB5" w:rsidP="00CB6DB5">
      <w:pPr>
        <w:jc w:val="center"/>
        <w:rPr>
          <w:sz w:val="28"/>
          <w:szCs w:val="28"/>
        </w:rPr>
      </w:pPr>
      <w:r w:rsidRPr="00531E90">
        <w:rPr>
          <w:sz w:val="28"/>
          <w:szCs w:val="28"/>
        </w:rPr>
        <w:t>Luys Felippe Silva da Cruz</w:t>
      </w:r>
    </w:p>
    <w:p w14:paraId="77AF33F9" w14:textId="77777777" w:rsidR="00CB6DB5" w:rsidRPr="00531E90" w:rsidRDefault="00CB6DB5" w:rsidP="00CB6DB5">
      <w:pPr>
        <w:jc w:val="center"/>
        <w:rPr>
          <w:sz w:val="28"/>
          <w:szCs w:val="28"/>
        </w:rPr>
      </w:pPr>
      <w:r w:rsidRPr="00531E90">
        <w:rPr>
          <w:sz w:val="28"/>
          <w:szCs w:val="28"/>
        </w:rPr>
        <w:t>Vitor Souza Librelon Restini</w:t>
      </w:r>
    </w:p>
    <w:p w14:paraId="1769D8B6" w14:textId="77777777" w:rsidR="00CB6DB5" w:rsidRDefault="00CB6DB5" w:rsidP="00CB6DB5">
      <w:pPr>
        <w:jc w:val="center"/>
        <w:rPr>
          <w:b/>
          <w:bCs/>
          <w:sz w:val="32"/>
          <w:szCs w:val="32"/>
        </w:rPr>
      </w:pPr>
    </w:p>
    <w:p w14:paraId="52AB7E54" w14:textId="77777777" w:rsidR="00CB6DB5" w:rsidRDefault="00CB6DB5" w:rsidP="00CB6DB5">
      <w:r>
        <w:rPr>
          <w:b/>
          <w:bCs/>
          <w:sz w:val="32"/>
          <w:szCs w:val="32"/>
        </w:rPr>
        <w:tab/>
      </w:r>
    </w:p>
    <w:p w14:paraId="181A4FE8" w14:textId="77777777" w:rsidR="00CB6DB5" w:rsidRDefault="00CB6DB5" w:rsidP="00CB6DB5"/>
    <w:p w14:paraId="447846A1" w14:textId="77777777" w:rsidR="00CB6DB5" w:rsidRDefault="00CB6DB5" w:rsidP="00CB6DB5">
      <w:pPr>
        <w:jc w:val="center"/>
        <w:rPr>
          <w:u w:val="single"/>
        </w:rPr>
      </w:pPr>
    </w:p>
    <w:p w14:paraId="553A760A" w14:textId="77777777" w:rsidR="00CB6DB5" w:rsidRDefault="00CB6DB5" w:rsidP="00CB6DB5"/>
    <w:p w14:paraId="3ECF3885" w14:textId="77777777" w:rsidR="00CB6DB5" w:rsidRDefault="00CB6DB5" w:rsidP="00CB6DB5"/>
    <w:p w14:paraId="2EB82CD2" w14:textId="77777777" w:rsidR="00CB6DB5" w:rsidRDefault="00CB6DB5" w:rsidP="00CB6DB5"/>
    <w:p w14:paraId="6A9C3A58" w14:textId="77777777" w:rsidR="00CB6DB5" w:rsidRPr="00FB6E72" w:rsidRDefault="00CB6DB5" w:rsidP="00CB6DB5">
      <w:pPr>
        <w:jc w:val="center"/>
        <w:rPr>
          <w:rFonts w:ascii="Calibri" w:eastAsia="Calibri Light" w:hAnsi="Calibri" w:cs="Calibri"/>
        </w:rPr>
      </w:pPr>
      <w:r w:rsidRPr="00FB6E72">
        <w:rPr>
          <w:rFonts w:ascii="Calibri" w:eastAsia="Calibri Light" w:hAnsi="Calibri" w:cs="Calibri"/>
        </w:rPr>
        <w:t>SÃO PAULO – SP</w:t>
      </w:r>
    </w:p>
    <w:p w14:paraId="06773BCE" w14:textId="77777777" w:rsidR="00CB6DB5" w:rsidRPr="00FB6E72" w:rsidRDefault="00CB6DB5" w:rsidP="00CB6DB5">
      <w:pPr>
        <w:jc w:val="center"/>
        <w:rPr>
          <w:rFonts w:ascii="Calibri" w:eastAsia="Calibri Light" w:hAnsi="Calibri" w:cs="Calibri"/>
        </w:rPr>
      </w:pPr>
      <w:r w:rsidRPr="00FB6E72">
        <w:rPr>
          <w:rFonts w:ascii="Calibri" w:eastAsia="Calibri Light" w:hAnsi="Calibri" w:cs="Calibri"/>
        </w:rPr>
        <w:t>2025</w:t>
      </w:r>
    </w:p>
    <w:p w14:paraId="50C37945" w14:textId="77777777" w:rsidR="002B65B2" w:rsidRDefault="002B65B2" w:rsidP="0062599B"/>
    <w:p w14:paraId="6587FB92" w14:textId="77777777" w:rsidR="002B65B2" w:rsidRDefault="002B65B2" w:rsidP="0062599B"/>
    <w:p w14:paraId="55CBD672" w14:textId="6B6C24D5" w:rsidR="002B65B2" w:rsidRDefault="002B65B2" w:rsidP="002B65B2">
      <w:pPr>
        <w:pStyle w:val="Ttulo2"/>
      </w:pPr>
      <w:r>
        <w:lastRenderedPageBreak/>
        <w:t>Contexto</w:t>
      </w:r>
    </w:p>
    <w:p w14:paraId="55F93E65" w14:textId="770319B3" w:rsidR="001677AA" w:rsidRPr="001677AA" w:rsidRDefault="005D5A3C" w:rsidP="001677AA">
      <w:pPr>
        <w:pStyle w:val="Ttulo4"/>
      </w:pPr>
      <w:r>
        <w:t>História dos</w:t>
      </w:r>
      <w:r w:rsidR="001677AA">
        <w:t xml:space="preserve"> cogumelos: </w:t>
      </w:r>
    </w:p>
    <w:p w14:paraId="2C211380" w14:textId="21BA5817" w:rsidR="00060A0F" w:rsidRPr="00060A0F" w:rsidRDefault="00060A0F" w:rsidP="00060A0F">
      <w:r w:rsidRPr="00060A0F">
        <w:t>Ao longo da história, os cogumelos foram utilizados com diferentes finalidades, em que podem ser citados os egípcios que o usavam como presente especial para o deus Osíris.</w:t>
      </w:r>
      <w:r w:rsidR="002469C0">
        <w:t xml:space="preserve"> </w:t>
      </w:r>
      <w:r w:rsidR="002469C0" w:rsidRPr="002469C0">
        <w:t>Na Grécia Antiga acreditavam que eles eram fonte de força e coragem</w:t>
      </w:r>
      <w:r w:rsidR="00FD6F9F">
        <w:t xml:space="preserve">, já </w:t>
      </w:r>
      <w:r w:rsidR="002469C0" w:rsidRPr="002469C0">
        <w:t>os antigos Romanos acreditavam ser um alimento divino, sendo servidos apenas em ocasiões especiais; entre os chineses era considerado o “elixir da vida”</w:t>
      </w:r>
      <w:r w:rsidR="002469C0">
        <w:t>.</w:t>
      </w:r>
      <w:r w:rsidR="00AF12F6">
        <w:t xml:space="preserve"> </w:t>
      </w:r>
      <w:r w:rsidR="00AF12F6" w:rsidRPr="00AF12F6">
        <w:t xml:space="preserve">“Os cogumelos são uma </w:t>
      </w:r>
      <w:r w:rsidR="00F11640">
        <w:t>forte símbolo da</w:t>
      </w:r>
      <w:r w:rsidR="00AF12F6" w:rsidRPr="00AF12F6">
        <w:t xml:space="preserve"> cultura comercial; são fáceis de cultivar e contêm teores muito altos de proteínas, várias vitaminas B e minerais, tendo até propriedades medicinais” (OEI, 2006, p.6).</w:t>
      </w:r>
      <w:r w:rsidR="00977CEE">
        <w:t xml:space="preserve"> Vamos entender melhor o que são:</w:t>
      </w:r>
    </w:p>
    <w:p w14:paraId="0502FE3A" w14:textId="3D28F227" w:rsidR="00B06960" w:rsidRDefault="00BA6D03" w:rsidP="0062599B">
      <w:r>
        <w:t>Os cogumelos são fungos do reino fungi, são fungos superiores pertencentes</w:t>
      </w:r>
      <w:r w:rsidR="007C2B02">
        <w:t xml:space="preserve"> aos filos </w:t>
      </w:r>
      <w:r w:rsidR="007C2B02" w:rsidRPr="007C2B02">
        <w:rPr>
          <w:i/>
          <w:iCs/>
          <w:u w:val="single"/>
        </w:rPr>
        <w:t>Ascomycota</w:t>
      </w:r>
      <w:r w:rsidR="007C2B02">
        <w:t xml:space="preserve"> e </w:t>
      </w:r>
      <w:r w:rsidR="007C2B02" w:rsidRPr="007C2B02">
        <w:rPr>
          <w:i/>
          <w:iCs/>
          <w:u w:val="single"/>
        </w:rPr>
        <w:t>Basidiomycota</w:t>
      </w:r>
      <w:r w:rsidR="007C2B02">
        <w:t xml:space="preserve">. </w:t>
      </w:r>
      <w:r w:rsidR="00D9046E">
        <w:t xml:space="preserve">O nome cogumelo, se refere a </w:t>
      </w:r>
      <w:r w:rsidR="00EA14F6">
        <w:t xml:space="preserve">uma parte do corpo </w:t>
      </w:r>
      <w:r w:rsidR="000B1833">
        <w:t>do fungo</w:t>
      </w:r>
      <w:r>
        <w:t>, seu corpo frutífero</w:t>
      </w:r>
      <w:r w:rsidR="00CF04D4">
        <w:t>, formada por várias hifas que crescem para o alto e produzem esporos (basidiós</w:t>
      </w:r>
      <w:r w:rsidR="00DC6246">
        <w:t>poros)</w:t>
      </w:r>
      <w:r w:rsidR="00D50C5B">
        <w:t>. Esses es</w:t>
      </w:r>
      <w:r w:rsidR="008E2006">
        <w:t xml:space="preserve">poros </w:t>
      </w:r>
      <w:r w:rsidR="00A27C91">
        <w:t xml:space="preserve">são invisíveis </w:t>
      </w:r>
      <w:r w:rsidR="00557F8E">
        <w:t xml:space="preserve">a olho nu e se </w:t>
      </w:r>
      <w:r w:rsidR="008D1A6B">
        <w:t xml:space="preserve">espalham com o vento, com água </w:t>
      </w:r>
      <w:r w:rsidR="002C7214">
        <w:t xml:space="preserve">ou até </w:t>
      </w:r>
      <w:r w:rsidR="00763ACC">
        <w:t xml:space="preserve">mesmo agarrados ao corpo de animais. </w:t>
      </w:r>
      <w:r w:rsidR="00B06960" w:rsidRPr="00B06960">
        <w:t>A frutificação pertencente nestes fungos é a estrutura de </w:t>
      </w:r>
      <w:hyperlink r:id="rId10" w:history="1">
        <w:r w:rsidR="00B06960" w:rsidRPr="00B06960">
          <w:rPr>
            <w:i/>
            <w:iCs/>
            <w:u w:val="single"/>
          </w:rPr>
          <w:t>reprodução sexuada</w:t>
        </w:r>
      </w:hyperlink>
      <w:r w:rsidR="00B06960" w:rsidRPr="00B06960">
        <w:rPr>
          <w:i/>
          <w:iCs/>
          <w:u w:val="single"/>
        </w:rPr>
        <w:t> </w:t>
      </w:r>
      <w:r w:rsidR="00B06960" w:rsidRPr="00B06960">
        <w:t>e possui variadas formas e cores.</w:t>
      </w:r>
      <w:r w:rsidR="00B97E79">
        <w:t xml:space="preserve"> Os cogumelos são </w:t>
      </w:r>
      <w:r w:rsidR="00524CF1">
        <w:t>desprovidos de clorofila (aclorofilados), o que os impedem de realizar fotossíntese</w:t>
      </w:r>
      <w:r w:rsidR="003966EE">
        <w:t>, por isso são chamados se seres hetero</w:t>
      </w:r>
      <w:r w:rsidR="00AD2B18">
        <w:t>tróficos</w:t>
      </w:r>
      <w:r w:rsidR="001D1263">
        <w:t xml:space="preserve">, ou seja são incapazes de produzir seu próprio alimento. </w:t>
      </w:r>
    </w:p>
    <w:p w14:paraId="6E7BFCCB" w14:textId="25B3AC48" w:rsidR="00A7222D" w:rsidRDefault="00A7222D" w:rsidP="0062599B">
      <w:r>
        <w:t xml:space="preserve">Os cogumelos possuem o que conhecemos como hifas, que </w:t>
      </w:r>
      <w:r w:rsidR="00B619FA">
        <w:t>podem se ramificar e ter comprimentos variados</w:t>
      </w:r>
      <w:r w:rsidR="002833EA">
        <w:t xml:space="preserve">, um conjunto delas é chamado de </w:t>
      </w:r>
      <w:r w:rsidR="00364A8B">
        <w:t>micélio</w:t>
      </w:r>
      <w:r w:rsidR="00EA67A6">
        <w:t xml:space="preserve">, que auxilia na </w:t>
      </w:r>
      <w:r w:rsidR="00CC3D97">
        <w:t xml:space="preserve">sustentação e absorção de nutrientes. </w:t>
      </w:r>
      <w:r w:rsidR="00B2587E">
        <w:t>Os fungos se reproduzem através de esporos</w:t>
      </w:r>
      <w:r w:rsidR="004217CD">
        <w:t xml:space="preserve">, que </w:t>
      </w:r>
      <w:r w:rsidR="00CE49E2">
        <w:t xml:space="preserve">é uma célula </w:t>
      </w:r>
      <w:r w:rsidR="00574FB3">
        <w:t>revestida por um protetor uma parede celular</w:t>
      </w:r>
      <w:r w:rsidR="0010505E">
        <w:t xml:space="preserve"> e é</w:t>
      </w:r>
      <w:r w:rsidR="00F21EAA">
        <w:t xml:space="preserve"> assim que é</w:t>
      </w:r>
      <w:r w:rsidR="0010505E">
        <w:t xml:space="preserve"> possível </w:t>
      </w:r>
      <w:r w:rsidR="006626C5">
        <w:t>criar um</w:t>
      </w:r>
      <w:r w:rsidR="00F21EAA">
        <w:t xml:space="preserve"> organismo. </w:t>
      </w:r>
    </w:p>
    <w:p w14:paraId="45CFE0FE" w14:textId="00C805A6" w:rsidR="006626C5" w:rsidRDefault="006626C5" w:rsidP="0062599B">
      <w:r w:rsidRPr="006626C5">
        <w:t xml:space="preserve">Depois da fusão de hifas compatíveis, o micélio produzido pode se desenvolver de forma </w:t>
      </w:r>
      <w:r w:rsidR="008F025B">
        <w:t>rápida</w:t>
      </w:r>
      <w:r w:rsidRPr="006626C5">
        <w:t>. Fatores como temperatura e umidade proporcionam condições adequadas para o micélio dar origem aos cogumelos, que produzem esporos.</w:t>
      </w:r>
      <w:r w:rsidR="00975C83">
        <w:t xml:space="preserve"> </w:t>
      </w:r>
    </w:p>
    <w:p w14:paraId="0F20077C" w14:textId="531F8EBE" w:rsidR="00975C83" w:rsidRDefault="00975C83" w:rsidP="0062599B">
      <w:r>
        <w:t xml:space="preserve">Os fungos dependem de outros seres vivos </w:t>
      </w:r>
      <w:r w:rsidR="005C53ED">
        <w:t>para se alimentar</w:t>
      </w:r>
      <w:r w:rsidR="00445918">
        <w:t xml:space="preserve">, quando se alimenta de matérias orgânicas mortas são chamados de fungos decompositores </w:t>
      </w:r>
      <w:r w:rsidR="00E43F6E">
        <w:t>(Saprófitos)</w:t>
      </w:r>
      <w:r w:rsidR="00291EBC">
        <w:t>, já os fungos parasitas se alimentam de seres vivos, como insetos e plantas</w:t>
      </w:r>
      <w:r w:rsidR="00C947AB">
        <w:t xml:space="preserve"> ou até mesmo outros cogumelos. </w:t>
      </w:r>
      <w:r w:rsidR="00C42C57">
        <w:t>Vivem sob</w:t>
      </w:r>
      <w:r w:rsidR="00801BCC">
        <w:t xml:space="preserve"> as árvores e são muito perigosos.</w:t>
      </w:r>
    </w:p>
    <w:p w14:paraId="06E97546" w14:textId="2CDBD1B7" w:rsidR="00B52960" w:rsidRDefault="00B52960" w:rsidP="0062599B">
      <w:r>
        <w:t>Os fungos simbióticos por outro lado</w:t>
      </w:r>
      <w:r w:rsidR="008066F0">
        <w:t>, estabelecem uma boa relação com as plantas</w:t>
      </w:r>
      <w:r w:rsidR="00BA2F0B">
        <w:t xml:space="preserve">, extraem sua nutrição (hidrato de carbono) </w:t>
      </w:r>
      <w:r w:rsidR="00227937">
        <w:t xml:space="preserve">das plantas verdes e em troca fornece </w:t>
      </w:r>
      <w:r w:rsidR="00CF75A5">
        <w:t>á</w:t>
      </w:r>
      <w:r w:rsidR="00227937">
        <w:t>gua, vitaminas, hormônios</w:t>
      </w:r>
      <w:r w:rsidR="00CF75A5">
        <w:t xml:space="preserve"> e outras substâncias. </w:t>
      </w:r>
    </w:p>
    <w:p w14:paraId="45E712EF" w14:textId="77777777" w:rsidR="005507EE" w:rsidRDefault="004C7BF8" w:rsidP="005507EE">
      <w:pPr>
        <w:jc w:val="center"/>
      </w:pPr>
      <w:r>
        <w:rPr>
          <w:noProof/>
        </w:rPr>
        <w:drawing>
          <wp:inline distT="0" distB="0" distL="0" distR="0" wp14:anchorId="6C65991C" wp14:editId="6B2CAD4E">
            <wp:extent cx="2092147" cy="1827053"/>
            <wp:effectExtent l="0" t="0" r="3810" b="1905"/>
            <wp:docPr id="806639724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39724" name="Imagem 1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742" cy="1832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54A72" w14:textId="4FA89E46" w:rsidR="004C7BF8" w:rsidRDefault="005507EE" w:rsidP="005507EE">
      <w:pPr>
        <w:jc w:val="center"/>
        <w:rPr>
          <w:i/>
          <w:iCs/>
          <w:sz w:val="18"/>
          <w:szCs w:val="18"/>
        </w:rPr>
      </w:pPr>
      <w:hyperlink r:id="rId12" w:history="1">
        <w:r w:rsidRPr="00AE76FC">
          <w:rPr>
            <w:rStyle w:val="Hyperlink"/>
            <w:i/>
            <w:iCs/>
            <w:sz w:val="18"/>
            <w:szCs w:val="18"/>
          </w:rPr>
          <w:t>https://www.infoescola.com/reino-fungi/cogumelo/</w:t>
        </w:r>
      </w:hyperlink>
    </w:p>
    <w:p w14:paraId="09E740FF" w14:textId="77777777" w:rsidR="001677AA" w:rsidRDefault="001677AA" w:rsidP="001677AA">
      <w:pPr>
        <w:pStyle w:val="Ttulo4"/>
      </w:pPr>
      <w:r>
        <w:t xml:space="preserve">Cogumelos comestíveis: </w:t>
      </w:r>
    </w:p>
    <w:p w14:paraId="70C16AB7" w14:textId="7403C992" w:rsidR="008368FB" w:rsidRDefault="00851C27" w:rsidP="0062599B">
      <w:r>
        <w:t xml:space="preserve">Existem diversas espécies de cogumelos comestíveis, que são apreciados no mundo todo, por serem ricos em conteúdo </w:t>
      </w:r>
      <w:r w:rsidR="00BE7E5A">
        <w:t>proteico</w:t>
      </w:r>
      <w:r w:rsidR="001264A5">
        <w:t xml:space="preserve">. O consumo </w:t>
      </w:r>
      <w:r w:rsidR="001264A5" w:rsidRPr="001264A5">
        <w:t>vem crescendo cada vez mais (SILVA &amp; COELHO, 2006) devido a estudos divulgados a população, sobre seu potencial benéfico à saúde. (MACHADO, 2019)</w:t>
      </w:r>
      <w:r w:rsidR="00E548BE">
        <w:t xml:space="preserve">, existem algumas espécies que são muito conhecidas, como </w:t>
      </w:r>
      <w:r w:rsidR="00090B13" w:rsidRPr="00090B13">
        <w:t>Champignons</w:t>
      </w:r>
      <w:r w:rsidR="00E548BE">
        <w:t xml:space="preserve">, </w:t>
      </w:r>
      <w:r w:rsidR="00090B13">
        <w:t>S</w:t>
      </w:r>
      <w:r w:rsidR="00E548BE">
        <w:t xml:space="preserve">hitake e o </w:t>
      </w:r>
      <w:r w:rsidR="00090B13">
        <w:t>S</w:t>
      </w:r>
      <w:r w:rsidR="00E548BE">
        <w:t>himeji.</w:t>
      </w:r>
      <w:r w:rsidR="001264BB">
        <w:t xml:space="preserve"> Existem</w:t>
      </w:r>
      <w:r w:rsidR="00A87015">
        <w:t xml:space="preserve"> dois tipos </w:t>
      </w:r>
      <w:r w:rsidR="001264BB">
        <w:t>de</w:t>
      </w:r>
      <w:r w:rsidR="00A87015">
        <w:t xml:space="preserve"> shimeji</w:t>
      </w:r>
      <w:r w:rsidR="001264BB">
        <w:t xml:space="preserve">, o shimeji </w:t>
      </w:r>
      <w:r w:rsidR="00A87015">
        <w:t xml:space="preserve">branco e o shimeji preto. </w:t>
      </w:r>
      <w:r w:rsidR="00D304B6">
        <w:t>O shimeji preto é da mesma família do shimeji branco, mas eles se diferenciam em alguns aspectos</w:t>
      </w:r>
      <w:r w:rsidR="005C4A64">
        <w:t xml:space="preserve">. O </w:t>
      </w:r>
      <w:r w:rsidR="00653C52">
        <w:t xml:space="preserve">shimeji branco é </w:t>
      </w:r>
      <w:r w:rsidR="00A87015" w:rsidRPr="00A87015">
        <w:t xml:space="preserve">um pouco mais </w:t>
      </w:r>
      <w:r w:rsidR="00653C52">
        <w:t xml:space="preserve">crocante </w:t>
      </w:r>
      <w:r w:rsidR="004B09ED">
        <w:t>e com sabor suave</w:t>
      </w:r>
      <w:r w:rsidR="005C4A64">
        <w:t xml:space="preserve">, enquanto o shimeji preto é </w:t>
      </w:r>
      <w:r w:rsidR="004A6A53">
        <w:t>mais maci</w:t>
      </w:r>
      <w:r w:rsidR="00774A43">
        <w:t xml:space="preserve">o, </w:t>
      </w:r>
      <w:r w:rsidR="003071D0">
        <w:t>com sabor mais acentuado</w:t>
      </w:r>
      <w:r w:rsidR="005A2B3E">
        <w:t xml:space="preserve">. </w:t>
      </w:r>
    </w:p>
    <w:p w14:paraId="7C83E74F" w14:textId="1B70433A" w:rsidR="006C424B" w:rsidRDefault="00E775CA" w:rsidP="00E775CA">
      <w:pPr>
        <w:jc w:val="center"/>
      </w:pPr>
      <w:r w:rsidRPr="00E775CA">
        <w:lastRenderedPageBreak/>
        <w:drawing>
          <wp:inline distT="0" distB="0" distL="0" distR="0" wp14:anchorId="3CCFBAF2" wp14:editId="411CE0D6">
            <wp:extent cx="2197290" cy="1328400"/>
            <wp:effectExtent l="0" t="0" r="0" b="5715"/>
            <wp:docPr id="119980781" name="Imagem 1" descr="Tigela com frut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0781" name="Imagem 1" descr="Tigela com frutas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4717" cy="13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577D" w14:textId="255D0D8D" w:rsidR="001264A5" w:rsidRDefault="00E80B3B" w:rsidP="0062599B">
      <w:r w:rsidRPr="00E80B3B">
        <w:rPr>
          <w:i/>
          <w:iCs/>
        </w:rPr>
        <w:t>Pleurotus ostreatus</w:t>
      </w:r>
      <w:r w:rsidRPr="00E80B3B">
        <w:t xml:space="preserve"> é uma espécie comestível, conhecida vulgarmente como cogumelo-ostra, cogumelo-gigante, </w:t>
      </w:r>
      <w:r w:rsidRPr="00E86B67">
        <w:rPr>
          <w:b/>
          <w:bCs/>
        </w:rPr>
        <w:t>shimeji</w:t>
      </w:r>
      <w:r>
        <w:t xml:space="preserve">. </w:t>
      </w:r>
      <w:r w:rsidR="00E85329">
        <w:t>O</w:t>
      </w:r>
      <w:r w:rsidR="00AD5C24" w:rsidRPr="00AD5C24">
        <w:t xml:space="preserve"> shimeji te</w:t>
      </w:r>
      <w:r w:rsidR="00E85329">
        <w:t>m</w:t>
      </w:r>
      <w:r w:rsidR="00AD5C24" w:rsidRPr="00AD5C24">
        <w:t xml:space="preserve"> um cultivo menos elaborado e demorado que outra espécie</w:t>
      </w:r>
      <w:r w:rsidR="0059148E">
        <w:t xml:space="preserve"> e</w:t>
      </w:r>
      <w:r w:rsidR="00AD5C24" w:rsidRPr="00AD5C24">
        <w:t xml:space="preserve"> ainda existe a facilidade de temperatura, pois se enquadra com o clima da região que será cultivado</w:t>
      </w:r>
      <w:r w:rsidR="00B37197">
        <w:t xml:space="preserve">. </w:t>
      </w:r>
      <w:r w:rsidR="001C481F" w:rsidRPr="001C481F">
        <w:t>Originário d</w:t>
      </w:r>
      <w:r w:rsidR="007414FE">
        <w:t>a</w:t>
      </w:r>
      <w:r w:rsidR="001C481F" w:rsidRPr="001C481F">
        <w:t xml:space="preserve"> China, o Shimeji é o terceiro cogumelo mais produzido no mundo e apresenta alto teor de carboidratos, podendo chegar até quase 82% em base seca</w:t>
      </w:r>
      <w:r w:rsidR="00667EC6">
        <w:t>, a</w:t>
      </w:r>
      <w:r w:rsidR="001C481F" w:rsidRPr="001C481F">
        <w:t>lém de ser uma ótima fonte desse nutriente</w:t>
      </w:r>
      <w:r w:rsidR="00D95284">
        <w:t>. E</w:t>
      </w:r>
      <w:r w:rsidR="001C481F" w:rsidRPr="001C481F">
        <w:t>studos indicam que o Pleurotus ostreatus pode ainda ser fonte de vitamina B3, cobre, potássio e fósforo (Credencio, 2010; Urben, 2017).</w:t>
      </w:r>
    </w:p>
    <w:p w14:paraId="3523EBA6" w14:textId="30A0038B" w:rsidR="009C067F" w:rsidRDefault="00A41DD3" w:rsidP="0062599B">
      <w:r w:rsidRPr="00A41DD3">
        <w:t xml:space="preserve">Em </w:t>
      </w:r>
      <w:r>
        <w:t xml:space="preserve">um </w:t>
      </w:r>
      <w:r w:rsidRPr="00A41DD3">
        <w:t>estudo conduzido na cidade de Campinas-SP</w:t>
      </w:r>
      <w:r>
        <w:t xml:space="preserve"> no ano de 2007</w:t>
      </w:r>
      <w:r w:rsidRPr="00A41DD3">
        <w:t>,</w:t>
      </w:r>
      <w:r>
        <w:t xml:space="preserve"> demonstrou que nas</w:t>
      </w:r>
      <w:r w:rsidRPr="00A41DD3">
        <w:t xml:space="preserve"> amostras de Shimeji apresenta</w:t>
      </w:r>
      <w:r>
        <w:t>ram</w:t>
      </w:r>
      <w:r w:rsidRPr="00A41DD3">
        <w:t xml:space="preserve"> em média 65,82% de carboidratos, sendo esse o nutriente em predominância, 39,62% de fibras alimentares totais e 22,22% de proteínas (Furlani &amp; Godoy, 2007).</w:t>
      </w:r>
      <w:r w:rsidR="005E1BBB">
        <w:t xml:space="preserve"> O shimeji preto é um cogumelo rico em nutrientes que podem trazer diversos benefícios a saúde tais como: Fortalecer o sistema imunológico, promover a saúde digestiva,</w:t>
      </w:r>
      <w:r w:rsidR="009D2A9F">
        <w:t xml:space="preserve"> regular os níveis de açúcar no sangue, contribuir para um controle de peso</w:t>
      </w:r>
      <w:r w:rsidR="00855635">
        <w:t xml:space="preserve">, favorecer a saúde cardiovascular, </w:t>
      </w:r>
      <w:r w:rsidR="00DD7117">
        <w:t>fazer bem para os ossos, entre outros.</w:t>
      </w:r>
    </w:p>
    <w:p w14:paraId="7773C7FF" w14:textId="1938ECF7" w:rsidR="009C067F" w:rsidRDefault="00713692" w:rsidP="0062599B">
      <w:r w:rsidRPr="00713692">
        <w:t>As espécies de cogumelos que apresentam maior comercialização no mundo são o “champignon” que responde por cerca de 38% do mercado global, seguida pelas espécies do gênero pleurotus, como o Shimeji, que responde por cerca 25% deste mercado e em terceiro lugar o Shiitake, com uma comercialização em torno dos 10</w:t>
      </w:r>
      <w:r w:rsidR="00B91DEA" w:rsidRPr="00713692">
        <w:t>%.</w:t>
      </w:r>
    </w:p>
    <w:p w14:paraId="126C96F6" w14:textId="2AFFD579" w:rsidR="00951C94" w:rsidRDefault="00260A1D" w:rsidP="00260A1D">
      <w:pPr>
        <w:ind w:firstLine="708"/>
      </w:pPr>
      <w:r w:rsidRPr="00CA1DA1">
        <w:t xml:space="preserve">O consumo de cogumelos e o interesse pela atividade de cultivo vêm crescendo muito entre os brasileiros, o que tem despertado o interesse de muitos agricultores na produção comercial de fungos comestíveis. A abertura deste novo nicho de mercado tem chamado a atenção dos públicos urbano e rural, seja com o objetivo de produção para consumo próprio ou para comercialização em feiras orgânicas e mercados especializados. </w:t>
      </w:r>
    </w:p>
    <w:p w14:paraId="73BA245F" w14:textId="77777777" w:rsidR="00951C94" w:rsidRDefault="00951C94" w:rsidP="00951C94">
      <w:pPr>
        <w:ind w:firstLine="708"/>
      </w:pPr>
      <w:r w:rsidRPr="007B6524">
        <w:t xml:space="preserve">O consumo de cogumelos não é um hábito moderno, data de aproximadamente 1000 anos antes de Cristo. Há registros dos usos alimentar e medicinal de cogumelos por povos egípcios, pelo Império Romano e, na América Central, pelas civilizações pré-colombianas. Além do sabor agradável, o consumo de cogumelos apresenta benefícios nutricionais e terapêuticos, sendo por este motivo considerado um alimento nutracêutico e de alto valor gastronômico. Em outras palavras, além do aspecto nutricional, os cogumelos possuem compostos que proporcionam benefícios à saúde. </w:t>
      </w:r>
    </w:p>
    <w:p w14:paraId="69BA7CEE" w14:textId="0E25EFB0" w:rsidR="00951C94" w:rsidRDefault="00951C94" w:rsidP="00951C94">
      <w:pPr>
        <w:ind w:firstLine="708"/>
      </w:pPr>
      <w:r w:rsidRPr="007B6524">
        <w:t>Os efeitos positivos incluem a melhoria do sistema imunológico, redução na absorção do colesterol, efeitos sobre as atividades digestivas e regulação da coagulação do sangue. A redução do colesterol no sangue se deve à presença de um composto denominado lovastatina.</w:t>
      </w:r>
    </w:p>
    <w:p w14:paraId="3257A1D6" w14:textId="77777777" w:rsidR="00ED494E" w:rsidRDefault="00ED494E" w:rsidP="00ED494E">
      <w:pPr>
        <w:ind w:firstLine="708"/>
      </w:pPr>
      <w:r w:rsidRPr="007B6524">
        <w:t>Algumas espécies comestíveis crescem de forma abundante na natureza, especialmente na estação do outono, 15 quando a temperatura e a umidade do solo e do ar se encontram em condições que favorecem seu desenvolvimento. No entanto, as pessoas que apreciam fungos desejam consumi-los como alimento o ano inteiro, não somente no outono. Aliado a isso, o fato de haver uma diversidade muito grande de espécies e dificuldade de diferenciação segura entre espécies tóxicas e comestíveis, a prática de caça aos cogumelos pode ser muito perigosa entre pessoas que não dominam o conhecimento das espécies. Portanto, a forma mais segura de consumir cogumelos é através da aquisição direta de produtores especializados ou estabelecimentos comerciais.</w:t>
      </w:r>
    </w:p>
    <w:p w14:paraId="064333E5" w14:textId="77777777" w:rsidR="00C22875" w:rsidRDefault="00C22875" w:rsidP="00ED494E">
      <w:pPr>
        <w:ind w:firstLine="708"/>
      </w:pPr>
    </w:p>
    <w:p w14:paraId="50393E73" w14:textId="77777777" w:rsidR="00C22875" w:rsidRDefault="00C22875" w:rsidP="00C22875"/>
    <w:p w14:paraId="6F046144" w14:textId="77777777" w:rsidR="00C22875" w:rsidRDefault="00C22875" w:rsidP="00C22875"/>
    <w:p w14:paraId="2511B9C3" w14:textId="77777777" w:rsidR="00C22875" w:rsidRDefault="00C22875" w:rsidP="00C22875"/>
    <w:p w14:paraId="6CFCEE03" w14:textId="77777777" w:rsidR="00C22875" w:rsidRDefault="00C22875" w:rsidP="00C22875"/>
    <w:p w14:paraId="4E7392C1" w14:textId="77777777" w:rsidR="00C22875" w:rsidRPr="00C22875" w:rsidRDefault="00C22875" w:rsidP="00C22875"/>
    <w:p w14:paraId="6E9A59DA" w14:textId="6681C4FB" w:rsidR="00D0570E" w:rsidRPr="00486521" w:rsidRDefault="00D0570E" w:rsidP="0087354A">
      <w:pPr>
        <w:rPr>
          <w:color w:val="156082" w:themeColor="accent1"/>
          <w:sz w:val="28"/>
          <w:szCs w:val="28"/>
        </w:rPr>
      </w:pPr>
      <w:r w:rsidRPr="00486521">
        <w:rPr>
          <w:color w:val="156082" w:themeColor="accent1"/>
          <w:sz w:val="28"/>
          <w:szCs w:val="28"/>
        </w:rPr>
        <w:t>Espécies de Cogumelos mais produzidas comercialmente:</w:t>
      </w:r>
    </w:p>
    <w:p w14:paraId="41E6A9BF" w14:textId="2BF750BC" w:rsidR="003A2500" w:rsidRPr="003A2500" w:rsidRDefault="003A2500" w:rsidP="00313F17">
      <w:pPr>
        <w:ind w:firstLine="708"/>
        <w:rPr>
          <w:color w:val="000000" w:themeColor="text1"/>
        </w:rPr>
      </w:pPr>
      <w:r w:rsidRPr="003A2500">
        <w:rPr>
          <w:color w:val="000000" w:themeColor="text1"/>
        </w:rPr>
        <w:t xml:space="preserve">No Brasil, os cogumelos mais consumidos e produzidos incluem o </w:t>
      </w:r>
      <w:r w:rsidRPr="003A2500">
        <w:rPr>
          <w:b/>
          <w:bCs/>
          <w:color w:val="000000" w:themeColor="text1"/>
        </w:rPr>
        <w:t>Champignon de Paris</w:t>
      </w:r>
      <w:r w:rsidRPr="003A2500">
        <w:rPr>
          <w:color w:val="000000" w:themeColor="text1"/>
        </w:rPr>
        <w:t xml:space="preserve"> (</w:t>
      </w:r>
      <w:r w:rsidRPr="003A2500">
        <w:rPr>
          <w:i/>
          <w:iCs/>
          <w:color w:val="000000" w:themeColor="text1"/>
        </w:rPr>
        <w:t>Agaricus bisporus</w:t>
      </w:r>
      <w:r w:rsidRPr="003A2500">
        <w:rPr>
          <w:color w:val="000000" w:themeColor="text1"/>
        </w:rPr>
        <w:t xml:space="preserve">), o </w:t>
      </w:r>
      <w:r w:rsidRPr="003A2500">
        <w:rPr>
          <w:b/>
          <w:bCs/>
          <w:color w:val="000000" w:themeColor="text1"/>
        </w:rPr>
        <w:t>Shimeji</w:t>
      </w:r>
      <w:r w:rsidRPr="003A2500">
        <w:rPr>
          <w:color w:val="000000" w:themeColor="text1"/>
        </w:rPr>
        <w:t xml:space="preserve"> (</w:t>
      </w:r>
      <w:r w:rsidRPr="003A2500">
        <w:rPr>
          <w:i/>
          <w:iCs/>
          <w:color w:val="000000" w:themeColor="text1"/>
        </w:rPr>
        <w:t>Pleurotus spp.</w:t>
      </w:r>
      <w:r w:rsidRPr="003A2500">
        <w:rPr>
          <w:color w:val="000000" w:themeColor="text1"/>
        </w:rPr>
        <w:t xml:space="preserve">) e o </w:t>
      </w:r>
      <w:r w:rsidRPr="003A2500">
        <w:rPr>
          <w:b/>
          <w:bCs/>
          <w:color w:val="000000" w:themeColor="text1"/>
        </w:rPr>
        <w:t>Shiitake</w:t>
      </w:r>
      <w:r w:rsidRPr="003A2500">
        <w:rPr>
          <w:color w:val="000000" w:themeColor="text1"/>
        </w:rPr>
        <w:t xml:space="preserve"> (</w:t>
      </w:r>
      <w:r w:rsidRPr="003A2500">
        <w:rPr>
          <w:i/>
          <w:iCs/>
          <w:color w:val="000000" w:themeColor="text1"/>
        </w:rPr>
        <w:t>Lentinula edodes</w:t>
      </w:r>
      <w:r w:rsidRPr="003A2500">
        <w:rPr>
          <w:color w:val="000000" w:themeColor="text1"/>
        </w:rPr>
        <w:t>), conforme apontado por Urben (2018). A produção anual dessas variedades é de aproximadamente 9 mil, 8,5 mil e 5 mil toneladas, respectivamente.</w:t>
      </w:r>
    </w:p>
    <w:p w14:paraId="490AD7C8" w14:textId="77777777" w:rsidR="003A2500" w:rsidRPr="003A2500" w:rsidRDefault="003A2500" w:rsidP="00313F17">
      <w:pPr>
        <w:ind w:firstLine="708"/>
        <w:rPr>
          <w:color w:val="000000" w:themeColor="text1"/>
        </w:rPr>
      </w:pPr>
      <w:r w:rsidRPr="003A2500">
        <w:rPr>
          <w:color w:val="000000" w:themeColor="text1"/>
        </w:rPr>
        <w:t>É importante destacar que cada uma dessas espécies possui requisitos específicos para o cultivo em larga escala. Dessa forma, a escolha da tecnologia de produção, do tipo de instalação e dos insumos necessários deve ser baseada na espécie a ser cultivada. Definir o tipo de cogumelo é, portanto, o primeiro passo para iniciar a produção.</w:t>
      </w:r>
    </w:p>
    <w:p w14:paraId="4004F3DD" w14:textId="77777777" w:rsidR="003A2500" w:rsidRPr="003A2500" w:rsidRDefault="003A2500" w:rsidP="00313F17">
      <w:pPr>
        <w:ind w:firstLine="708"/>
        <w:rPr>
          <w:color w:val="000000" w:themeColor="text1"/>
        </w:rPr>
      </w:pPr>
      <w:r w:rsidRPr="003A2500">
        <w:rPr>
          <w:color w:val="000000" w:themeColor="text1"/>
        </w:rPr>
        <w:t xml:space="preserve">O </w:t>
      </w:r>
      <w:r w:rsidRPr="003A2500">
        <w:rPr>
          <w:b/>
          <w:bCs/>
          <w:color w:val="000000" w:themeColor="text1"/>
        </w:rPr>
        <w:t>Shimeji</w:t>
      </w:r>
      <w:r w:rsidRPr="003A2500">
        <w:rPr>
          <w:color w:val="000000" w:themeColor="text1"/>
        </w:rPr>
        <w:t xml:space="preserve">, por exemplo, pode ser cultivado em substratos orgânicos por meio de uma técnica conhecida como </w:t>
      </w:r>
      <w:r w:rsidRPr="003A2500">
        <w:rPr>
          <w:b/>
          <w:bCs/>
          <w:color w:val="000000" w:themeColor="text1"/>
        </w:rPr>
        <w:t>cultivo axênico</w:t>
      </w:r>
      <w:r w:rsidRPr="003A2500">
        <w:rPr>
          <w:color w:val="000000" w:themeColor="text1"/>
        </w:rPr>
        <w:t>. Nesse método, os cogumelos crescem em um substrato previamente esterilizado e enriquecido com nutrientes, o que favorece seu desenvolvimento sem a concorrência de outros microrganismos. Para isso, são utilizadas embalagens de plástico, vidro ou policloreto de vinila (PVC), garantindo maior produtividade e eficiência na produção.</w:t>
      </w:r>
    </w:p>
    <w:p w14:paraId="2DD32835" w14:textId="0B285955" w:rsidR="00012E1F" w:rsidRDefault="00313F17" w:rsidP="00313F17">
      <w:pPr>
        <w:ind w:firstLine="708"/>
        <w:rPr>
          <w:color w:val="000000" w:themeColor="text1"/>
        </w:rPr>
      </w:pPr>
      <w:r w:rsidRPr="00313F17">
        <w:rPr>
          <w:color w:val="000000" w:themeColor="text1"/>
        </w:rPr>
        <w:t xml:space="preserve">Dentre as espécies de cogumelos comestíveis, as do gênero Pleurotus, popularmente conhecidas por </w:t>
      </w:r>
      <w:r w:rsidRPr="00313F17">
        <w:rPr>
          <w:b/>
          <w:bCs/>
          <w:color w:val="000000" w:themeColor="text1"/>
        </w:rPr>
        <w:t>Shimeji</w:t>
      </w:r>
      <w:r w:rsidRPr="00313F17">
        <w:rPr>
          <w:color w:val="000000" w:themeColor="text1"/>
        </w:rPr>
        <w:t xml:space="preserve"> ou Hiratake, são as mais fáceis e baratas de cultivar</w:t>
      </w:r>
      <w:r>
        <w:rPr>
          <w:color w:val="000000" w:themeColor="text1"/>
        </w:rPr>
        <w:t>.</w:t>
      </w:r>
    </w:p>
    <w:p w14:paraId="5EA22A66" w14:textId="77777777" w:rsidR="00A25CAE" w:rsidRDefault="00A25CAE" w:rsidP="00313F17">
      <w:pPr>
        <w:ind w:firstLine="708"/>
        <w:rPr>
          <w:color w:val="000000" w:themeColor="text1"/>
        </w:rPr>
      </w:pPr>
    </w:p>
    <w:p w14:paraId="1E6371E4" w14:textId="78C2AF61" w:rsidR="00A25CAE" w:rsidRPr="00B600ED" w:rsidRDefault="00A25CAE" w:rsidP="00A25CAE">
      <w:pPr>
        <w:rPr>
          <w:color w:val="156082" w:themeColor="accent1"/>
          <w:sz w:val="28"/>
          <w:szCs w:val="28"/>
        </w:rPr>
      </w:pPr>
      <w:r w:rsidRPr="00B600ED">
        <w:rPr>
          <w:color w:val="156082" w:themeColor="accent1"/>
          <w:sz w:val="28"/>
          <w:szCs w:val="28"/>
        </w:rPr>
        <w:t>Tipos de Shimeji mais produzidos e comercializados no Brasil e no mundo:</w:t>
      </w:r>
    </w:p>
    <w:p w14:paraId="5277D32E" w14:textId="5AD280F6" w:rsidR="00985655" w:rsidRPr="00B43274" w:rsidRDefault="00985655" w:rsidP="00985655">
      <w:pPr>
        <w:pStyle w:val="PargrafodaLista"/>
        <w:numPr>
          <w:ilvl w:val="0"/>
          <w:numId w:val="1"/>
        </w:numPr>
      </w:pPr>
      <w:r w:rsidRPr="00B43274">
        <w:t>Shimeji Preto</w:t>
      </w:r>
    </w:p>
    <w:p w14:paraId="15D83522" w14:textId="2978324C" w:rsidR="00985655" w:rsidRPr="00B43274" w:rsidRDefault="00985655" w:rsidP="00985655">
      <w:pPr>
        <w:pStyle w:val="PargrafodaLista"/>
        <w:numPr>
          <w:ilvl w:val="0"/>
          <w:numId w:val="1"/>
        </w:numPr>
      </w:pPr>
      <w:r w:rsidRPr="00B43274">
        <w:t>Shimeji Branco</w:t>
      </w:r>
    </w:p>
    <w:p w14:paraId="23D3B484" w14:textId="1D085D26" w:rsidR="00985655" w:rsidRPr="00B43274" w:rsidRDefault="006F1086" w:rsidP="00985655">
      <w:pPr>
        <w:pStyle w:val="PargrafodaLista"/>
        <w:numPr>
          <w:ilvl w:val="0"/>
          <w:numId w:val="1"/>
        </w:numPr>
      </w:pPr>
      <w:r w:rsidRPr="00B43274">
        <w:t>Shimeji Marrom</w:t>
      </w:r>
    </w:p>
    <w:p w14:paraId="095436EF" w14:textId="7D3C9F19" w:rsidR="006F1086" w:rsidRPr="00B43274" w:rsidRDefault="006F1086" w:rsidP="00985655">
      <w:pPr>
        <w:pStyle w:val="PargrafodaLista"/>
        <w:numPr>
          <w:ilvl w:val="0"/>
          <w:numId w:val="1"/>
        </w:numPr>
      </w:pPr>
      <w:r w:rsidRPr="00B43274">
        <w:t>Shimeji Salmão</w:t>
      </w:r>
    </w:p>
    <w:p w14:paraId="52DBBD16" w14:textId="6C6DC912" w:rsidR="00061900" w:rsidRDefault="00727D2A" w:rsidP="00061900">
      <w:pPr>
        <w:pStyle w:val="PargrafodaLista"/>
        <w:numPr>
          <w:ilvl w:val="0"/>
          <w:numId w:val="1"/>
        </w:numPr>
      </w:pPr>
      <w:r w:rsidRPr="00B43274">
        <w:t xml:space="preserve">Shimeji </w:t>
      </w:r>
      <w:r w:rsidR="00B43274" w:rsidRPr="00B43274">
        <w:t>Amarelo</w:t>
      </w:r>
      <w:r w:rsidR="00245714" w:rsidRPr="00245714">
        <w:rPr>
          <w:noProof/>
        </w:rPr>
        <w:t xml:space="preserve"> </w:t>
      </w:r>
    </w:p>
    <w:p w14:paraId="68A1DFA2" w14:textId="77777777" w:rsidR="00061900" w:rsidRDefault="00061900" w:rsidP="00061900">
      <w:pPr>
        <w:pStyle w:val="PargrafodaLista"/>
      </w:pPr>
    </w:p>
    <w:p w14:paraId="51BA834A" w14:textId="44BD9DEB" w:rsidR="00D26F0E" w:rsidRPr="00E72B33" w:rsidRDefault="00245714" w:rsidP="00E72B33">
      <w:pPr>
        <w:pStyle w:val="PargrafodaLista"/>
        <w:jc w:val="center"/>
      </w:pPr>
      <w:r w:rsidRPr="00245714">
        <w:drawing>
          <wp:inline distT="0" distB="0" distL="0" distR="0" wp14:anchorId="338F8D67" wp14:editId="28FF6CFF">
            <wp:extent cx="4766826" cy="2956560"/>
            <wp:effectExtent l="0" t="0" r="0" b="0"/>
            <wp:docPr id="186044593" name="Imagem 1" descr="Desenho de frut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44593" name="Imagem 1" descr="Desenho de frutas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1895" cy="295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B83E" w14:textId="7B4B9B6D" w:rsidR="00B600ED" w:rsidRDefault="00B600ED" w:rsidP="0087354A">
      <w:pPr>
        <w:rPr>
          <w:color w:val="156082" w:themeColor="accent1"/>
          <w:sz w:val="28"/>
          <w:szCs w:val="28"/>
        </w:rPr>
      </w:pPr>
      <w:r w:rsidRPr="00B225EC">
        <w:rPr>
          <w:color w:val="156082" w:themeColor="accent1"/>
          <w:sz w:val="28"/>
          <w:szCs w:val="28"/>
        </w:rPr>
        <w:lastRenderedPageBreak/>
        <w:t xml:space="preserve">Estufas de </w:t>
      </w:r>
      <w:r w:rsidR="00B225EC" w:rsidRPr="00B225EC">
        <w:rPr>
          <w:color w:val="156082" w:themeColor="accent1"/>
          <w:sz w:val="28"/>
          <w:szCs w:val="28"/>
        </w:rPr>
        <w:t>Cogumelos:</w:t>
      </w:r>
    </w:p>
    <w:p w14:paraId="0E5FEBDB" w14:textId="1683C86B" w:rsidR="00B225EC" w:rsidRDefault="00523717" w:rsidP="0087354A">
      <w:pPr>
        <w:rPr>
          <w:rFonts w:ascii="quorumm" w:hAnsi="quorumm"/>
          <w:color w:val="666666"/>
          <w:sz w:val="21"/>
          <w:szCs w:val="21"/>
          <w:shd w:val="clear" w:color="auto" w:fill="FFFFFF"/>
        </w:rPr>
      </w:pPr>
      <w:r w:rsidRPr="00523717">
        <w:rPr>
          <w:sz w:val="21"/>
          <w:szCs w:val="21"/>
          <w:shd w:val="clear" w:color="auto" w:fill="FFFFFF"/>
        </w:rPr>
        <w:t xml:space="preserve">Investir no cultivo e venda de cogumelos tem se revelado uma atividade atrativa economicamente. Para se ter uma ideia, </w:t>
      </w:r>
      <w:r w:rsidR="00E806FD">
        <w:rPr>
          <w:sz w:val="21"/>
          <w:szCs w:val="21"/>
          <w:shd w:val="clear" w:color="auto" w:fill="FFFFFF"/>
        </w:rPr>
        <w:t xml:space="preserve">o </w:t>
      </w:r>
      <w:r w:rsidR="00E806FD" w:rsidRPr="00E806FD">
        <w:rPr>
          <w:sz w:val="21"/>
          <w:szCs w:val="21"/>
          <w:shd w:val="clear" w:color="auto" w:fill="FFFFFF"/>
        </w:rPr>
        <w:t>cultivo de cogumelos, conhecido também como fungicultura, está em plena expansão no Brasil, com destaque para os benefícios econômicos e a crescente demanda por produtos de qualidade. No mercado nacional, o preço por quilo de cogumelos pode variar entre R$20,00 e R$160,00, dependendo da variedade. No entanto, no mercado internacional, o valor pode chegar a até R$500,00 por quilo, refletindo o potencial lucrativo dessa atividade</w:t>
      </w:r>
      <w:r w:rsidRPr="00523717">
        <w:rPr>
          <w:sz w:val="21"/>
          <w:szCs w:val="21"/>
          <w:shd w:val="clear" w:color="auto" w:fill="FFFFFF"/>
        </w:rPr>
        <w:t>. Empresários do ramo costumam dizer que a demanda ainda é superior à capacidade de produção. Tentadora, a ideia exige certos cuidados.</w:t>
      </w:r>
      <w:r w:rsidRPr="00523717">
        <w:rPr>
          <w:sz w:val="21"/>
          <w:szCs w:val="21"/>
        </w:rPr>
        <w:br/>
      </w:r>
      <w:r w:rsidRPr="00523717">
        <w:rPr>
          <w:sz w:val="21"/>
          <w:szCs w:val="21"/>
          <w:shd w:val="clear" w:color="auto" w:fill="FFFFFF"/>
        </w:rPr>
        <w:t>A cautela é justificada pela complexidade do cultivo. Existem duas opções para quem começa no ramo: usar toras de eucalipto para cultivar os cogumelos ou fazê-lo em prateleiras, como em uma horta. Produtores afirmam que a primeira técnica é a mais rudimentar e impõe mais obstáculos para tornar o negócio comercialmente viável</w:t>
      </w:r>
      <w:r>
        <w:rPr>
          <w:rFonts w:ascii="quorumm" w:hAnsi="quorumm"/>
          <w:color w:val="666666"/>
          <w:sz w:val="21"/>
          <w:szCs w:val="21"/>
          <w:shd w:val="clear" w:color="auto" w:fill="FFFFFF"/>
        </w:rPr>
        <w:t>.</w:t>
      </w:r>
    </w:p>
    <w:p w14:paraId="6910F650" w14:textId="68A38674" w:rsidR="001C310A" w:rsidRDefault="001E3207" w:rsidP="0087354A">
      <w:pPr>
        <w:rPr>
          <w:sz w:val="21"/>
          <w:szCs w:val="21"/>
          <w:shd w:val="clear" w:color="auto" w:fill="FFFFFF"/>
        </w:rPr>
      </w:pPr>
      <w:r w:rsidRPr="001E3207">
        <w:rPr>
          <w:sz w:val="21"/>
          <w:szCs w:val="21"/>
          <w:shd w:val="clear" w:color="auto" w:fill="FFFFFF"/>
        </w:rPr>
        <w:t xml:space="preserve">A produção de cogumelos requer um ambiente </w:t>
      </w:r>
      <w:r>
        <w:rPr>
          <w:sz w:val="21"/>
          <w:szCs w:val="21"/>
          <w:shd w:val="clear" w:color="auto" w:fill="FFFFFF"/>
        </w:rPr>
        <w:t>adequado</w:t>
      </w:r>
      <w:r w:rsidRPr="001E3207">
        <w:rPr>
          <w:sz w:val="21"/>
          <w:szCs w:val="21"/>
          <w:shd w:val="clear" w:color="auto" w:fill="FFFFFF"/>
        </w:rPr>
        <w:t xml:space="preserve">, onde é possível monitorar de maneira eficiente </w:t>
      </w:r>
      <w:r>
        <w:rPr>
          <w:sz w:val="21"/>
          <w:szCs w:val="21"/>
          <w:shd w:val="clear" w:color="auto" w:fill="FFFFFF"/>
        </w:rPr>
        <w:t xml:space="preserve">a </w:t>
      </w:r>
      <w:r w:rsidRPr="001E3207">
        <w:rPr>
          <w:sz w:val="21"/>
          <w:szCs w:val="21"/>
          <w:shd w:val="clear" w:color="auto" w:fill="FFFFFF"/>
        </w:rPr>
        <w:t>temperatura, umidade e concentração de gases. É por isso que as estufas agrícolas são a escolha ideal para a fungicultura, permitindo a produção durante o ano inteiro, independentemente das condições climáticas externas.</w:t>
      </w:r>
    </w:p>
    <w:p w14:paraId="4FBAA2EA" w14:textId="50819020" w:rsidR="001E3207" w:rsidRDefault="00322E1E" w:rsidP="0087354A">
      <w:pPr>
        <w:rPr>
          <w:sz w:val="21"/>
          <w:szCs w:val="21"/>
          <w:shd w:val="clear" w:color="auto" w:fill="FFFFFF"/>
        </w:rPr>
      </w:pPr>
      <w:r>
        <w:rPr>
          <w:sz w:val="21"/>
          <w:szCs w:val="21"/>
          <w:shd w:val="clear" w:color="auto" w:fill="FFFFFF"/>
        </w:rPr>
        <w:t xml:space="preserve">Com o </w:t>
      </w:r>
      <w:r w:rsidRPr="00322E1E">
        <w:rPr>
          <w:sz w:val="21"/>
          <w:szCs w:val="21"/>
          <w:shd w:val="clear" w:color="auto" w:fill="FFFFFF"/>
        </w:rPr>
        <w:t>mercado de cogumelos mostra</w:t>
      </w:r>
      <w:r>
        <w:rPr>
          <w:sz w:val="21"/>
          <w:szCs w:val="21"/>
          <w:shd w:val="clear" w:color="auto" w:fill="FFFFFF"/>
        </w:rPr>
        <w:t>n</w:t>
      </w:r>
      <w:r w:rsidRPr="00322E1E">
        <w:rPr>
          <w:sz w:val="21"/>
          <w:szCs w:val="21"/>
          <w:shd w:val="clear" w:color="auto" w:fill="FFFFFF"/>
        </w:rPr>
        <w:t>do um crescimento impressionante, com previsões de alcançar US$86,5 bilhões até 2027, segundo o Research and Markets. Com a crescente demanda por alimentos saudáveis e inovadores, investir na produção de cogumelos em estufas agrícolas pode ser uma excelente oportunidade de negócio.</w:t>
      </w:r>
    </w:p>
    <w:p w14:paraId="741A3159" w14:textId="5C756AFA" w:rsidR="00390EC3" w:rsidRDefault="0028446F" w:rsidP="0087354A">
      <w:pPr>
        <w:rPr>
          <w:sz w:val="21"/>
          <w:szCs w:val="21"/>
          <w:shd w:val="clear" w:color="auto" w:fill="FFFFFF"/>
        </w:rPr>
      </w:pPr>
      <w:r>
        <w:rPr>
          <w:sz w:val="21"/>
          <w:szCs w:val="21"/>
          <w:shd w:val="clear" w:color="auto" w:fill="FFFFFF"/>
        </w:rPr>
        <w:t xml:space="preserve">O shimeji tem </w:t>
      </w:r>
      <w:r w:rsidR="008858DB">
        <w:rPr>
          <w:sz w:val="21"/>
          <w:szCs w:val="21"/>
          <w:shd w:val="clear" w:color="auto" w:fill="FFFFFF"/>
        </w:rPr>
        <w:t xml:space="preserve">dois tipos de processos que contém alguns valores diferentes de </w:t>
      </w:r>
      <w:r w:rsidR="00822E70">
        <w:rPr>
          <w:sz w:val="21"/>
          <w:szCs w:val="21"/>
          <w:shd w:val="clear" w:color="auto" w:fill="FFFFFF"/>
        </w:rPr>
        <w:t xml:space="preserve">temperatura e umidade. </w:t>
      </w:r>
      <w:r w:rsidR="001E3290">
        <w:rPr>
          <w:sz w:val="21"/>
          <w:szCs w:val="21"/>
          <w:shd w:val="clear" w:color="auto" w:fill="FFFFFF"/>
        </w:rPr>
        <w:t>No processo de incuba</w:t>
      </w:r>
      <w:r w:rsidR="0083435E">
        <w:rPr>
          <w:sz w:val="21"/>
          <w:szCs w:val="21"/>
          <w:shd w:val="clear" w:color="auto" w:fill="FFFFFF"/>
        </w:rPr>
        <w:t xml:space="preserve">ção (processo no qual o </w:t>
      </w:r>
      <w:r w:rsidR="000C0276">
        <w:rPr>
          <w:sz w:val="21"/>
          <w:szCs w:val="21"/>
          <w:shd w:val="clear" w:color="auto" w:fill="FFFFFF"/>
        </w:rPr>
        <w:t>fungo coloniza o substrato) em qu</w:t>
      </w:r>
      <w:r>
        <w:rPr>
          <w:sz w:val="21"/>
          <w:szCs w:val="21"/>
          <w:shd w:val="clear" w:color="auto" w:fill="FFFFFF"/>
        </w:rPr>
        <w:t xml:space="preserve">e manter uma temperatura que </w:t>
      </w:r>
      <w:r w:rsidR="00415B5F">
        <w:rPr>
          <w:sz w:val="21"/>
          <w:szCs w:val="21"/>
          <w:shd w:val="clear" w:color="auto" w:fill="FFFFFF"/>
        </w:rPr>
        <w:t>poderia variar</w:t>
      </w:r>
      <w:r>
        <w:rPr>
          <w:sz w:val="21"/>
          <w:szCs w:val="21"/>
          <w:shd w:val="clear" w:color="auto" w:fill="FFFFFF"/>
        </w:rPr>
        <w:t xml:space="preserve"> entre</w:t>
      </w:r>
      <w:r w:rsidR="00415B5F">
        <w:rPr>
          <w:sz w:val="21"/>
          <w:szCs w:val="21"/>
          <w:shd w:val="clear" w:color="auto" w:fill="FFFFFF"/>
        </w:rPr>
        <w:t xml:space="preserve"> 2</w:t>
      </w:r>
      <w:r w:rsidR="008858DB">
        <w:rPr>
          <w:sz w:val="21"/>
          <w:szCs w:val="21"/>
          <w:shd w:val="clear" w:color="auto" w:fill="FFFFFF"/>
        </w:rPr>
        <w:t>1</w:t>
      </w:r>
      <w:r w:rsidR="00415B5F">
        <w:rPr>
          <w:sz w:val="21"/>
          <w:szCs w:val="21"/>
          <w:shd w:val="clear" w:color="auto" w:fill="FFFFFF"/>
        </w:rPr>
        <w:t>°C e 2</w:t>
      </w:r>
      <w:r w:rsidR="008858DB">
        <w:rPr>
          <w:sz w:val="21"/>
          <w:szCs w:val="21"/>
          <w:shd w:val="clear" w:color="auto" w:fill="FFFFFF"/>
        </w:rPr>
        <w:t>4</w:t>
      </w:r>
      <w:r w:rsidR="00415B5F">
        <w:rPr>
          <w:sz w:val="21"/>
          <w:szCs w:val="21"/>
          <w:shd w:val="clear" w:color="auto" w:fill="FFFFFF"/>
        </w:rPr>
        <w:t xml:space="preserve">°C, </w:t>
      </w:r>
      <w:r w:rsidR="00FD0447">
        <w:rPr>
          <w:sz w:val="21"/>
          <w:szCs w:val="21"/>
          <w:shd w:val="clear" w:color="auto" w:fill="FFFFFF"/>
        </w:rPr>
        <w:t xml:space="preserve">tendo como temperatura máxima </w:t>
      </w:r>
      <w:r w:rsidR="00853452">
        <w:rPr>
          <w:sz w:val="21"/>
          <w:szCs w:val="21"/>
          <w:shd w:val="clear" w:color="auto" w:fill="FFFFFF"/>
        </w:rPr>
        <w:t xml:space="preserve">atingida de 28°C e </w:t>
      </w:r>
      <w:r w:rsidR="00415B5F">
        <w:rPr>
          <w:sz w:val="21"/>
          <w:szCs w:val="21"/>
          <w:shd w:val="clear" w:color="auto" w:fill="FFFFFF"/>
        </w:rPr>
        <w:t>com uma umidade relativa do ar de 8</w:t>
      </w:r>
      <w:r w:rsidR="008858DB">
        <w:rPr>
          <w:sz w:val="21"/>
          <w:szCs w:val="21"/>
          <w:shd w:val="clear" w:color="auto" w:fill="FFFFFF"/>
        </w:rPr>
        <w:t>5</w:t>
      </w:r>
      <w:r w:rsidR="00415B5F">
        <w:rPr>
          <w:sz w:val="21"/>
          <w:szCs w:val="21"/>
          <w:shd w:val="clear" w:color="auto" w:fill="FFFFFF"/>
        </w:rPr>
        <w:t xml:space="preserve">% a 90%. </w:t>
      </w:r>
    </w:p>
    <w:p w14:paraId="1C63FB85" w14:textId="68656C74" w:rsidR="00390EC3" w:rsidRDefault="00390EC3" w:rsidP="0087354A">
      <w:pPr>
        <w:rPr>
          <w:sz w:val="21"/>
          <w:szCs w:val="21"/>
          <w:shd w:val="clear" w:color="auto" w:fill="FFFFFF"/>
        </w:rPr>
      </w:pPr>
      <w:r>
        <w:rPr>
          <w:sz w:val="21"/>
          <w:szCs w:val="21"/>
          <w:shd w:val="clear" w:color="auto" w:fill="FFFFFF"/>
        </w:rPr>
        <w:t xml:space="preserve">Processo de incubação: </w:t>
      </w:r>
    </w:p>
    <w:p w14:paraId="478C9457" w14:textId="77777777" w:rsidR="00390EC3" w:rsidRPr="00390EC3" w:rsidRDefault="00390EC3" w:rsidP="00390EC3">
      <w:pPr>
        <w:numPr>
          <w:ilvl w:val="0"/>
          <w:numId w:val="2"/>
        </w:numPr>
        <w:rPr>
          <w:sz w:val="21"/>
          <w:szCs w:val="21"/>
          <w:shd w:val="clear" w:color="auto" w:fill="FFFFFF"/>
        </w:rPr>
      </w:pPr>
      <w:r w:rsidRPr="00390EC3">
        <w:rPr>
          <w:sz w:val="21"/>
          <w:szCs w:val="21"/>
          <w:shd w:val="clear" w:color="auto" w:fill="FFFFFF"/>
        </w:rPr>
        <w:t>O composto é esterilizado</w:t>
      </w:r>
    </w:p>
    <w:p w14:paraId="77239994" w14:textId="77777777" w:rsidR="00390EC3" w:rsidRPr="00390EC3" w:rsidRDefault="00390EC3" w:rsidP="00390EC3">
      <w:pPr>
        <w:numPr>
          <w:ilvl w:val="0"/>
          <w:numId w:val="3"/>
        </w:numPr>
        <w:rPr>
          <w:sz w:val="21"/>
          <w:szCs w:val="21"/>
          <w:shd w:val="clear" w:color="auto" w:fill="FFFFFF"/>
        </w:rPr>
      </w:pPr>
      <w:r w:rsidRPr="00390EC3">
        <w:rPr>
          <w:sz w:val="21"/>
          <w:szCs w:val="21"/>
          <w:shd w:val="clear" w:color="auto" w:fill="FFFFFF"/>
        </w:rPr>
        <w:t>O composto é inoculado com o fungo</w:t>
      </w:r>
    </w:p>
    <w:p w14:paraId="2BC7CA03" w14:textId="77777777" w:rsidR="00390EC3" w:rsidRPr="00390EC3" w:rsidRDefault="00390EC3" w:rsidP="00390EC3">
      <w:pPr>
        <w:numPr>
          <w:ilvl w:val="0"/>
          <w:numId w:val="4"/>
        </w:numPr>
        <w:rPr>
          <w:sz w:val="21"/>
          <w:szCs w:val="21"/>
          <w:shd w:val="clear" w:color="auto" w:fill="FFFFFF"/>
        </w:rPr>
      </w:pPr>
      <w:r w:rsidRPr="00390EC3">
        <w:rPr>
          <w:sz w:val="21"/>
          <w:szCs w:val="21"/>
          <w:shd w:val="clear" w:color="auto" w:fill="FFFFFF"/>
        </w:rPr>
        <w:t>O composto é colocado em sacos plásticos</w:t>
      </w:r>
    </w:p>
    <w:p w14:paraId="2A9DA9AF" w14:textId="77777777" w:rsidR="00390EC3" w:rsidRPr="00390EC3" w:rsidRDefault="00390EC3" w:rsidP="00390EC3">
      <w:pPr>
        <w:numPr>
          <w:ilvl w:val="0"/>
          <w:numId w:val="5"/>
        </w:numPr>
        <w:rPr>
          <w:sz w:val="21"/>
          <w:szCs w:val="21"/>
          <w:shd w:val="clear" w:color="auto" w:fill="FFFFFF"/>
        </w:rPr>
      </w:pPr>
      <w:r w:rsidRPr="00390EC3">
        <w:rPr>
          <w:sz w:val="21"/>
          <w:szCs w:val="21"/>
          <w:shd w:val="clear" w:color="auto" w:fill="FFFFFF"/>
        </w:rPr>
        <w:t>Os sacos são levados para a sala de incubação</w:t>
      </w:r>
    </w:p>
    <w:p w14:paraId="7D837B2F" w14:textId="77777777" w:rsidR="00390EC3" w:rsidRPr="00390EC3" w:rsidRDefault="00390EC3" w:rsidP="00390EC3">
      <w:pPr>
        <w:numPr>
          <w:ilvl w:val="0"/>
          <w:numId w:val="6"/>
        </w:numPr>
        <w:rPr>
          <w:sz w:val="21"/>
          <w:szCs w:val="21"/>
          <w:shd w:val="clear" w:color="auto" w:fill="FFFFFF"/>
        </w:rPr>
      </w:pPr>
      <w:r w:rsidRPr="00390EC3">
        <w:rPr>
          <w:sz w:val="21"/>
          <w:szCs w:val="21"/>
          <w:shd w:val="clear" w:color="auto" w:fill="FFFFFF"/>
        </w:rPr>
        <w:t>Os sacos são colocados em estantes</w:t>
      </w:r>
    </w:p>
    <w:p w14:paraId="0C3E2EBB" w14:textId="16F1F97F" w:rsidR="00390EC3" w:rsidRPr="00390EC3" w:rsidRDefault="00390EC3" w:rsidP="0087354A">
      <w:pPr>
        <w:numPr>
          <w:ilvl w:val="0"/>
          <w:numId w:val="7"/>
        </w:numPr>
        <w:rPr>
          <w:sz w:val="21"/>
          <w:szCs w:val="21"/>
          <w:shd w:val="clear" w:color="auto" w:fill="FFFFFF"/>
        </w:rPr>
      </w:pPr>
      <w:r w:rsidRPr="00390EC3">
        <w:rPr>
          <w:sz w:val="21"/>
          <w:szCs w:val="21"/>
          <w:shd w:val="clear" w:color="auto" w:fill="FFFFFF"/>
        </w:rPr>
        <w:t>O composto é mantido em uma temperatura controlada e baixa luminosidade</w:t>
      </w:r>
    </w:p>
    <w:p w14:paraId="34D5D795" w14:textId="530E7407" w:rsidR="00CB12F9" w:rsidRDefault="0069203D" w:rsidP="0087354A">
      <w:pPr>
        <w:rPr>
          <w:sz w:val="21"/>
          <w:szCs w:val="21"/>
          <w:shd w:val="clear" w:color="auto" w:fill="FFFFFF"/>
        </w:rPr>
      </w:pPr>
      <w:r>
        <w:rPr>
          <w:sz w:val="21"/>
          <w:szCs w:val="21"/>
          <w:shd w:val="clear" w:color="auto" w:fill="FFFFFF"/>
        </w:rPr>
        <w:t xml:space="preserve">E temos o segundo </w:t>
      </w:r>
      <w:r w:rsidR="00FA0E5C">
        <w:rPr>
          <w:sz w:val="21"/>
          <w:szCs w:val="21"/>
          <w:shd w:val="clear" w:color="auto" w:fill="FFFFFF"/>
        </w:rPr>
        <w:t>processo, a frutificação</w:t>
      </w:r>
      <w:r w:rsidR="00CD0C3C">
        <w:rPr>
          <w:sz w:val="21"/>
          <w:szCs w:val="21"/>
          <w:shd w:val="clear" w:color="auto" w:fill="FFFFFF"/>
        </w:rPr>
        <w:t xml:space="preserve"> processo pelo qual surge o cogumelo realmente, </w:t>
      </w:r>
      <w:r w:rsidR="00FD4E37">
        <w:rPr>
          <w:sz w:val="21"/>
          <w:szCs w:val="21"/>
          <w:shd w:val="clear" w:color="auto" w:fill="FFFFFF"/>
        </w:rPr>
        <w:t>em que para surgir o cogumelo se tem que re</w:t>
      </w:r>
      <w:r w:rsidR="008B0D6B">
        <w:rPr>
          <w:sz w:val="21"/>
          <w:szCs w:val="21"/>
          <w:shd w:val="clear" w:color="auto" w:fill="FFFFFF"/>
        </w:rPr>
        <w:t xml:space="preserve">alizar cortes no saco. </w:t>
      </w:r>
      <w:r w:rsidR="00CB12F9">
        <w:rPr>
          <w:sz w:val="21"/>
          <w:szCs w:val="21"/>
          <w:shd w:val="clear" w:color="auto" w:fill="FFFFFF"/>
        </w:rPr>
        <w:t xml:space="preserve">A temperatura nesse processo </w:t>
      </w:r>
      <w:r w:rsidR="00D50B3B">
        <w:rPr>
          <w:sz w:val="21"/>
          <w:szCs w:val="21"/>
          <w:shd w:val="clear" w:color="auto" w:fill="FFFFFF"/>
        </w:rPr>
        <w:t xml:space="preserve">fica levemente mais baixa, </w:t>
      </w:r>
      <w:r w:rsidR="00035A61">
        <w:rPr>
          <w:sz w:val="21"/>
          <w:szCs w:val="21"/>
          <w:shd w:val="clear" w:color="auto" w:fill="FFFFFF"/>
        </w:rPr>
        <w:t>entre 14°C e 20°C</w:t>
      </w:r>
      <w:r w:rsidR="00FD0447">
        <w:rPr>
          <w:sz w:val="21"/>
          <w:szCs w:val="21"/>
          <w:shd w:val="clear" w:color="auto" w:fill="FFFFFF"/>
        </w:rPr>
        <w:t>, tendo como a temperatura máxima atingindo os 22°C</w:t>
      </w:r>
      <w:r w:rsidR="00853452">
        <w:rPr>
          <w:sz w:val="21"/>
          <w:szCs w:val="21"/>
          <w:shd w:val="clear" w:color="auto" w:fill="FFFFFF"/>
        </w:rPr>
        <w:t xml:space="preserve"> e com uma umidade relativa do ar de </w:t>
      </w:r>
      <w:r w:rsidR="00E72B33">
        <w:rPr>
          <w:sz w:val="21"/>
          <w:szCs w:val="21"/>
          <w:shd w:val="clear" w:color="auto" w:fill="FFFFFF"/>
        </w:rPr>
        <w:t>85% a 90%.</w:t>
      </w:r>
    </w:p>
    <w:p w14:paraId="48411FBB" w14:textId="2BE4293B" w:rsidR="0028446F" w:rsidRDefault="00872412" w:rsidP="0087354A">
      <w:pPr>
        <w:rPr>
          <w:sz w:val="21"/>
          <w:szCs w:val="21"/>
          <w:shd w:val="clear" w:color="auto" w:fill="FFFFFF"/>
        </w:rPr>
      </w:pPr>
      <w:r>
        <w:rPr>
          <w:sz w:val="21"/>
          <w:szCs w:val="21"/>
          <w:shd w:val="clear" w:color="auto" w:fill="FFFFFF"/>
        </w:rPr>
        <w:t>Vale ressaltar que a temperatura não deve exceder os 30°C</w:t>
      </w:r>
      <w:r w:rsidR="00D4286E">
        <w:rPr>
          <w:sz w:val="21"/>
          <w:szCs w:val="21"/>
          <w:shd w:val="clear" w:color="auto" w:fill="FFFFFF"/>
        </w:rPr>
        <w:t xml:space="preserve">, pois pode </w:t>
      </w:r>
      <w:r w:rsidR="00D641BF">
        <w:rPr>
          <w:sz w:val="21"/>
          <w:szCs w:val="21"/>
          <w:shd w:val="clear" w:color="auto" w:fill="FFFFFF"/>
        </w:rPr>
        <w:t xml:space="preserve">comprometer </w:t>
      </w:r>
      <w:r w:rsidR="00831AFF">
        <w:rPr>
          <w:sz w:val="21"/>
          <w:szCs w:val="21"/>
          <w:shd w:val="clear" w:color="auto" w:fill="FFFFFF"/>
        </w:rPr>
        <w:t>o desenvolvimento deles</w:t>
      </w:r>
      <w:r w:rsidR="003931BC">
        <w:rPr>
          <w:sz w:val="21"/>
          <w:szCs w:val="21"/>
          <w:shd w:val="clear" w:color="auto" w:fill="FFFFFF"/>
        </w:rPr>
        <w:t xml:space="preserve">, crescerem deformados, </w:t>
      </w:r>
      <w:r w:rsidR="0023128A">
        <w:rPr>
          <w:sz w:val="21"/>
          <w:szCs w:val="21"/>
          <w:shd w:val="clear" w:color="auto" w:fill="FFFFFF"/>
        </w:rPr>
        <w:t>com coloração irregular, em menor escala</w:t>
      </w:r>
      <w:r w:rsidR="000D3335">
        <w:rPr>
          <w:sz w:val="21"/>
          <w:szCs w:val="21"/>
          <w:shd w:val="clear" w:color="auto" w:fill="FFFFFF"/>
        </w:rPr>
        <w:t xml:space="preserve"> na fase de frutificação, por exemplo.</w:t>
      </w:r>
      <w:r w:rsidR="0028446F">
        <w:rPr>
          <w:sz w:val="21"/>
          <w:szCs w:val="21"/>
          <w:shd w:val="clear" w:color="auto" w:fill="FFFFFF"/>
        </w:rPr>
        <w:t xml:space="preserve"> </w:t>
      </w:r>
    </w:p>
    <w:p w14:paraId="6FE328EA" w14:textId="49C17E7A" w:rsidR="005F434D" w:rsidRDefault="00580923" w:rsidP="007E7BCC">
      <w:pPr>
        <w:jc w:val="center"/>
        <w:rPr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1E4A5F7" wp14:editId="1599ECE6">
            <wp:extent cx="1992573" cy="1992573"/>
            <wp:effectExtent l="0" t="0" r="8255" b="8255"/>
            <wp:docPr id="679736676" name="Imagem 3" descr="Imagem ger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m gerad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265" cy="19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5C23E" w14:textId="77777777" w:rsidR="007E7BCC" w:rsidRDefault="007E7BCC" w:rsidP="007E7BCC">
      <w:pPr>
        <w:jc w:val="center"/>
        <w:rPr>
          <w:sz w:val="21"/>
          <w:szCs w:val="21"/>
          <w:shd w:val="clear" w:color="auto" w:fill="FFFFFF"/>
        </w:rPr>
      </w:pPr>
    </w:p>
    <w:p w14:paraId="673668CE" w14:textId="0DF5FAC0" w:rsidR="007E7BCC" w:rsidRDefault="007E7BCC" w:rsidP="007E7BCC">
      <w:pPr>
        <w:rPr>
          <w:sz w:val="21"/>
          <w:szCs w:val="21"/>
          <w:shd w:val="clear" w:color="auto" w:fill="FFFFFF"/>
        </w:rPr>
      </w:pPr>
      <w:r>
        <w:rPr>
          <w:sz w:val="21"/>
          <w:szCs w:val="21"/>
          <w:shd w:val="clear" w:color="auto" w:fill="FFFFFF"/>
        </w:rPr>
        <w:lastRenderedPageBreak/>
        <w:t xml:space="preserve">O shimeji é </w:t>
      </w:r>
      <w:r w:rsidR="0080779A">
        <w:rPr>
          <w:sz w:val="21"/>
          <w:szCs w:val="21"/>
          <w:shd w:val="clear" w:color="auto" w:fill="FFFFFF"/>
        </w:rPr>
        <w:t xml:space="preserve">um cogumelo </w:t>
      </w:r>
      <w:r w:rsidR="00D647B5">
        <w:rPr>
          <w:sz w:val="21"/>
          <w:szCs w:val="21"/>
          <w:shd w:val="clear" w:color="auto" w:fill="FFFFFF"/>
        </w:rPr>
        <w:t xml:space="preserve">tradicional da culinária japonesa, tendo seu período de crescimento </w:t>
      </w:r>
      <w:r w:rsidR="00C304CC">
        <w:rPr>
          <w:sz w:val="21"/>
          <w:szCs w:val="21"/>
          <w:shd w:val="clear" w:color="auto" w:fill="FFFFFF"/>
        </w:rPr>
        <w:t xml:space="preserve">que corresponde a semeadura e a colheita </w:t>
      </w:r>
      <w:r w:rsidR="00DE26AF">
        <w:rPr>
          <w:sz w:val="21"/>
          <w:szCs w:val="21"/>
          <w:shd w:val="clear" w:color="auto" w:fill="FFFFFF"/>
        </w:rPr>
        <w:t xml:space="preserve">variando de 45 a 180 dias. </w:t>
      </w:r>
      <w:r w:rsidR="004779C4" w:rsidRPr="004779C4">
        <w:rPr>
          <w:sz w:val="21"/>
          <w:szCs w:val="21"/>
          <w:shd w:val="clear" w:color="auto" w:fill="FFFFFF"/>
        </w:rPr>
        <w:t>O shimeji tem uma produtividade que varia entre 15% e 25%, equivalente a 1,5 kg a 2,5 kg a cada 10 kg de insumo</w:t>
      </w:r>
      <w:r w:rsidR="004779C4">
        <w:rPr>
          <w:sz w:val="21"/>
          <w:szCs w:val="21"/>
          <w:shd w:val="clear" w:color="auto" w:fill="FFFFFF"/>
        </w:rPr>
        <w:t>, segundo o G1.</w:t>
      </w:r>
    </w:p>
    <w:p w14:paraId="059E9A76" w14:textId="77777777" w:rsidR="00DE26AF" w:rsidRPr="007E7BCC" w:rsidRDefault="00DE26AF" w:rsidP="007E7BCC">
      <w:pPr>
        <w:rPr>
          <w:sz w:val="21"/>
          <w:szCs w:val="21"/>
          <w:shd w:val="clear" w:color="auto" w:fill="FFFFFF"/>
        </w:rPr>
      </w:pPr>
    </w:p>
    <w:p w14:paraId="35F4620F" w14:textId="77777777" w:rsidR="00F63297" w:rsidRDefault="00F63297" w:rsidP="00ED494E">
      <w:pPr>
        <w:ind w:firstLine="708"/>
      </w:pPr>
    </w:p>
    <w:p w14:paraId="795F517A" w14:textId="77777777" w:rsidR="00F63297" w:rsidRDefault="00F63297" w:rsidP="00ED494E">
      <w:pPr>
        <w:ind w:firstLine="708"/>
      </w:pPr>
    </w:p>
    <w:p w14:paraId="3444A241" w14:textId="77777777" w:rsidR="00F63297" w:rsidRDefault="00F63297" w:rsidP="00ED494E">
      <w:pPr>
        <w:ind w:firstLine="708"/>
      </w:pPr>
    </w:p>
    <w:p w14:paraId="1B60C035" w14:textId="77777777" w:rsidR="00ED494E" w:rsidRDefault="00ED494E" w:rsidP="00951C94">
      <w:pPr>
        <w:ind w:firstLine="708"/>
      </w:pPr>
    </w:p>
    <w:p w14:paraId="64999A1D" w14:textId="77777777" w:rsidR="00951C94" w:rsidRDefault="00951C94" w:rsidP="00260A1D">
      <w:pPr>
        <w:ind w:firstLine="708"/>
      </w:pPr>
    </w:p>
    <w:p w14:paraId="54BD59EB" w14:textId="77777777" w:rsidR="00851C27" w:rsidRPr="00851C27" w:rsidRDefault="00851C27" w:rsidP="00851C27"/>
    <w:sectPr w:rsidR="00851C27" w:rsidRPr="00851C27" w:rsidSect="0062599B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3F7326" w14:textId="77777777" w:rsidR="005E6E8B" w:rsidRDefault="005E6E8B" w:rsidP="0062599B">
      <w:pPr>
        <w:spacing w:after="0" w:line="240" w:lineRule="auto"/>
      </w:pPr>
      <w:r>
        <w:separator/>
      </w:r>
    </w:p>
  </w:endnote>
  <w:endnote w:type="continuationSeparator" w:id="0">
    <w:p w14:paraId="3304DE99" w14:textId="77777777" w:rsidR="005E6E8B" w:rsidRDefault="005E6E8B" w:rsidP="0062599B">
      <w:pPr>
        <w:spacing w:after="0" w:line="240" w:lineRule="auto"/>
      </w:pPr>
      <w:r>
        <w:continuationSeparator/>
      </w:r>
    </w:p>
  </w:endnote>
  <w:endnote w:type="continuationNotice" w:id="1">
    <w:p w14:paraId="0BFA80F7" w14:textId="77777777" w:rsidR="005E6E8B" w:rsidRDefault="005E6E8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quorumm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E80B65" w14:textId="77777777" w:rsidR="005E6E8B" w:rsidRDefault="005E6E8B" w:rsidP="0062599B">
      <w:pPr>
        <w:spacing w:after="0" w:line="240" w:lineRule="auto"/>
      </w:pPr>
      <w:r>
        <w:separator/>
      </w:r>
    </w:p>
  </w:footnote>
  <w:footnote w:type="continuationSeparator" w:id="0">
    <w:p w14:paraId="173544F1" w14:textId="77777777" w:rsidR="005E6E8B" w:rsidRDefault="005E6E8B" w:rsidP="0062599B">
      <w:pPr>
        <w:spacing w:after="0" w:line="240" w:lineRule="auto"/>
      </w:pPr>
      <w:r>
        <w:continuationSeparator/>
      </w:r>
    </w:p>
  </w:footnote>
  <w:footnote w:type="continuationNotice" w:id="1">
    <w:p w14:paraId="05DB6C6E" w14:textId="77777777" w:rsidR="005E6E8B" w:rsidRDefault="005E6E8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990098"/>
    <w:multiLevelType w:val="hybridMultilevel"/>
    <w:tmpl w:val="0CD255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BA5A50"/>
    <w:multiLevelType w:val="multilevel"/>
    <w:tmpl w:val="ECAE8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08639834">
    <w:abstractNumId w:val="0"/>
  </w:num>
  <w:num w:numId="2" w16cid:durableId="1697852228">
    <w:abstractNumId w:val="1"/>
    <w:lvlOverride w:ilvl="0">
      <w:startOverride w:val="1"/>
    </w:lvlOverride>
  </w:num>
  <w:num w:numId="3" w16cid:durableId="1078088353">
    <w:abstractNumId w:val="1"/>
    <w:lvlOverride w:ilvl="0">
      <w:startOverride w:val="2"/>
    </w:lvlOverride>
  </w:num>
  <w:num w:numId="4" w16cid:durableId="1727490484">
    <w:abstractNumId w:val="1"/>
    <w:lvlOverride w:ilvl="0">
      <w:startOverride w:val="3"/>
    </w:lvlOverride>
  </w:num>
  <w:num w:numId="5" w16cid:durableId="1416895581">
    <w:abstractNumId w:val="1"/>
    <w:lvlOverride w:ilvl="0">
      <w:startOverride w:val="4"/>
    </w:lvlOverride>
  </w:num>
  <w:num w:numId="6" w16cid:durableId="20790597">
    <w:abstractNumId w:val="1"/>
    <w:lvlOverride w:ilvl="0">
      <w:startOverride w:val="5"/>
    </w:lvlOverride>
  </w:num>
  <w:num w:numId="7" w16cid:durableId="501045690">
    <w:abstractNumId w:val="1"/>
    <w:lvlOverride w:ilvl="0">
      <w:startOverride w:val="6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99B"/>
    <w:rsid w:val="00004BC7"/>
    <w:rsid w:val="00012E1F"/>
    <w:rsid w:val="00015A11"/>
    <w:rsid w:val="00016598"/>
    <w:rsid w:val="0002024C"/>
    <w:rsid w:val="0002440E"/>
    <w:rsid w:val="00025A3E"/>
    <w:rsid w:val="00035A61"/>
    <w:rsid w:val="00043B1D"/>
    <w:rsid w:val="00060A0F"/>
    <w:rsid w:val="00061900"/>
    <w:rsid w:val="00063684"/>
    <w:rsid w:val="00082719"/>
    <w:rsid w:val="00090B13"/>
    <w:rsid w:val="000914B2"/>
    <w:rsid w:val="000B06D7"/>
    <w:rsid w:val="000B13BC"/>
    <w:rsid w:val="000B1833"/>
    <w:rsid w:val="000C0276"/>
    <w:rsid w:val="000D193E"/>
    <w:rsid w:val="000D2952"/>
    <w:rsid w:val="000D3335"/>
    <w:rsid w:val="000E2AD8"/>
    <w:rsid w:val="000E6902"/>
    <w:rsid w:val="000F22F5"/>
    <w:rsid w:val="0010179C"/>
    <w:rsid w:val="0010207B"/>
    <w:rsid w:val="0010505E"/>
    <w:rsid w:val="00122277"/>
    <w:rsid w:val="001264A5"/>
    <w:rsid w:val="001264BB"/>
    <w:rsid w:val="001677AA"/>
    <w:rsid w:val="00182A6B"/>
    <w:rsid w:val="0018579B"/>
    <w:rsid w:val="00187B58"/>
    <w:rsid w:val="001A68B4"/>
    <w:rsid w:val="001B4F49"/>
    <w:rsid w:val="001C21C3"/>
    <w:rsid w:val="001C310A"/>
    <w:rsid w:val="001C481F"/>
    <w:rsid w:val="001D1263"/>
    <w:rsid w:val="001D73DD"/>
    <w:rsid w:val="001E3207"/>
    <w:rsid w:val="001E3290"/>
    <w:rsid w:val="001E6BF2"/>
    <w:rsid w:val="001F0A55"/>
    <w:rsid w:val="001F4DDB"/>
    <w:rsid w:val="00200A38"/>
    <w:rsid w:val="0020150F"/>
    <w:rsid w:val="0022549F"/>
    <w:rsid w:val="00225D75"/>
    <w:rsid w:val="00227937"/>
    <w:rsid w:val="0023128A"/>
    <w:rsid w:val="002359EB"/>
    <w:rsid w:val="00243C44"/>
    <w:rsid w:val="00245714"/>
    <w:rsid w:val="002469C0"/>
    <w:rsid w:val="00253FA9"/>
    <w:rsid w:val="00260A1D"/>
    <w:rsid w:val="00266D66"/>
    <w:rsid w:val="0027321A"/>
    <w:rsid w:val="00275362"/>
    <w:rsid w:val="0028283F"/>
    <w:rsid w:val="002833EA"/>
    <w:rsid w:val="0028446F"/>
    <w:rsid w:val="00291CEC"/>
    <w:rsid w:val="00291EBC"/>
    <w:rsid w:val="002972BC"/>
    <w:rsid w:val="0029782E"/>
    <w:rsid w:val="002B65B2"/>
    <w:rsid w:val="002C7214"/>
    <w:rsid w:val="002E3D1F"/>
    <w:rsid w:val="002E47CD"/>
    <w:rsid w:val="002F30D2"/>
    <w:rsid w:val="003028C2"/>
    <w:rsid w:val="003071D0"/>
    <w:rsid w:val="00313F17"/>
    <w:rsid w:val="0032146F"/>
    <w:rsid w:val="00322E1E"/>
    <w:rsid w:val="003267B4"/>
    <w:rsid w:val="00330474"/>
    <w:rsid w:val="00364A8B"/>
    <w:rsid w:val="0036785F"/>
    <w:rsid w:val="00372139"/>
    <w:rsid w:val="003873BE"/>
    <w:rsid w:val="00390EC3"/>
    <w:rsid w:val="003931BC"/>
    <w:rsid w:val="003966EE"/>
    <w:rsid w:val="003A2500"/>
    <w:rsid w:val="003A67D4"/>
    <w:rsid w:val="003C0369"/>
    <w:rsid w:val="003D0B68"/>
    <w:rsid w:val="003F0217"/>
    <w:rsid w:val="003F0750"/>
    <w:rsid w:val="00415B5F"/>
    <w:rsid w:val="00420827"/>
    <w:rsid w:val="004216E8"/>
    <w:rsid w:val="004217CD"/>
    <w:rsid w:val="00424045"/>
    <w:rsid w:val="00435756"/>
    <w:rsid w:val="00445918"/>
    <w:rsid w:val="00455248"/>
    <w:rsid w:val="00455A28"/>
    <w:rsid w:val="00462F52"/>
    <w:rsid w:val="004779C4"/>
    <w:rsid w:val="00486521"/>
    <w:rsid w:val="00486B23"/>
    <w:rsid w:val="00492A01"/>
    <w:rsid w:val="0049371D"/>
    <w:rsid w:val="00497321"/>
    <w:rsid w:val="004A6A53"/>
    <w:rsid w:val="004B09ED"/>
    <w:rsid w:val="004C4142"/>
    <w:rsid w:val="004C7BF8"/>
    <w:rsid w:val="00503C70"/>
    <w:rsid w:val="005072A1"/>
    <w:rsid w:val="00507C51"/>
    <w:rsid w:val="00523717"/>
    <w:rsid w:val="00524CF1"/>
    <w:rsid w:val="005421EA"/>
    <w:rsid w:val="005507EE"/>
    <w:rsid w:val="00552E06"/>
    <w:rsid w:val="00557F8E"/>
    <w:rsid w:val="005621FA"/>
    <w:rsid w:val="00574FB3"/>
    <w:rsid w:val="00575011"/>
    <w:rsid w:val="00580923"/>
    <w:rsid w:val="00585792"/>
    <w:rsid w:val="00585C38"/>
    <w:rsid w:val="0059148E"/>
    <w:rsid w:val="005A2B3E"/>
    <w:rsid w:val="005A2E81"/>
    <w:rsid w:val="005B6811"/>
    <w:rsid w:val="005C4A64"/>
    <w:rsid w:val="005C53ED"/>
    <w:rsid w:val="005C7E9B"/>
    <w:rsid w:val="005D5A3C"/>
    <w:rsid w:val="005E1BBB"/>
    <w:rsid w:val="005E6E8B"/>
    <w:rsid w:val="005F434D"/>
    <w:rsid w:val="00606DF4"/>
    <w:rsid w:val="00615038"/>
    <w:rsid w:val="00616AF8"/>
    <w:rsid w:val="0062599B"/>
    <w:rsid w:val="00653C52"/>
    <w:rsid w:val="006626C5"/>
    <w:rsid w:val="00667EC6"/>
    <w:rsid w:val="0067541A"/>
    <w:rsid w:val="006853A8"/>
    <w:rsid w:val="0069203D"/>
    <w:rsid w:val="0069391F"/>
    <w:rsid w:val="006B1F47"/>
    <w:rsid w:val="006B57DC"/>
    <w:rsid w:val="006C424B"/>
    <w:rsid w:val="006D5224"/>
    <w:rsid w:val="006D5D22"/>
    <w:rsid w:val="006D60D6"/>
    <w:rsid w:val="006F1086"/>
    <w:rsid w:val="00713692"/>
    <w:rsid w:val="00727D2A"/>
    <w:rsid w:val="00733461"/>
    <w:rsid w:val="007414FE"/>
    <w:rsid w:val="00745724"/>
    <w:rsid w:val="00753369"/>
    <w:rsid w:val="00755A77"/>
    <w:rsid w:val="00763ACC"/>
    <w:rsid w:val="007656D7"/>
    <w:rsid w:val="00771790"/>
    <w:rsid w:val="00774A43"/>
    <w:rsid w:val="007C1FD5"/>
    <w:rsid w:val="007C2796"/>
    <w:rsid w:val="007C2B02"/>
    <w:rsid w:val="007C334C"/>
    <w:rsid w:val="007D79F3"/>
    <w:rsid w:val="007E41B1"/>
    <w:rsid w:val="007E7BCC"/>
    <w:rsid w:val="007F1314"/>
    <w:rsid w:val="00800441"/>
    <w:rsid w:val="0080167A"/>
    <w:rsid w:val="00801BCC"/>
    <w:rsid w:val="008066F0"/>
    <w:rsid w:val="0080779A"/>
    <w:rsid w:val="00813CEE"/>
    <w:rsid w:val="008200F0"/>
    <w:rsid w:val="00822E70"/>
    <w:rsid w:val="008259C8"/>
    <w:rsid w:val="00831AFF"/>
    <w:rsid w:val="0083435E"/>
    <w:rsid w:val="008368FB"/>
    <w:rsid w:val="00851C27"/>
    <w:rsid w:val="00853452"/>
    <w:rsid w:val="00855635"/>
    <w:rsid w:val="0087182E"/>
    <w:rsid w:val="00872412"/>
    <w:rsid w:val="0087354A"/>
    <w:rsid w:val="008858DB"/>
    <w:rsid w:val="00885DFD"/>
    <w:rsid w:val="00895192"/>
    <w:rsid w:val="008B0D6B"/>
    <w:rsid w:val="008D1A6B"/>
    <w:rsid w:val="008D56E7"/>
    <w:rsid w:val="008E171A"/>
    <w:rsid w:val="008E2006"/>
    <w:rsid w:val="008F01D0"/>
    <w:rsid w:val="008F025B"/>
    <w:rsid w:val="009075C5"/>
    <w:rsid w:val="00914397"/>
    <w:rsid w:val="00924DBD"/>
    <w:rsid w:val="00936F78"/>
    <w:rsid w:val="00944F83"/>
    <w:rsid w:val="00951C94"/>
    <w:rsid w:val="00962428"/>
    <w:rsid w:val="00962EEB"/>
    <w:rsid w:val="00972A3D"/>
    <w:rsid w:val="00975C83"/>
    <w:rsid w:val="00977CEE"/>
    <w:rsid w:val="00985655"/>
    <w:rsid w:val="009B7E61"/>
    <w:rsid w:val="009C067F"/>
    <w:rsid w:val="009C2318"/>
    <w:rsid w:val="009C26C0"/>
    <w:rsid w:val="009C76D4"/>
    <w:rsid w:val="009D2A9F"/>
    <w:rsid w:val="009D7CB8"/>
    <w:rsid w:val="009E6C18"/>
    <w:rsid w:val="009E7610"/>
    <w:rsid w:val="009F1CD5"/>
    <w:rsid w:val="00A0041E"/>
    <w:rsid w:val="00A25CAE"/>
    <w:rsid w:val="00A27C91"/>
    <w:rsid w:val="00A41DD3"/>
    <w:rsid w:val="00A52C47"/>
    <w:rsid w:val="00A60AEA"/>
    <w:rsid w:val="00A62EEE"/>
    <w:rsid w:val="00A7027A"/>
    <w:rsid w:val="00A7222D"/>
    <w:rsid w:val="00A819EA"/>
    <w:rsid w:val="00A87015"/>
    <w:rsid w:val="00AA49F3"/>
    <w:rsid w:val="00AD2B18"/>
    <w:rsid w:val="00AD5C24"/>
    <w:rsid w:val="00AF12F6"/>
    <w:rsid w:val="00B06960"/>
    <w:rsid w:val="00B20679"/>
    <w:rsid w:val="00B225EC"/>
    <w:rsid w:val="00B2587E"/>
    <w:rsid w:val="00B26A84"/>
    <w:rsid w:val="00B32FE2"/>
    <w:rsid w:val="00B3468D"/>
    <w:rsid w:val="00B37197"/>
    <w:rsid w:val="00B43274"/>
    <w:rsid w:val="00B52960"/>
    <w:rsid w:val="00B600ED"/>
    <w:rsid w:val="00B619FA"/>
    <w:rsid w:val="00B91DEA"/>
    <w:rsid w:val="00B9542E"/>
    <w:rsid w:val="00B97E79"/>
    <w:rsid w:val="00BA2F0B"/>
    <w:rsid w:val="00BA6D03"/>
    <w:rsid w:val="00BB35AD"/>
    <w:rsid w:val="00BB4D0C"/>
    <w:rsid w:val="00BE375E"/>
    <w:rsid w:val="00BE3BE3"/>
    <w:rsid w:val="00BE7E5A"/>
    <w:rsid w:val="00C22875"/>
    <w:rsid w:val="00C26970"/>
    <w:rsid w:val="00C304CC"/>
    <w:rsid w:val="00C31975"/>
    <w:rsid w:val="00C40CC8"/>
    <w:rsid w:val="00C4165E"/>
    <w:rsid w:val="00C42C57"/>
    <w:rsid w:val="00C446F7"/>
    <w:rsid w:val="00C61F73"/>
    <w:rsid w:val="00C64888"/>
    <w:rsid w:val="00C8284A"/>
    <w:rsid w:val="00C84669"/>
    <w:rsid w:val="00C91217"/>
    <w:rsid w:val="00C947AB"/>
    <w:rsid w:val="00C97F90"/>
    <w:rsid w:val="00CB12F9"/>
    <w:rsid w:val="00CB6DB5"/>
    <w:rsid w:val="00CC326A"/>
    <w:rsid w:val="00CC3D97"/>
    <w:rsid w:val="00CC731B"/>
    <w:rsid w:val="00CD0C3C"/>
    <w:rsid w:val="00CD5ECC"/>
    <w:rsid w:val="00CE3687"/>
    <w:rsid w:val="00CE49E2"/>
    <w:rsid w:val="00CE7D47"/>
    <w:rsid w:val="00CF04D4"/>
    <w:rsid w:val="00CF75A5"/>
    <w:rsid w:val="00D019D5"/>
    <w:rsid w:val="00D0570E"/>
    <w:rsid w:val="00D072CB"/>
    <w:rsid w:val="00D1157A"/>
    <w:rsid w:val="00D17F3B"/>
    <w:rsid w:val="00D26F0E"/>
    <w:rsid w:val="00D304B6"/>
    <w:rsid w:val="00D4286E"/>
    <w:rsid w:val="00D50B3B"/>
    <w:rsid w:val="00D50C5B"/>
    <w:rsid w:val="00D525A9"/>
    <w:rsid w:val="00D641BF"/>
    <w:rsid w:val="00D647B5"/>
    <w:rsid w:val="00D7402A"/>
    <w:rsid w:val="00D82686"/>
    <w:rsid w:val="00D8643E"/>
    <w:rsid w:val="00D9046E"/>
    <w:rsid w:val="00D90BA8"/>
    <w:rsid w:val="00D9385E"/>
    <w:rsid w:val="00D95284"/>
    <w:rsid w:val="00DA117F"/>
    <w:rsid w:val="00DB44E1"/>
    <w:rsid w:val="00DC25CD"/>
    <w:rsid w:val="00DC3D6C"/>
    <w:rsid w:val="00DC6246"/>
    <w:rsid w:val="00DD7117"/>
    <w:rsid w:val="00DE0248"/>
    <w:rsid w:val="00DE26AF"/>
    <w:rsid w:val="00E22876"/>
    <w:rsid w:val="00E3161D"/>
    <w:rsid w:val="00E32989"/>
    <w:rsid w:val="00E3514B"/>
    <w:rsid w:val="00E37663"/>
    <w:rsid w:val="00E42D99"/>
    <w:rsid w:val="00E43F6E"/>
    <w:rsid w:val="00E523D1"/>
    <w:rsid w:val="00E548BE"/>
    <w:rsid w:val="00E55C3C"/>
    <w:rsid w:val="00E63E27"/>
    <w:rsid w:val="00E67DC4"/>
    <w:rsid w:val="00E70FC7"/>
    <w:rsid w:val="00E72B33"/>
    <w:rsid w:val="00E775CA"/>
    <w:rsid w:val="00E806FD"/>
    <w:rsid w:val="00E80B3B"/>
    <w:rsid w:val="00E84391"/>
    <w:rsid w:val="00E85329"/>
    <w:rsid w:val="00E8645F"/>
    <w:rsid w:val="00E86B67"/>
    <w:rsid w:val="00E95129"/>
    <w:rsid w:val="00E95533"/>
    <w:rsid w:val="00EA14F6"/>
    <w:rsid w:val="00EA2690"/>
    <w:rsid w:val="00EA2B9F"/>
    <w:rsid w:val="00EA599C"/>
    <w:rsid w:val="00EA67A6"/>
    <w:rsid w:val="00EC2482"/>
    <w:rsid w:val="00ED089C"/>
    <w:rsid w:val="00ED494E"/>
    <w:rsid w:val="00EE516B"/>
    <w:rsid w:val="00EF1EAB"/>
    <w:rsid w:val="00F053FD"/>
    <w:rsid w:val="00F06FC3"/>
    <w:rsid w:val="00F11640"/>
    <w:rsid w:val="00F16C94"/>
    <w:rsid w:val="00F17FFD"/>
    <w:rsid w:val="00F21EAA"/>
    <w:rsid w:val="00F248C7"/>
    <w:rsid w:val="00F32050"/>
    <w:rsid w:val="00F35D83"/>
    <w:rsid w:val="00F411E8"/>
    <w:rsid w:val="00F44927"/>
    <w:rsid w:val="00F63297"/>
    <w:rsid w:val="00F72AA2"/>
    <w:rsid w:val="00FA0E5C"/>
    <w:rsid w:val="00FA75D3"/>
    <w:rsid w:val="00FB7E4F"/>
    <w:rsid w:val="00FC7960"/>
    <w:rsid w:val="00FD0447"/>
    <w:rsid w:val="00FD2340"/>
    <w:rsid w:val="00FD4E37"/>
    <w:rsid w:val="00FD6F9F"/>
    <w:rsid w:val="00FF34FB"/>
    <w:rsid w:val="5A426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5A14A"/>
  <w15:chartTrackingRefBased/>
  <w15:docId w15:val="{EA619D19-67D6-4A5C-B2EC-265F43067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259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259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259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6259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259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259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259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259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259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259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6259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6259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sid w:val="0062599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2599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2599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2599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2599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2599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259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259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259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259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259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2599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2599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2599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259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2599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2599B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6259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2599B"/>
  </w:style>
  <w:style w:type="paragraph" w:styleId="Rodap">
    <w:name w:val="footer"/>
    <w:basedOn w:val="Normal"/>
    <w:link w:val="RodapChar"/>
    <w:uiPriority w:val="99"/>
    <w:unhideWhenUsed/>
    <w:rsid w:val="006259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2599B"/>
  </w:style>
  <w:style w:type="character" w:styleId="Hyperlink">
    <w:name w:val="Hyperlink"/>
    <w:basedOn w:val="Fontepargpadro"/>
    <w:uiPriority w:val="99"/>
    <w:unhideWhenUsed/>
    <w:rsid w:val="00E67DC4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67D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9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3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7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6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80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743213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07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4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59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637448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03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www.infoescola.com/reino-fungi/cogumelo/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jpe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hyperlink" Target="https://www.infoescola.com/biologia/reproducao-sexuada/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B33021656A9E479DF12B9A8EE42828" ma:contentTypeVersion="6" ma:contentTypeDescription="Create a new document." ma:contentTypeScope="" ma:versionID="afb9151bae8540d107d25a20c8c72fb2">
  <xsd:schema xmlns:xsd="http://www.w3.org/2001/XMLSchema" xmlns:xs="http://www.w3.org/2001/XMLSchema" xmlns:p="http://schemas.microsoft.com/office/2006/metadata/properties" xmlns:ns3="1dc861b8-2196-455d-b291-a999da8cffb6" targetNamespace="http://schemas.microsoft.com/office/2006/metadata/properties" ma:root="true" ma:fieldsID="f22e3e16f3c3ec271fa2e4f387a7231c" ns3:_="">
    <xsd:import namespace="1dc861b8-2196-455d-b291-a999da8cffb6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c861b8-2196-455d-b291-a999da8cffb6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dc861b8-2196-455d-b291-a999da8cffb6" xsi:nil="true"/>
  </documentManagement>
</p:properties>
</file>

<file path=customXml/itemProps1.xml><?xml version="1.0" encoding="utf-8"?>
<ds:datastoreItem xmlns:ds="http://schemas.openxmlformats.org/officeDocument/2006/customXml" ds:itemID="{81ECCA12-285F-446A-9D8F-64220FEC3B4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c861b8-2196-455d-b291-a999da8cffb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311FEA5-7273-4D90-92B9-F5189F3D710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DAB58E4-4D3A-4AA7-B901-A5D4DBBD037C}">
  <ds:schemaRefs>
    <ds:schemaRef ds:uri="http://purl.org/dc/dcmitype/"/>
    <ds:schemaRef ds:uri="http://schemas.microsoft.com/office/2006/documentManagement/types"/>
    <ds:schemaRef ds:uri="http://schemas.microsoft.com/office/2006/metadata/properties"/>
    <ds:schemaRef ds:uri="http://schemas.openxmlformats.org/package/2006/metadata/core-properties"/>
    <ds:schemaRef ds:uri="http://www.w3.org/XML/1998/namespace"/>
    <ds:schemaRef ds:uri="http://purl.org/dc/elements/1.1/"/>
    <ds:schemaRef ds:uri="http://schemas.microsoft.com/office/infopath/2007/PartnerControls"/>
    <ds:schemaRef ds:uri="1dc861b8-2196-455d-b291-a999da8cffb6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1839</Words>
  <Characters>9933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11749</CharactersWithSpaces>
  <SharedDoc>false</SharedDoc>
  <HLinks>
    <vt:vector size="12" baseType="variant">
      <vt:variant>
        <vt:i4>327744</vt:i4>
      </vt:variant>
      <vt:variant>
        <vt:i4>3</vt:i4>
      </vt:variant>
      <vt:variant>
        <vt:i4>0</vt:i4>
      </vt:variant>
      <vt:variant>
        <vt:i4>5</vt:i4>
      </vt:variant>
      <vt:variant>
        <vt:lpwstr>https://www.infoescola.com/reino-fungi/cogumelo/</vt:lpwstr>
      </vt:variant>
      <vt:variant>
        <vt:lpwstr/>
      </vt:variant>
      <vt:variant>
        <vt:i4>6946920</vt:i4>
      </vt:variant>
      <vt:variant>
        <vt:i4>0</vt:i4>
      </vt:variant>
      <vt:variant>
        <vt:i4>0</vt:i4>
      </vt:variant>
      <vt:variant>
        <vt:i4>5</vt:i4>
      </vt:variant>
      <vt:variant>
        <vt:lpwstr>https://www.infoescola.com/biologia/reproducao-sexuada/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LAYS ABREU COQUEIRO .</dc:creator>
  <cp:keywords/>
  <dc:description/>
  <cp:lastModifiedBy>LAYS ABREU COQUEIRO .</cp:lastModifiedBy>
  <cp:revision>2</cp:revision>
  <dcterms:created xsi:type="dcterms:W3CDTF">2025-04-04T02:06:00Z</dcterms:created>
  <dcterms:modified xsi:type="dcterms:W3CDTF">2025-04-04T02:06:00Z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0x01010045B33021656A9E479DF12B9A8EE42828</vt:lpwstr>
  </property>
</Properties>
</file>