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05ECF" w:rsidRDefault="001E4C19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IIIT </w:t>
      </w:r>
      <w:proofErr w:type="spellStart"/>
      <w:r>
        <w:rPr>
          <w:sz w:val="32"/>
          <w:szCs w:val="32"/>
        </w:rPr>
        <w:t>Kalyani</w:t>
      </w:r>
      <w:proofErr w:type="spellEnd"/>
      <w:r>
        <w:rPr>
          <w:sz w:val="32"/>
          <w:szCs w:val="32"/>
        </w:rPr>
        <w:t>, West Bengal</w:t>
      </w:r>
    </w:p>
    <w:p w14:paraId="00000002" w14:textId="77777777" w:rsidR="00F05ECF" w:rsidRDefault="001E4C19">
      <w:pPr>
        <w:spacing w:after="24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Compilers Design Assignment - 6 (CS 511)</w:t>
      </w:r>
    </w:p>
    <w:p w14:paraId="00000003" w14:textId="77777777" w:rsidR="00F05ECF" w:rsidRDefault="001E4C19" w:rsidP="00C179F7">
      <w:pPr>
        <w:spacing w:after="0" w:line="240" w:lineRule="auto"/>
      </w:pPr>
      <w:r>
        <w:t>In this assignment you need to augment the language of Assignment 4, and write its interpreter with the following features.</w:t>
      </w:r>
    </w:p>
    <w:p w14:paraId="00000004" w14:textId="4372A83D" w:rsidR="00F05ECF" w:rsidRDefault="00C179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identifier (id) is</w:t>
      </w:r>
      <w:r w:rsidR="001E4C19">
        <w:rPr>
          <w:color w:val="000000"/>
        </w:rPr>
        <w:t xml:space="preserve"> a single letter of English alphabet [A-</w:t>
      </w:r>
      <w:proofErr w:type="spellStart"/>
      <w:r w:rsidR="001E4C19">
        <w:rPr>
          <w:color w:val="000000"/>
        </w:rPr>
        <w:t>Za</w:t>
      </w:r>
      <w:proofErr w:type="spellEnd"/>
      <w:r w:rsidR="001E4C19">
        <w:rPr>
          <w:color w:val="000000"/>
        </w:rPr>
        <w:t>-</w:t>
      </w:r>
      <w:proofErr w:type="spellStart"/>
      <w:r w:rsidR="001E4C19">
        <w:rPr>
          <w:color w:val="000000"/>
        </w:rPr>
        <w:t>qs</w:t>
      </w:r>
      <w:proofErr w:type="spellEnd"/>
      <w:r w:rsidR="001E4C19">
        <w:rPr>
          <w:color w:val="000000"/>
        </w:rPr>
        <w:t xml:space="preserve">-z]. Note that we have excluded ‘r’ as it is a keyword to read a data from the </w:t>
      </w:r>
      <w:proofErr w:type="spellStart"/>
      <w:r w:rsidR="001E4C19">
        <w:rPr>
          <w:color w:val="000000"/>
        </w:rPr>
        <w:t>stdin</w:t>
      </w:r>
      <w:proofErr w:type="spellEnd"/>
      <w:r w:rsidR="001E4C19">
        <w:rPr>
          <w:color w:val="000000"/>
        </w:rPr>
        <w:t>.</w:t>
      </w:r>
    </w:p>
    <w:p w14:paraId="00000005" w14:textId="77777777" w:rsidR="00F05ECF" w:rsidRDefault="001E4C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Two new operators, ‘=’ (assignment) and ‘,’ (comma).</w:t>
      </w:r>
    </w:p>
    <w:p w14:paraId="00000006" w14:textId="77777777" w:rsidR="00F05ECF" w:rsidRDefault="001E4C19" w:rsidP="00C179F7">
      <w:pPr>
        <w:spacing w:after="0" w:line="240" w:lineRule="auto"/>
      </w:pPr>
      <w:r>
        <w:t>The new definition of a fully parenthesized expressio</w:t>
      </w:r>
      <w:r>
        <w:t>n is as follows:</w:t>
      </w:r>
    </w:p>
    <w:p w14:paraId="00000007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non-negative integer (32-bit) is an expression.</w:t>
      </w:r>
    </w:p>
    <w:p w14:paraId="00000008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identifier (id) is an expression whose value is the value assigned to it.</w:t>
      </w:r>
    </w:p>
    <w:p w14:paraId="00000009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 is an expression. Its value is the integer read from the 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.</w:t>
      </w:r>
    </w:p>
    <w:p w14:paraId="0000000A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If e is an expression and id is an identifier, then (id = e) is an expression. Its value is the value of expression e. The value of the identifier (id) is also same, and can be used afterwards.</w:t>
      </w:r>
    </w:p>
    <w:p w14:paraId="0000000B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If e1 and e2 are expressions, then so are (e1 + e2) and (e1 </w:t>
      </w:r>
      <w:r>
        <w:rPr>
          <w:rFonts w:ascii="Cambria Math" w:eastAsia="Cambria Math" w:hAnsi="Cambria Math" w:cs="Cambria Math"/>
          <w:color w:val="000000"/>
        </w:rPr>
        <w:t>∗</w:t>
      </w:r>
      <w:r>
        <w:rPr>
          <w:color w:val="000000"/>
        </w:rPr>
        <w:t xml:space="preserve"> </w:t>
      </w:r>
      <w:r>
        <w:rPr>
          <w:color w:val="000000"/>
        </w:rPr>
        <w:t xml:space="preserve">e2) with their usual meaning. (e1, e2) is also an expression whose value is the value of e2. In all three cases </w:t>
      </w:r>
      <w:proofErr w:type="spellStart"/>
      <w:r>
        <w:rPr>
          <w:color w:val="000000"/>
        </w:rPr>
        <w:t>inorder</w:t>
      </w:r>
      <w:proofErr w:type="spellEnd"/>
      <w:r>
        <w:rPr>
          <w:color w:val="000000"/>
        </w:rPr>
        <w:t xml:space="preserve"> evaluation is performed.</w:t>
      </w:r>
    </w:p>
    <w:p w14:paraId="0000000C" w14:textId="77777777" w:rsidR="00F05ECF" w:rsidRDefault="001E4C1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Nothing else is an expression.</w:t>
      </w:r>
    </w:p>
    <w:p w14:paraId="0000000D" w14:textId="5098B1FF" w:rsidR="00F05ECF" w:rsidRDefault="001E4C19" w:rsidP="00C179F7">
      <w:pPr>
        <w:spacing w:after="0" w:line="240" w:lineRule="auto"/>
      </w:pPr>
      <w:r>
        <w:t xml:space="preserve">You need to enhance your C program (the scanner, parser and the interpreter) to </w:t>
      </w:r>
      <w:r>
        <w:t xml:space="preserve">incorporate these features. </w:t>
      </w:r>
      <w:r>
        <w:t>In the modified version, the input-output looks as follows:</w:t>
      </w:r>
    </w:p>
    <w:p w14:paraId="0000000E" w14:textId="77777777" w:rsidR="00F05ECF" w:rsidRDefault="001E4C19">
      <w:pPr>
        <w:spacing w:after="0" w:line="240" w:lineRule="auto"/>
        <w:ind w:left="1440"/>
      </w:pPr>
      <w:r>
        <w:t xml:space="preserve">$ </w:t>
      </w:r>
      <w:proofErr w:type="spellStart"/>
      <w:r>
        <w:t>a.out</w:t>
      </w:r>
      <w:proofErr w:type="spellEnd"/>
    </w:p>
    <w:p w14:paraId="0000000F" w14:textId="77777777" w:rsidR="00F05ECF" w:rsidRDefault="001E4C19">
      <w:pPr>
        <w:spacing w:after="0" w:line="240" w:lineRule="auto"/>
        <w:ind w:left="1440"/>
      </w:pPr>
      <w:r>
        <w:t>a</w:t>
      </w:r>
    </w:p>
    <w:p w14:paraId="00000010" w14:textId="77777777" w:rsidR="00F05ECF" w:rsidRDefault="001E4C19">
      <w:pPr>
        <w:ind w:left="1440"/>
      </w:pPr>
      <w:bookmarkStart w:id="0" w:name="_gjdgxs" w:colFirst="0" w:colLast="0"/>
      <w:bookmarkEnd w:id="0"/>
      <w:r>
        <w:t>Value of ’a’ not defined</w:t>
      </w:r>
    </w:p>
    <w:p w14:paraId="00000011" w14:textId="77777777" w:rsidR="00F05ECF" w:rsidRDefault="001E4C19">
      <w:pPr>
        <w:spacing w:after="0" w:line="240" w:lineRule="auto"/>
        <w:ind w:left="1440"/>
      </w:pPr>
      <w:r>
        <w:t xml:space="preserve">$ </w:t>
      </w:r>
      <w:proofErr w:type="spellStart"/>
      <w:r>
        <w:t>a.out</w:t>
      </w:r>
      <w:proofErr w:type="spellEnd"/>
    </w:p>
    <w:p w14:paraId="00000012" w14:textId="77777777" w:rsidR="00F05ECF" w:rsidRDefault="001E4C19">
      <w:pPr>
        <w:spacing w:after="0" w:line="240" w:lineRule="auto"/>
        <w:ind w:left="1440"/>
      </w:pPr>
      <w:r>
        <w:t>((a = (2 + r)), (b = (5 * a)))</w:t>
      </w:r>
    </w:p>
    <w:p w14:paraId="00000013" w14:textId="77777777" w:rsidR="00F05ECF" w:rsidRDefault="001E4C19">
      <w:pPr>
        <w:spacing w:after="0"/>
        <w:ind w:left="1440"/>
      </w:pPr>
      <w:r>
        <w:t>:7</w:t>
      </w:r>
    </w:p>
    <w:p w14:paraId="00000014" w14:textId="77777777" w:rsidR="00F05ECF" w:rsidRDefault="001E4C19">
      <w:pPr>
        <w:ind w:left="1440"/>
      </w:pPr>
      <w:r>
        <w:t>Value: 45</w:t>
      </w:r>
    </w:p>
    <w:p w14:paraId="00000015" w14:textId="77777777" w:rsidR="00F05ECF" w:rsidRDefault="001E4C19">
      <w:pPr>
        <w:spacing w:after="0" w:line="240" w:lineRule="auto"/>
        <w:ind w:left="1440"/>
      </w:pPr>
      <w:r>
        <w:t xml:space="preserve">$ </w:t>
      </w:r>
      <w:proofErr w:type="spellStart"/>
      <w:r>
        <w:t>a.</w:t>
      </w:r>
      <w:r>
        <w:t>out</w:t>
      </w:r>
      <w:proofErr w:type="spellEnd"/>
    </w:p>
    <w:p w14:paraId="00000016" w14:textId="77777777" w:rsidR="00F05ECF" w:rsidRDefault="001E4C19">
      <w:pPr>
        <w:spacing w:after="0" w:line="240" w:lineRule="auto"/>
        <w:ind w:left="1440"/>
      </w:pPr>
      <w:r>
        <w:t>((b = (5 * a)), (a = (2 + r)))</w:t>
      </w:r>
    </w:p>
    <w:p w14:paraId="00000017" w14:textId="77777777" w:rsidR="00F05ECF" w:rsidRDefault="001E4C19">
      <w:pPr>
        <w:ind w:left="1440"/>
      </w:pPr>
      <w:r>
        <w:t>Value of ’a’ not defined</w:t>
      </w:r>
    </w:p>
    <w:p w14:paraId="00000019" w14:textId="104DD2AF" w:rsidR="00F05ECF" w:rsidRDefault="001E4C19" w:rsidP="001E4C19">
      <w:pPr>
        <w:spacing w:after="0" w:line="240" w:lineRule="auto"/>
      </w:pPr>
      <w:r>
        <w:t>In the scanner there is a new token corresponding to an identifier (ID). The value of the token (</w:t>
      </w:r>
      <w:proofErr w:type="spellStart"/>
      <w:r>
        <w:t>val</w:t>
      </w:r>
      <w:proofErr w:type="spellEnd"/>
      <w:r>
        <w:t>) may be the ASCII code of the letter (identifier).</w:t>
      </w:r>
    </w:p>
    <w:p w14:paraId="0000001A" w14:textId="77777777" w:rsidR="00F05ECF" w:rsidRDefault="001E4C19" w:rsidP="001E4C19">
      <w:pPr>
        <w:spacing w:after="0" w:line="240" w:lineRule="auto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00001B" w14:textId="77777777" w:rsidR="00F05ECF" w:rsidRDefault="001E4C19" w:rsidP="001E4C19">
      <w:pPr>
        <w:spacing w:after="0" w:line="240" w:lineRule="auto"/>
        <w:ind w:left="1440"/>
      </w:pPr>
      <w:r>
        <w:t>#define END 256</w:t>
      </w:r>
    </w:p>
    <w:p w14:paraId="0000001C" w14:textId="77777777" w:rsidR="00F05ECF" w:rsidRDefault="001E4C19">
      <w:pPr>
        <w:spacing w:after="0" w:line="240" w:lineRule="auto"/>
        <w:ind w:left="1440"/>
      </w:pPr>
      <w:r>
        <w:t>#define NUM 257</w:t>
      </w:r>
    </w:p>
    <w:p w14:paraId="0000001D" w14:textId="77777777" w:rsidR="00F05ECF" w:rsidRDefault="001E4C19">
      <w:pPr>
        <w:spacing w:after="0" w:line="240" w:lineRule="auto"/>
        <w:ind w:left="1440"/>
      </w:pPr>
      <w:r>
        <w:t>#define ID 258</w:t>
      </w:r>
      <w:bookmarkStart w:id="1" w:name="_GoBack"/>
      <w:bookmarkEnd w:id="1"/>
    </w:p>
    <w:p w14:paraId="0000001E" w14:textId="7B2941F0" w:rsidR="00F05ECF" w:rsidRDefault="001E4C19">
      <w:pPr>
        <w:spacing w:after="0" w:line="240" w:lineRule="auto"/>
        <w:ind w:left="1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tokenClass</w:t>
      </w:r>
      <w:proofErr w:type="spellEnd"/>
      <w:r>
        <w:t xml:space="preserve">; </w:t>
      </w:r>
      <w:proofErr w:type="spellStart"/>
      <w:r>
        <w:t>in</w:t>
      </w:r>
      <w:r>
        <w:t>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 } </w:t>
      </w:r>
      <w:proofErr w:type="spellStart"/>
      <w:r>
        <w:t>token_t</w:t>
      </w:r>
      <w:proofErr w:type="spellEnd"/>
      <w:r>
        <w:t>;</w:t>
      </w:r>
    </w:p>
    <w:p w14:paraId="78D3955C" w14:textId="4C389850" w:rsidR="001E4C19" w:rsidRDefault="001E4C19">
      <w:pPr>
        <w:spacing w:after="0" w:line="240" w:lineRule="auto"/>
        <w:ind w:left="144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def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;} </w:t>
      </w:r>
      <w:proofErr w:type="spellStart"/>
      <w:r>
        <w:t>idstruct</w:t>
      </w:r>
      <w:proofErr w:type="spellEnd"/>
      <w:r>
        <w:t>;</w:t>
      </w:r>
    </w:p>
    <w:p w14:paraId="0000001F" w14:textId="77777777" w:rsidR="00F05ECF" w:rsidRDefault="001E4C19">
      <w:pPr>
        <w:spacing w:after="0" w:line="240" w:lineRule="auto"/>
        <w:ind w:left="1440"/>
      </w:pPr>
      <w:r>
        <w:t xml:space="preserve">extern </w:t>
      </w:r>
      <w:proofErr w:type="spellStart"/>
      <w:r>
        <w:t>token_t</w:t>
      </w:r>
      <w:proofErr w:type="spellEnd"/>
      <w:r>
        <w:t xml:space="preserve"> token;</w:t>
      </w:r>
    </w:p>
    <w:p w14:paraId="00000020" w14:textId="77777777" w:rsidR="00F05ECF" w:rsidRDefault="001E4C19">
      <w:pPr>
        <w:ind w:left="1440"/>
      </w:pPr>
      <w:r>
        <w:t xml:space="preserve">extern void </w:t>
      </w:r>
      <w:proofErr w:type="spellStart"/>
      <w:r>
        <w:t>getNextToken</w:t>
      </w:r>
      <w:proofErr w:type="spellEnd"/>
      <w:r>
        <w:t>(void);</w:t>
      </w:r>
    </w:p>
    <w:p w14:paraId="4154DA36" w14:textId="2FE4E4C6" w:rsidR="00C179F7" w:rsidRDefault="00C179F7" w:rsidP="0063513A">
      <w:pPr>
        <w:jc w:val="both"/>
      </w:pPr>
      <w:r>
        <w:t>You may have to use</w:t>
      </w:r>
      <w:r w:rsidR="001E4C19">
        <w:t xml:space="preserve"> an array of structures of size 5</w:t>
      </w:r>
      <w:r w:rsidR="001E4C19">
        <w:t xml:space="preserve">0. </w:t>
      </w:r>
      <w:r w:rsidR="001E4C19">
        <w:t xml:space="preserve">The </w:t>
      </w:r>
      <w:proofErr w:type="spellStart"/>
      <w:r w:rsidR="001E4C19">
        <w:t>def</w:t>
      </w:r>
      <w:proofErr w:type="spellEnd"/>
      <w:r w:rsidR="001E4C19">
        <w:t xml:space="preserve"> f</w:t>
      </w:r>
      <w:r w:rsidR="001E4C19">
        <w:t>ield is zero (0) when the corresponding identifier is undefined and one (1) when it is defined.</w:t>
      </w:r>
      <w:r w:rsidR="0063513A">
        <w:t xml:space="preserve"> </w:t>
      </w:r>
      <w:r w:rsidR="001E4C19">
        <w:t xml:space="preserve">The </w:t>
      </w:r>
      <w:proofErr w:type="spellStart"/>
      <w:r w:rsidR="001E4C19">
        <w:t>Makefile</w:t>
      </w:r>
      <w:proofErr w:type="spellEnd"/>
      <w:r w:rsidR="001E4C19">
        <w:t xml:space="preserve"> looks </w:t>
      </w:r>
      <w:r>
        <w:t xml:space="preserve">same. </w:t>
      </w:r>
      <w:r w:rsidR="001E4C19">
        <w:t>Prepare a .zip file</w:t>
      </w:r>
      <w:r w:rsidR="001E4C19">
        <w:t xml:space="preserve"> as &lt;</w:t>
      </w:r>
      <w:proofErr w:type="spellStart"/>
      <w:r w:rsidR="001E4C19">
        <w:t>reg</w:t>
      </w:r>
      <w:proofErr w:type="spellEnd"/>
      <w:r w:rsidR="001E4C19">
        <w:t xml:space="preserve"> no</w:t>
      </w:r>
      <w:proofErr w:type="gramStart"/>
      <w:r w:rsidR="001E4C19">
        <w:t>&gt;.6.zip</w:t>
      </w:r>
      <w:proofErr w:type="gramEnd"/>
      <w:r w:rsidR="001E4C19">
        <w:t xml:space="preserve">  with all the files you have and submit the zip file.</w:t>
      </w:r>
    </w:p>
    <w:sectPr w:rsidR="00C179F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6031E"/>
    <w:multiLevelType w:val="multilevel"/>
    <w:tmpl w:val="8084A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39287A"/>
    <w:multiLevelType w:val="multilevel"/>
    <w:tmpl w:val="112C2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CF"/>
    <w:rsid w:val="00010B4C"/>
    <w:rsid w:val="001E4C19"/>
    <w:rsid w:val="0063513A"/>
    <w:rsid w:val="00C179F7"/>
    <w:rsid w:val="00F05ECF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EB25"/>
  <w15:docId w15:val="{9BC34B29-758C-4119-84A5-EBF4EC21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7</cp:revision>
  <dcterms:created xsi:type="dcterms:W3CDTF">2021-08-30T04:06:00Z</dcterms:created>
  <dcterms:modified xsi:type="dcterms:W3CDTF">2021-08-30T04:45:00Z</dcterms:modified>
</cp:coreProperties>
</file>