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5A3BDA95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</w:t>
      </w:r>
      <w:r w:rsidR="00463EBD">
        <w:rPr>
          <w:rFonts w:ascii="Times New Roman" w:hAnsi="Times New Roman" w:cs="Times New Roman"/>
          <w:sz w:val="28"/>
          <w:szCs w:val="28"/>
        </w:rPr>
        <w:t xml:space="preserve">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B218BB">
        <w:rPr>
          <w:rFonts w:ascii="Times New Roman" w:hAnsi="Times New Roman" w:cs="Times New Roman"/>
          <w:sz w:val="28"/>
          <w:szCs w:val="28"/>
        </w:rPr>
        <w:t xml:space="preserve"> и показаны</w:t>
      </w:r>
      <w:r w:rsidR="00DC5518">
        <w:rPr>
          <w:rFonts w:ascii="Times New Roman" w:hAnsi="Times New Roman" w:cs="Times New Roman"/>
          <w:sz w:val="28"/>
          <w:szCs w:val="28"/>
        </w:rPr>
        <w:t xml:space="preserve">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F57097C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61BFE6A4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327A34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EB2EDF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7587062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F0236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13042417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F80F01">
        <w:rPr>
          <w:rFonts w:ascii="Times New Roman" w:hAnsi="Times New Roman" w:cs="Times New Roman"/>
          <w:sz w:val="28"/>
          <w:szCs w:val="28"/>
        </w:rPr>
        <w:t>предыдущие результаты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A80D6F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 w:rsidRPr="00A80D6F">
        <w:rPr>
          <w:rFonts w:ascii="Times New Roman" w:hAnsi="Times New Roman" w:cs="Times New Roman"/>
          <w:sz w:val="28"/>
          <w:szCs w:val="28"/>
        </w:rPr>
        <w:t>можно записать в виде</w:t>
      </w:r>
      <w:r w:rsidR="00A744BD" w:rsidRPr="00A80D6F">
        <w:rPr>
          <w:rFonts w:ascii="Times New Roman" w:hAnsi="Times New Roman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2159042E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</w:t>
      </w:r>
      <w:r w:rsidR="00D36A33">
        <w:rPr>
          <w:rFonts w:ascii="Times New Roman" w:eastAsiaTheme="minorEastAsia" w:hAnsi="Times New Roman" w:cs="Times New Roman"/>
          <w:sz w:val="28"/>
          <w:szCs w:val="28"/>
        </w:rPr>
        <w:t xml:space="preserve">фронта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добавлен один период тактового сигнала. </w:t>
      </w:r>
    </w:p>
    <w:p w14:paraId="44C67FAE" w14:textId="1FBD5193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03021">
        <w:rPr>
          <w:rFonts w:ascii="Times New Roman" w:hAnsi="Times New Roman" w:cs="Times New Roman"/>
          <w:sz w:val="28"/>
          <w:szCs w:val="28"/>
        </w:rPr>
        <w:br/>
      </w:r>
      <w:r w:rsidRPr="00071A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F7BE41B" w14:textId="71716D06" w:rsidR="00EA7BC7" w:rsidRPr="0021157E" w:rsidRDefault="00EA7BC7" w:rsidP="0021157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15E9D5CF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1333EDDE" w:rsidR="007023B6" w:rsidRPr="00ED5C1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 w:rsidRPr="00ED5C11">
        <w:rPr>
          <w:rFonts w:ascii="Times New Roman" w:hAnsi="Times New Roman" w:cs="Times New Roman"/>
          <w:sz w:val="28"/>
          <w:szCs w:val="28"/>
        </w:rPr>
        <w:t>принимает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 xml:space="preserve">отрицательное значение, то это </w:t>
      </w:r>
      <w:r w:rsidR="007B07B1" w:rsidRPr="00ED5C11">
        <w:rPr>
          <w:rFonts w:ascii="Times New Roman" w:hAnsi="Times New Roman" w:cs="Times New Roman"/>
          <w:sz w:val="28"/>
          <w:szCs w:val="28"/>
        </w:rPr>
        <w:t>указывает</w:t>
      </w:r>
      <w:r w:rsidRPr="00ED5C11">
        <w:rPr>
          <w:rFonts w:ascii="Times New Roman" w:hAnsi="Times New Roman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 w:rsidRPr="00ED5C11">
        <w:rPr>
          <w:rFonts w:ascii="Times New Roman" w:hAnsi="Times New Roman" w:cs="Times New Roman"/>
          <w:sz w:val="28"/>
          <w:szCs w:val="28"/>
        </w:rPr>
        <w:t>,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>огран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>нарушено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 w:rsidRPr="00ED5C11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0BCCAED5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10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6106A6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4A687C10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A3B4D">
        <w:rPr>
          <w:rFonts w:ascii="Times New Roman" w:hAnsi="Times New Roman" w:cs="Times New Roman"/>
          <w:sz w:val="28"/>
          <w:szCs w:val="28"/>
        </w:rPr>
        <w:t xml:space="preserve"> </w:t>
      </w:r>
      <w:r w:rsidRPr="003417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03677A1D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11A7E44C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>граничени</w:t>
      </w:r>
      <w:r w:rsidR="003C3066">
        <w:rPr>
          <w:rFonts w:ascii="Times New Roman" w:hAnsi="Times New Roman" w:cs="Times New Roman"/>
          <w:b/>
          <w:sz w:val="28"/>
          <w:szCs w:val="28"/>
        </w:rPr>
        <w:t>й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735AAB38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10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временному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</w:t>
      </w:r>
      <w:r w:rsidR="009A1A5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периода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E1B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ограничения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340834AE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1EBC">
        <w:rPr>
          <w:rFonts w:ascii="Times New Roman" w:eastAsiaTheme="minorEastAsia" w:hAnsi="Times New Roman" w:cs="Times New Roman"/>
          <w:sz w:val="28"/>
          <w:szCs w:val="28"/>
        </w:rPr>
        <w:t xml:space="preserve">её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FA2F0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5507263D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3AB13163" w:rsidR="008D4D6F" w:rsidRPr="00942050" w:rsidRDefault="003959F3" w:rsidP="00942050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</w:t>
      </w:r>
      <w:r w:rsidR="00942E69">
        <w:rPr>
          <w:rFonts w:ascii="Times New Roman" w:eastAsiaTheme="minorEastAsia" w:hAnsi="Times New Roman" w:cs="Times New Roman"/>
          <w:sz w:val="28"/>
          <w:szCs w:val="28"/>
        </w:rPr>
        <w:t>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42050">
        <w:rPr>
          <w:rFonts w:ascii="Times New Roman" w:eastAsiaTheme="minorEastAsia" w:hAnsi="Times New Roman" w:cs="Times New Roman"/>
          <w:sz w:val="28"/>
          <w:szCs w:val="28"/>
        </w:rPr>
        <w:br/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942050">
        <w:rPr>
          <w:rFonts w:ascii="Times New Roman" w:hAnsi="Times New Roman" w:cs="Times New Roman"/>
          <w:sz w:val="28"/>
          <w:szCs w:val="28"/>
        </w:rPr>
        <w:t xml:space="preserve"> </w:t>
      </w:r>
      <w:r w:rsidR="00942050">
        <w:rPr>
          <w:rFonts w:ascii="Times New Roman" w:hAnsi="Times New Roman" w:cs="Times New Roman"/>
          <w:sz w:val="28"/>
          <w:szCs w:val="28"/>
        </w:rPr>
        <w:br/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2A82556E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2249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от 17 до 32 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69F7CECB" w:rsidR="00353CC0" w:rsidRDefault="00EC568C" w:rsidP="00741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 </w:t>
      </w:r>
      <w:r w:rsidR="00741B6B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</w:p>
    <w:p w14:paraId="329C3BB0" w14:textId="35D93CA1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51BDF49A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4898B245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BD5AB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2524D8D5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первой строке объявл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ена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переменная 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656360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br/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0CD18059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70592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временному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C54F17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 xml:space="preserve"> известен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108FA3E9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C4596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1C46972D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567D4D69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</w:t>
      </w:r>
      <w:r w:rsidR="00E015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015E7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14:paraId="171DDE69" w14:textId="4162B29B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178FD431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667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1B5B2880" w:rsidR="00F32928" w:rsidRPr="007928E1" w:rsidRDefault="00933B2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16E3EAE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3138ED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</w:t>
      </w:r>
      <w:r w:rsidR="00AF3280">
        <w:rPr>
          <w:rFonts w:ascii="Times New Roman" w:eastAsiaTheme="minorEastAsia" w:hAnsi="Times New Roman" w:cs="Times New Roman"/>
          <w:sz w:val="28"/>
          <w:szCs w:val="28"/>
        </w:rPr>
        <w:t>ан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>, расфазировку</w:t>
      </w:r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6369CCF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нс.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попадает на защелкивающий триггер</w:t>
      </w:r>
      <w:r w:rsidR="00A056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6A1">
        <w:rPr>
          <w:rFonts w:ascii="Times New Roman" w:eastAsiaTheme="minorEastAsia" w:hAnsi="Times New Roman" w:cs="Times New Roman"/>
          <w:sz w:val="28"/>
          <w:szCs w:val="28"/>
        </w:rPr>
        <w:t>через 1.486 нс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нс.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0D3BC02A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777AC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нс,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Tofd_min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нс.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Tdco_max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Tbd_max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384A2381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896D58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>33.752 нс.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нс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971C46A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F3B7D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2861DE0D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_min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5AD9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6140B629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B40D1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5A301F3A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 w:rsidR="009E5D7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422BD9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11D24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F11D24"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минимальн</w:t>
      </w:r>
      <w:r w:rsidR="00CD4C19">
        <w:rPr>
          <w:rFonts w:ascii="Times New Roman" w:hAnsi="Times New Roman" w:cs="Times New Roman"/>
          <w:sz w:val="28"/>
          <w:szCs w:val="28"/>
        </w:rPr>
        <w:t>ую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CD4C19">
        <w:rPr>
          <w:rFonts w:ascii="Times New Roman" w:hAnsi="Times New Roman" w:cs="Times New Roman"/>
          <w:sz w:val="28"/>
          <w:szCs w:val="28"/>
        </w:rPr>
        <w:t>у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CD4C19">
        <w:rPr>
          <w:rFonts w:ascii="Times New Roman" w:hAnsi="Times New Roman" w:cs="Times New Roman"/>
          <w:sz w:val="28"/>
          <w:szCs w:val="28"/>
        </w:rPr>
        <w:t>я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CD4C19">
        <w:rPr>
          <w:rFonts w:ascii="Times New Roman" w:hAnsi="Times New Roman" w:cs="Times New Roman"/>
          <w:sz w:val="28"/>
          <w:szCs w:val="28"/>
        </w:rPr>
        <w:t>ой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0787BA4E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192059">
        <w:rPr>
          <w:rFonts w:ascii="Times New Roman" w:hAnsi="Times New Roman" w:cs="Times New Roman"/>
          <w:sz w:val="28"/>
          <w:szCs w:val="28"/>
        </w:rPr>
        <w:t>заданы</w:t>
      </w:r>
      <w:r w:rsidR="00FE626D">
        <w:rPr>
          <w:rFonts w:ascii="Times New Roman" w:hAnsi="Times New Roman" w:cs="Times New Roman"/>
          <w:sz w:val="28"/>
          <w:szCs w:val="28"/>
        </w:rPr>
        <w:t xml:space="preserve"> равными</w:t>
      </w:r>
      <w:r w:rsidR="00192059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050F13">
        <w:rPr>
          <w:rFonts w:ascii="Times New Roman" w:hAnsi="Times New Roman" w:cs="Times New Roman"/>
          <w:sz w:val="28"/>
          <w:szCs w:val="28"/>
        </w:rPr>
        <w:br/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27A0CF48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задержки для тактового сигнала уже </w:t>
      </w:r>
      <w:r w:rsidR="003519C1">
        <w:rPr>
          <w:rFonts w:ascii="Times New Roman" w:hAnsi="Times New Roman" w:cs="Times New Roman"/>
          <w:sz w:val="28"/>
          <w:szCs w:val="28"/>
        </w:rPr>
        <w:t>установлены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40964CCE" w:rsidR="006B5EBA" w:rsidRPr="003128D9" w:rsidRDefault="008B3274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B5EBA"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1F66AFDD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5B72592C" w:rsidR="006344B1" w:rsidRPr="00FF73D4" w:rsidRDefault="009C08E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344B1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1A911388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щий триггер, </w:t>
      </w:r>
      <w:r w:rsidR="005109A1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формиру</w:t>
      </w:r>
      <w:r w:rsidR="00240032">
        <w:rPr>
          <w:rFonts w:ascii="Times New Roman" w:eastAsiaTheme="minorEastAsia" w:hAnsi="Times New Roman" w:cs="Times New Roman"/>
          <w:sz w:val="28"/>
          <w:szCs w:val="28"/>
        </w:rPr>
        <w:t>ет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3C05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D1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3C055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>Спустя 0.4 нс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642BAA60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BA4EB9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_max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составит 33.952 нс.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нс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нс</w:t>
      </w:r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нс.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12E3849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A1905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77777777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В свои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5B9573D6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013B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15DAB0F5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73DB2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(tco_min+trce_dly_min)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(tco_max+trce_dly_max)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input_clock     &lt;clock_name&gt;;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tco_max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tco_min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input_ports     &lt;input_ports&gt;;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40338FAD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7EC4">
        <w:rPr>
          <w:rFonts w:ascii="Times New Roman" w:eastAsiaTheme="minorEastAsia" w:hAnsi="Times New Roman" w:cs="Times New Roman"/>
          <w:sz w:val="28"/>
          <w:szCs w:val="28"/>
        </w:rPr>
        <w:t xml:space="preserve">выше </w:t>
      </w:r>
      <w:r w:rsidR="00072CC0">
        <w:rPr>
          <w:rFonts w:ascii="Times New Roman" w:eastAsiaTheme="minorEastAsia" w:hAnsi="Times New Roman" w:cs="Times New Roman"/>
          <w:sz w:val="28"/>
          <w:szCs w:val="28"/>
        </w:rPr>
        <w:t>способа 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1B11E9F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</w:t>
      </w:r>
      <w:r w:rsidR="00BA158D">
        <w:rPr>
          <w:rFonts w:ascii="Times New Roman" w:hAnsi="Times New Roman" w:cs="Times New Roman"/>
          <w:sz w:val="28"/>
          <w:szCs w:val="28"/>
        </w:rPr>
        <w:t>й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нс и 67.721 нс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нс.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r w:rsidR="00DE7DB4">
        <w:rPr>
          <w:rFonts w:ascii="Times New Roman" w:hAnsi="Times New Roman" w:cs="Times New Roman"/>
          <w:sz w:val="28"/>
          <w:szCs w:val="28"/>
        </w:rPr>
        <w:t xml:space="preserve">джиттера.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джиттера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077F6DA9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6B1AE5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e</w:t>
      </w:r>
      <w:r w:rsidR="0059542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stination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247F1F60" w:rsidR="00D60522" w:rsidRPr="00F80F01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нс.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611F2" w:rsidRPr="00F80F0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0CB4FF05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используется второй способ, то один из тактовых сигналов является виртуальным, и его джиттер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</w:t>
      </w:r>
      <w:r w:rsidR="00D9354B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</w:t>
      </w:r>
      <w:r w:rsidR="00A0316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>нс.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429D61B4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</w:t>
      </w:r>
      <w:r w:rsidR="004C6D73">
        <w:rPr>
          <w:rFonts w:ascii="Times New Roman" w:hAnsi="Times New Roman" w:cs="Times New Roman"/>
          <w:sz w:val="28"/>
          <w:szCs w:val="28"/>
        </w:rPr>
        <w:t xml:space="preserve"> создания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4AD67C1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</w:t>
      </w:r>
      <w:r w:rsidR="00FA055F">
        <w:rPr>
          <w:rFonts w:ascii="Times New Roman" w:hAnsi="Times New Roman" w:cs="Times New Roman"/>
          <w:sz w:val="28"/>
          <w:szCs w:val="28"/>
        </w:rPr>
        <w:t>при</w:t>
      </w:r>
      <w:r w:rsidR="00712D30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 w:rsidR="00FA055F">
        <w:rPr>
          <w:rFonts w:ascii="Times New Roman" w:hAnsi="Times New Roman" w:cs="Times New Roman"/>
          <w:sz w:val="28"/>
          <w:szCs w:val="28"/>
        </w:rPr>
        <w:t>и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BA158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</w:t>
        </w:r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иза. Часть 1: Period Constraint</w:t>
        </w:r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BA158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BA158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BA158D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Using Constraints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BA158D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Pr="00247DE6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98B7" w14:textId="77777777" w:rsidR="000F4E97" w:rsidRPr="00247DE6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14:paraId="17228105" w14:textId="77777777" w:rsidR="00B70263" w:rsidRPr="00247DE6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247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0F13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0592"/>
    <w:rsid w:val="00071918"/>
    <w:rsid w:val="00071ACC"/>
    <w:rsid w:val="00071DA3"/>
    <w:rsid w:val="000725FF"/>
    <w:rsid w:val="00072A64"/>
    <w:rsid w:val="00072CC0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CB1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4722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0236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059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6EF7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157E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032"/>
    <w:rsid w:val="0024054D"/>
    <w:rsid w:val="00240642"/>
    <w:rsid w:val="002426CD"/>
    <w:rsid w:val="002442F1"/>
    <w:rsid w:val="0024647B"/>
    <w:rsid w:val="00247DE6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1946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38ED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1D"/>
    <w:rsid w:val="003267AF"/>
    <w:rsid w:val="003268E4"/>
    <w:rsid w:val="00326A19"/>
    <w:rsid w:val="00327A34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37D1F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9C1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11F2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53"/>
    <w:rsid w:val="003C05AE"/>
    <w:rsid w:val="003C201F"/>
    <w:rsid w:val="003C2987"/>
    <w:rsid w:val="003C3066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1F8E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06F0B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6D73"/>
    <w:rsid w:val="004C796F"/>
    <w:rsid w:val="004C7990"/>
    <w:rsid w:val="004D05D7"/>
    <w:rsid w:val="004D19A8"/>
    <w:rsid w:val="004D33B9"/>
    <w:rsid w:val="004D37CE"/>
    <w:rsid w:val="004D4A74"/>
    <w:rsid w:val="004D5607"/>
    <w:rsid w:val="004D6BF1"/>
    <w:rsid w:val="004D78F8"/>
    <w:rsid w:val="004E0392"/>
    <w:rsid w:val="004E08FA"/>
    <w:rsid w:val="004E1B59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9A1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42F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06A6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360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1AE5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735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1B6B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B2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06F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0D1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EC4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6D58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3274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319"/>
    <w:rsid w:val="00913A7F"/>
    <w:rsid w:val="00914ED9"/>
    <w:rsid w:val="00915034"/>
    <w:rsid w:val="009156CF"/>
    <w:rsid w:val="009159C2"/>
    <w:rsid w:val="00915E17"/>
    <w:rsid w:val="00915F0F"/>
    <w:rsid w:val="00920316"/>
    <w:rsid w:val="00920EAA"/>
    <w:rsid w:val="00921D83"/>
    <w:rsid w:val="00922490"/>
    <w:rsid w:val="00922B32"/>
    <w:rsid w:val="00922CB2"/>
    <w:rsid w:val="009256A1"/>
    <w:rsid w:val="00925BAC"/>
    <w:rsid w:val="00925BC6"/>
    <w:rsid w:val="00926364"/>
    <w:rsid w:val="009265CE"/>
    <w:rsid w:val="00927AB9"/>
    <w:rsid w:val="00931444"/>
    <w:rsid w:val="00933109"/>
    <w:rsid w:val="0093395A"/>
    <w:rsid w:val="00933B23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050"/>
    <w:rsid w:val="00942482"/>
    <w:rsid w:val="00942C14"/>
    <w:rsid w:val="00942CAF"/>
    <w:rsid w:val="00942E69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66789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1A5F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08E1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E5D7B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161"/>
    <w:rsid w:val="00A034B5"/>
    <w:rsid w:val="00A04B5D"/>
    <w:rsid w:val="00A056A1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5A6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0D6F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3B4D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280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312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18BB"/>
    <w:rsid w:val="00B22212"/>
    <w:rsid w:val="00B226E4"/>
    <w:rsid w:val="00B256B7"/>
    <w:rsid w:val="00B25A0E"/>
    <w:rsid w:val="00B27841"/>
    <w:rsid w:val="00B31BC1"/>
    <w:rsid w:val="00B327A3"/>
    <w:rsid w:val="00B35AD9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158D"/>
    <w:rsid w:val="00BA1DAA"/>
    <w:rsid w:val="00BA417F"/>
    <w:rsid w:val="00BA45F3"/>
    <w:rsid w:val="00BA4EB9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AB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021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5968"/>
    <w:rsid w:val="00C460EB"/>
    <w:rsid w:val="00C4687A"/>
    <w:rsid w:val="00C468E4"/>
    <w:rsid w:val="00C47039"/>
    <w:rsid w:val="00C503A8"/>
    <w:rsid w:val="00C536E1"/>
    <w:rsid w:val="00C54CBE"/>
    <w:rsid w:val="00C54F17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4C19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6A33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4A5B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777AC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354B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3B7D"/>
    <w:rsid w:val="00DF42AC"/>
    <w:rsid w:val="00DF59C9"/>
    <w:rsid w:val="00DF6684"/>
    <w:rsid w:val="00E00114"/>
    <w:rsid w:val="00E00375"/>
    <w:rsid w:val="00E00458"/>
    <w:rsid w:val="00E0095E"/>
    <w:rsid w:val="00E00C05"/>
    <w:rsid w:val="00E013BE"/>
    <w:rsid w:val="00E015E7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905"/>
    <w:rsid w:val="00EA1EBC"/>
    <w:rsid w:val="00EA1FC7"/>
    <w:rsid w:val="00EA23DA"/>
    <w:rsid w:val="00EA3E75"/>
    <w:rsid w:val="00EA749F"/>
    <w:rsid w:val="00EA7BC7"/>
    <w:rsid w:val="00EB0329"/>
    <w:rsid w:val="00EB0976"/>
    <w:rsid w:val="00EB2EDF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5C11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50DD"/>
    <w:rsid w:val="00F06994"/>
    <w:rsid w:val="00F07EB9"/>
    <w:rsid w:val="00F07F68"/>
    <w:rsid w:val="00F10F77"/>
    <w:rsid w:val="00F11756"/>
    <w:rsid w:val="00F11B05"/>
    <w:rsid w:val="00F11D24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0F01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055F"/>
    <w:rsid w:val="00FA2F06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626D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D7973-730C-4D67-93CB-414AB6631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4545</TotalTime>
  <Pages>22</Pages>
  <Words>4470</Words>
  <Characters>25480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2654</cp:revision>
  <dcterms:created xsi:type="dcterms:W3CDTF">2021-08-04T08:30:00Z</dcterms:created>
  <dcterms:modified xsi:type="dcterms:W3CDTF">2021-11-16T13:21:00Z</dcterms:modified>
</cp:coreProperties>
</file>