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480" w:type="dxa"/>
        <w:tblLook w:val="04A0" w:firstRow="1" w:lastRow="0" w:firstColumn="1" w:lastColumn="0" w:noHBand="0" w:noVBand="1"/>
      </w:tblPr>
      <w:tblGrid>
        <w:gridCol w:w="1746"/>
        <w:gridCol w:w="1269"/>
        <w:gridCol w:w="1307"/>
        <w:gridCol w:w="1410"/>
        <w:gridCol w:w="1246"/>
        <w:gridCol w:w="1189"/>
        <w:gridCol w:w="1503"/>
        <w:gridCol w:w="1522"/>
        <w:gridCol w:w="1288"/>
      </w:tblGrid>
      <w:tr w:rsidR="00676EB7" w:rsidRPr="00CE5855" w14:paraId="0619E025" w14:textId="4A4B68FA" w:rsidTr="00CE5855">
        <w:tc>
          <w:tcPr>
            <w:tcW w:w="1746" w:type="dxa"/>
            <w:shd w:val="clear" w:color="auto" w:fill="D9E2F3" w:themeFill="accent1" w:themeFillTint="33"/>
          </w:tcPr>
          <w:p w14:paraId="5ED2C7A6" w14:textId="2A2CE84F" w:rsidR="00676EB7" w:rsidRPr="009A76B4" w:rsidRDefault="00676EB7" w:rsidP="00676EB7">
            <w:pPr>
              <w:rPr>
                <w:b/>
                <w:lang w:val="en-GB"/>
              </w:rPr>
            </w:pPr>
            <w:r w:rsidRPr="009A76B4">
              <w:rPr>
                <w:b/>
                <w:lang w:val="en-GB"/>
              </w:rPr>
              <w:t xml:space="preserve">What is </w:t>
            </w:r>
            <w:r w:rsidR="00466DC6">
              <w:rPr>
                <w:b/>
                <w:lang w:val="en-GB"/>
              </w:rPr>
              <w:t xml:space="preserve">IB Diploma Programme </w:t>
            </w:r>
            <w:r w:rsidRPr="009A76B4">
              <w:rPr>
                <w:b/>
                <w:lang w:val="en-GB"/>
              </w:rPr>
              <w:t>(IB</w:t>
            </w:r>
            <w:r w:rsidR="00466DC6">
              <w:rPr>
                <w:b/>
                <w:lang w:val="en-GB"/>
              </w:rPr>
              <w:t>DP</w:t>
            </w:r>
            <w:r w:rsidRPr="009A76B4">
              <w:rPr>
                <w:b/>
                <w:lang w:val="en-GB"/>
              </w:rPr>
              <w:t xml:space="preserve">)? </w:t>
            </w:r>
          </w:p>
        </w:tc>
        <w:tc>
          <w:tcPr>
            <w:tcW w:w="1269" w:type="dxa"/>
            <w:shd w:val="clear" w:color="auto" w:fill="FFF2CC" w:themeFill="accent4" w:themeFillTint="33"/>
          </w:tcPr>
          <w:p w14:paraId="5742091D" w14:textId="723670AF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Subjects &amp;Diploma Program Core Elements</w:t>
            </w:r>
          </w:p>
        </w:tc>
        <w:tc>
          <w:tcPr>
            <w:tcW w:w="1307" w:type="dxa"/>
            <w:shd w:val="clear" w:color="auto" w:fill="FBE4D5" w:themeFill="accent2" w:themeFillTint="33"/>
          </w:tcPr>
          <w:p w14:paraId="6E5FB457" w14:textId="6C0D4FCB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School Policies</w:t>
            </w:r>
          </w:p>
        </w:tc>
        <w:tc>
          <w:tcPr>
            <w:tcW w:w="1410" w:type="dxa"/>
            <w:shd w:val="clear" w:color="auto" w:fill="E2EFD9" w:themeFill="accent6" w:themeFillTint="33"/>
          </w:tcPr>
          <w:p w14:paraId="5F8CD16B" w14:textId="46A6217E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Admissions&amp;</w:t>
            </w:r>
          </w:p>
          <w:p w14:paraId="1B648743" w14:textId="384AD4F5" w:rsidR="00676EB7" w:rsidRPr="009A76B4" w:rsidRDefault="00676EB7" w:rsidP="00676EB7">
            <w:pPr>
              <w:rPr>
                <w:b/>
                <w:lang w:val="en-GB"/>
              </w:rPr>
            </w:pPr>
            <w:r w:rsidRPr="009A76B4">
              <w:rPr>
                <w:b/>
                <w:bCs/>
                <w:lang w:val="en-GB"/>
              </w:rPr>
              <w:t>Fees</w:t>
            </w:r>
          </w:p>
        </w:tc>
        <w:tc>
          <w:tcPr>
            <w:tcW w:w="1246" w:type="dxa"/>
            <w:shd w:val="clear" w:color="auto" w:fill="DEEAF6" w:themeFill="accent5" w:themeFillTint="33"/>
          </w:tcPr>
          <w:p w14:paraId="71F5F51E" w14:textId="77777777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Activities/</w:t>
            </w:r>
          </w:p>
          <w:p w14:paraId="7AA5D420" w14:textId="03C9685A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Events</w:t>
            </w:r>
          </w:p>
        </w:tc>
        <w:tc>
          <w:tcPr>
            <w:tcW w:w="1189" w:type="dxa"/>
            <w:shd w:val="clear" w:color="auto" w:fill="FFF2CC" w:themeFill="accent4" w:themeFillTint="33"/>
          </w:tcPr>
          <w:p w14:paraId="4520F84E" w14:textId="10B90EC2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Gallery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673ECAEF" w14:textId="2677D9A2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Teaching &amp;Non-Teaching Staff at the school</w:t>
            </w:r>
          </w:p>
        </w:tc>
        <w:tc>
          <w:tcPr>
            <w:tcW w:w="1522" w:type="dxa"/>
            <w:shd w:val="clear" w:color="auto" w:fill="DEEAF6" w:themeFill="accent5" w:themeFillTint="33"/>
          </w:tcPr>
          <w:p w14:paraId="6EFC2191" w14:textId="5EE4D552" w:rsidR="00676EB7" w:rsidRPr="009A76B4" w:rsidRDefault="00676EB7" w:rsidP="00676EB7">
            <w:pPr>
              <w:rPr>
                <w:b/>
                <w:bCs/>
                <w:lang w:val="en-GB"/>
              </w:rPr>
            </w:pPr>
            <w:r w:rsidRPr="009A76B4">
              <w:rPr>
                <w:b/>
                <w:bCs/>
                <w:lang w:val="en-GB"/>
              </w:rPr>
              <w:t>University Admission</w:t>
            </w:r>
          </w:p>
        </w:tc>
        <w:tc>
          <w:tcPr>
            <w:tcW w:w="1288" w:type="dxa"/>
            <w:shd w:val="clear" w:color="auto" w:fill="E2EFD9" w:themeFill="accent6" w:themeFillTint="33"/>
          </w:tcPr>
          <w:p w14:paraId="20F59330" w14:textId="0BD890D8" w:rsidR="00676EB7" w:rsidRPr="00CE5855" w:rsidRDefault="00676EB7" w:rsidP="00676EB7">
            <w:pPr>
              <w:rPr>
                <w:b/>
                <w:bCs/>
                <w:lang w:val="en-GB"/>
              </w:rPr>
            </w:pPr>
            <w:r w:rsidRPr="00CE5855">
              <w:rPr>
                <w:b/>
                <w:bCs/>
                <w:lang w:val="en-GB"/>
              </w:rPr>
              <w:t>Contacts</w:t>
            </w:r>
          </w:p>
        </w:tc>
      </w:tr>
      <w:tr w:rsidR="00676EB7" w:rsidRPr="00CE5855" w14:paraId="5345769E" w14:textId="0FB9A102" w:rsidTr="00CE5855">
        <w:tc>
          <w:tcPr>
            <w:tcW w:w="1746" w:type="dxa"/>
            <w:shd w:val="clear" w:color="auto" w:fill="D9E2F3" w:themeFill="accent1" w:themeFillTint="33"/>
          </w:tcPr>
          <w:p w14:paraId="29B8AFED" w14:textId="4DABA698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IBO Mission Statement&amp; School Mission Statement</w:t>
            </w:r>
          </w:p>
        </w:tc>
        <w:tc>
          <w:tcPr>
            <w:tcW w:w="1269" w:type="dxa"/>
            <w:shd w:val="clear" w:color="auto" w:fill="FFF2CC" w:themeFill="accent4" w:themeFillTint="33"/>
          </w:tcPr>
          <w:p w14:paraId="2D41F1B0" w14:textId="3FED19D6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Subjects &amp; Subjects Description</w:t>
            </w:r>
          </w:p>
        </w:tc>
        <w:tc>
          <w:tcPr>
            <w:tcW w:w="1307" w:type="dxa"/>
            <w:shd w:val="clear" w:color="auto" w:fill="FBE4D5" w:themeFill="accent2" w:themeFillTint="33"/>
          </w:tcPr>
          <w:p w14:paraId="6ABDD573" w14:textId="3D8BD90F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Admissions Policy</w:t>
            </w:r>
          </w:p>
        </w:tc>
        <w:tc>
          <w:tcPr>
            <w:tcW w:w="1410" w:type="dxa"/>
            <w:shd w:val="clear" w:color="auto" w:fill="E2EFD9" w:themeFill="accent6" w:themeFillTint="33"/>
          </w:tcPr>
          <w:p w14:paraId="55E1B791" w14:textId="68965814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Admissions process</w:t>
            </w:r>
          </w:p>
        </w:tc>
        <w:tc>
          <w:tcPr>
            <w:tcW w:w="1246" w:type="dxa"/>
            <w:shd w:val="clear" w:color="auto" w:fill="DEEAF6" w:themeFill="accent5" w:themeFillTint="33"/>
          </w:tcPr>
          <w:p w14:paraId="4F4C0C38" w14:textId="77777777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189" w:type="dxa"/>
            <w:shd w:val="clear" w:color="auto" w:fill="FFF2CC" w:themeFill="accent4" w:themeFillTint="33"/>
          </w:tcPr>
          <w:p w14:paraId="3AE7E761" w14:textId="77777777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503" w:type="dxa"/>
            <w:shd w:val="clear" w:color="auto" w:fill="FBE4D5" w:themeFill="accent2" w:themeFillTint="33"/>
          </w:tcPr>
          <w:p w14:paraId="6686113A" w14:textId="0E397115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School Leadership Team&amp; Pedagogical Staff</w:t>
            </w:r>
          </w:p>
        </w:tc>
        <w:tc>
          <w:tcPr>
            <w:tcW w:w="1522" w:type="dxa"/>
            <w:shd w:val="clear" w:color="auto" w:fill="DEEAF6" w:themeFill="accent5" w:themeFillTint="33"/>
          </w:tcPr>
          <w:p w14:paraId="404FC253" w14:textId="771DFA44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288" w:type="dxa"/>
            <w:shd w:val="clear" w:color="auto" w:fill="E2EFD9" w:themeFill="accent6" w:themeFillTint="33"/>
          </w:tcPr>
          <w:p w14:paraId="66677E6E" w14:textId="525A982B" w:rsidR="00676EB7" w:rsidRPr="00CE5855" w:rsidRDefault="00676EB7" w:rsidP="00676EB7">
            <w:pPr>
              <w:rPr>
                <w:lang w:val="en-GB"/>
              </w:rPr>
            </w:pPr>
          </w:p>
        </w:tc>
      </w:tr>
      <w:tr w:rsidR="00676EB7" w:rsidRPr="00CE5855" w14:paraId="414253E6" w14:textId="5E8FBAE6" w:rsidTr="00CE5855">
        <w:tc>
          <w:tcPr>
            <w:tcW w:w="1746" w:type="dxa"/>
            <w:shd w:val="clear" w:color="auto" w:fill="D9E2F3" w:themeFill="accent1" w:themeFillTint="33"/>
          </w:tcPr>
          <w:p w14:paraId="2AE46756" w14:textId="459B74E3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IB Learner Profile</w:t>
            </w:r>
          </w:p>
        </w:tc>
        <w:tc>
          <w:tcPr>
            <w:tcW w:w="1269" w:type="dxa"/>
            <w:shd w:val="clear" w:color="auto" w:fill="FFF2CC" w:themeFill="accent4" w:themeFillTint="33"/>
          </w:tcPr>
          <w:p w14:paraId="175D2337" w14:textId="6B3B3B94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Extended Essay</w:t>
            </w:r>
          </w:p>
        </w:tc>
        <w:tc>
          <w:tcPr>
            <w:tcW w:w="1307" w:type="dxa"/>
            <w:shd w:val="clear" w:color="auto" w:fill="FBE4D5" w:themeFill="accent2" w:themeFillTint="33"/>
          </w:tcPr>
          <w:p w14:paraId="4E57A7BB" w14:textId="2156F32E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Assessment Policy</w:t>
            </w:r>
          </w:p>
        </w:tc>
        <w:tc>
          <w:tcPr>
            <w:tcW w:w="1410" w:type="dxa"/>
            <w:shd w:val="clear" w:color="auto" w:fill="E2EFD9" w:themeFill="accent6" w:themeFillTint="33"/>
          </w:tcPr>
          <w:p w14:paraId="6B1CA7B4" w14:textId="69E11CA8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 xml:space="preserve">Entrance Exams </w:t>
            </w:r>
          </w:p>
        </w:tc>
        <w:tc>
          <w:tcPr>
            <w:tcW w:w="1246" w:type="dxa"/>
            <w:shd w:val="clear" w:color="auto" w:fill="DEEAF6" w:themeFill="accent5" w:themeFillTint="33"/>
          </w:tcPr>
          <w:p w14:paraId="455AA378" w14:textId="35D0A9EA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189" w:type="dxa"/>
            <w:shd w:val="clear" w:color="auto" w:fill="FFF2CC" w:themeFill="accent4" w:themeFillTint="33"/>
          </w:tcPr>
          <w:p w14:paraId="4FB97073" w14:textId="77777777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503" w:type="dxa"/>
            <w:shd w:val="clear" w:color="auto" w:fill="FBE4D5" w:themeFill="accent2" w:themeFillTint="33"/>
          </w:tcPr>
          <w:p w14:paraId="73213841" w14:textId="4CB3F876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School Organizational Chart</w:t>
            </w:r>
          </w:p>
        </w:tc>
        <w:tc>
          <w:tcPr>
            <w:tcW w:w="1522" w:type="dxa"/>
            <w:shd w:val="clear" w:color="auto" w:fill="DEEAF6" w:themeFill="accent5" w:themeFillTint="33"/>
          </w:tcPr>
          <w:p w14:paraId="5C780A20" w14:textId="541707ED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288" w:type="dxa"/>
            <w:shd w:val="clear" w:color="auto" w:fill="E2EFD9" w:themeFill="accent6" w:themeFillTint="33"/>
          </w:tcPr>
          <w:p w14:paraId="054C64DB" w14:textId="788C8D33" w:rsidR="00676EB7" w:rsidRPr="00CE5855" w:rsidRDefault="00676EB7" w:rsidP="00676EB7">
            <w:pPr>
              <w:rPr>
                <w:lang w:val="en-GB"/>
              </w:rPr>
            </w:pPr>
          </w:p>
        </w:tc>
      </w:tr>
      <w:tr w:rsidR="00676EB7" w:rsidRPr="00CE5855" w14:paraId="533720B0" w14:textId="26969C29" w:rsidTr="00CE5855">
        <w:tc>
          <w:tcPr>
            <w:tcW w:w="1746" w:type="dxa"/>
            <w:shd w:val="clear" w:color="auto" w:fill="D9E2F3" w:themeFill="accent1" w:themeFillTint="33"/>
          </w:tcPr>
          <w:p w14:paraId="28997AF1" w14:textId="43E322EA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 xml:space="preserve">Handbook for parents </w:t>
            </w:r>
          </w:p>
        </w:tc>
        <w:tc>
          <w:tcPr>
            <w:tcW w:w="1269" w:type="dxa"/>
            <w:shd w:val="clear" w:color="auto" w:fill="FFF2CC" w:themeFill="accent4" w:themeFillTint="33"/>
          </w:tcPr>
          <w:p w14:paraId="230E47F8" w14:textId="5A69995F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TOK (Theory of Knowledge)</w:t>
            </w:r>
          </w:p>
        </w:tc>
        <w:tc>
          <w:tcPr>
            <w:tcW w:w="1307" w:type="dxa"/>
            <w:shd w:val="clear" w:color="auto" w:fill="FBE4D5" w:themeFill="accent2" w:themeFillTint="33"/>
          </w:tcPr>
          <w:p w14:paraId="5DBEAE24" w14:textId="67D69DB3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Language Policy</w:t>
            </w:r>
          </w:p>
        </w:tc>
        <w:tc>
          <w:tcPr>
            <w:tcW w:w="1410" w:type="dxa"/>
            <w:shd w:val="clear" w:color="auto" w:fill="E2EFD9" w:themeFill="accent6" w:themeFillTint="33"/>
          </w:tcPr>
          <w:p w14:paraId="75EBB574" w14:textId="7C155B7A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 xml:space="preserve">Application Form </w:t>
            </w:r>
          </w:p>
        </w:tc>
        <w:tc>
          <w:tcPr>
            <w:tcW w:w="1246" w:type="dxa"/>
            <w:shd w:val="clear" w:color="auto" w:fill="DEEAF6" w:themeFill="accent5" w:themeFillTint="33"/>
          </w:tcPr>
          <w:p w14:paraId="6E9D2477" w14:textId="77777777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189" w:type="dxa"/>
            <w:shd w:val="clear" w:color="auto" w:fill="FFF2CC" w:themeFill="accent4" w:themeFillTint="33"/>
          </w:tcPr>
          <w:p w14:paraId="7F30B0C5" w14:textId="77777777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503" w:type="dxa"/>
            <w:shd w:val="clear" w:color="auto" w:fill="FBE4D5" w:themeFill="accent2" w:themeFillTint="33"/>
          </w:tcPr>
          <w:p w14:paraId="57223A5F" w14:textId="181BD7C0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522" w:type="dxa"/>
            <w:shd w:val="clear" w:color="auto" w:fill="DEEAF6" w:themeFill="accent5" w:themeFillTint="33"/>
          </w:tcPr>
          <w:p w14:paraId="57263802" w14:textId="77777777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288" w:type="dxa"/>
            <w:shd w:val="clear" w:color="auto" w:fill="E2EFD9" w:themeFill="accent6" w:themeFillTint="33"/>
          </w:tcPr>
          <w:p w14:paraId="2C120BF9" w14:textId="4311C6BA" w:rsidR="00676EB7" w:rsidRPr="00CE5855" w:rsidRDefault="00676EB7" w:rsidP="00676EB7">
            <w:pPr>
              <w:rPr>
                <w:lang w:val="en-GB"/>
              </w:rPr>
            </w:pPr>
          </w:p>
        </w:tc>
      </w:tr>
      <w:tr w:rsidR="00676EB7" w:rsidRPr="00CE5855" w14:paraId="00979DCD" w14:textId="22EAEE96" w:rsidTr="00CE5855">
        <w:tc>
          <w:tcPr>
            <w:tcW w:w="1746" w:type="dxa"/>
            <w:shd w:val="clear" w:color="auto" w:fill="D9E2F3" w:themeFill="accent1" w:themeFillTint="33"/>
          </w:tcPr>
          <w:p w14:paraId="04EDCFE4" w14:textId="6A7E7E42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269" w:type="dxa"/>
            <w:shd w:val="clear" w:color="auto" w:fill="FFF2CC" w:themeFill="accent4" w:themeFillTint="33"/>
          </w:tcPr>
          <w:p w14:paraId="324D0A09" w14:textId="202DAE0D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 xml:space="preserve">Creativity, Activity, Service </w:t>
            </w:r>
          </w:p>
        </w:tc>
        <w:tc>
          <w:tcPr>
            <w:tcW w:w="1307" w:type="dxa"/>
            <w:shd w:val="clear" w:color="auto" w:fill="FBE4D5" w:themeFill="accent2" w:themeFillTint="33"/>
          </w:tcPr>
          <w:p w14:paraId="5BFCECD7" w14:textId="4F8B61B0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Academic Integrity Policy</w:t>
            </w:r>
          </w:p>
        </w:tc>
        <w:tc>
          <w:tcPr>
            <w:tcW w:w="1410" w:type="dxa"/>
            <w:shd w:val="clear" w:color="auto" w:fill="E2EFD9" w:themeFill="accent6" w:themeFillTint="33"/>
          </w:tcPr>
          <w:p w14:paraId="5086DB8D" w14:textId="5A636096" w:rsidR="00676EB7" w:rsidRPr="00CE5855" w:rsidRDefault="00676EB7" w:rsidP="00676EB7">
            <w:pPr>
              <w:rPr>
                <w:lang w:val="en-GB"/>
              </w:rPr>
            </w:pPr>
            <w:r w:rsidRPr="00CE5855">
              <w:rPr>
                <w:lang w:val="en-GB"/>
              </w:rPr>
              <w:t>Subject Choice Form</w:t>
            </w:r>
          </w:p>
        </w:tc>
        <w:tc>
          <w:tcPr>
            <w:tcW w:w="1246" w:type="dxa"/>
            <w:shd w:val="clear" w:color="auto" w:fill="DEEAF6" w:themeFill="accent5" w:themeFillTint="33"/>
          </w:tcPr>
          <w:p w14:paraId="60A199B8" w14:textId="77777777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189" w:type="dxa"/>
            <w:shd w:val="clear" w:color="auto" w:fill="FFF2CC" w:themeFill="accent4" w:themeFillTint="33"/>
          </w:tcPr>
          <w:p w14:paraId="687958D4" w14:textId="0AA02FE0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503" w:type="dxa"/>
            <w:shd w:val="clear" w:color="auto" w:fill="FBE4D5" w:themeFill="accent2" w:themeFillTint="33"/>
          </w:tcPr>
          <w:p w14:paraId="361249E2" w14:textId="5F34E0C8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522" w:type="dxa"/>
            <w:shd w:val="clear" w:color="auto" w:fill="DEEAF6" w:themeFill="accent5" w:themeFillTint="33"/>
          </w:tcPr>
          <w:p w14:paraId="76A92543" w14:textId="2F3D56BA" w:rsidR="00676EB7" w:rsidRPr="00CE5855" w:rsidRDefault="00676EB7" w:rsidP="00676EB7">
            <w:pPr>
              <w:rPr>
                <w:lang w:val="en-GB"/>
              </w:rPr>
            </w:pPr>
          </w:p>
        </w:tc>
        <w:tc>
          <w:tcPr>
            <w:tcW w:w="1288" w:type="dxa"/>
            <w:shd w:val="clear" w:color="auto" w:fill="E2EFD9" w:themeFill="accent6" w:themeFillTint="33"/>
          </w:tcPr>
          <w:p w14:paraId="29CFA8EA" w14:textId="081BD815" w:rsidR="00676EB7" w:rsidRPr="00CE5855" w:rsidRDefault="00676EB7" w:rsidP="00676EB7">
            <w:pPr>
              <w:rPr>
                <w:lang w:val="en-GB"/>
              </w:rPr>
            </w:pPr>
          </w:p>
        </w:tc>
      </w:tr>
      <w:tr w:rsidR="00676EB7" w:rsidRPr="00CE5855" w14:paraId="285D66DA" w14:textId="1E8FEA3C" w:rsidTr="00CE5855">
        <w:tc>
          <w:tcPr>
            <w:tcW w:w="1746" w:type="dxa"/>
          </w:tcPr>
          <w:p w14:paraId="538D73F9" w14:textId="00D99C37" w:rsidR="00676EB7" w:rsidRPr="00CE5855" w:rsidRDefault="00676EB7" w:rsidP="000704B4">
            <w:pPr>
              <w:rPr>
                <w:lang w:val="en-GB"/>
              </w:rPr>
            </w:pPr>
          </w:p>
        </w:tc>
        <w:tc>
          <w:tcPr>
            <w:tcW w:w="1269" w:type="dxa"/>
            <w:shd w:val="clear" w:color="auto" w:fill="FFF2CC" w:themeFill="accent4" w:themeFillTint="33"/>
          </w:tcPr>
          <w:p w14:paraId="74A701A1" w14:textId="0B8E6D4B" w:rsidR="00676EB7" w:rsidRPr="00CE5855" w:rsidRDefault="00676EB7" w:rsidP="000704B4">
            <w:pPr>
              <w:rPr>
                <w:lang w:val="en-GB"/>
              </w:rPr>
            </w:pPr>
          </w:p>
        </w:tc>
        <w:tc>
          <w:tcPr>
            <w:tcW w:w="1307" w:type="dxa"/>
            <w:shd w:val="clear" w:color="auto" w:fill="FBE4D5" w:themeFill="accent2" w:themeFillTint="33"/>
          </w:tcPr>
          <w:p w14:paraId="344BFE8D" w14:textId="602EB8B9" w:rsidR="00676EB7" w:rsidRPr="00CE5855" w:rsidRDefault="00676EB7" w:rsidP="000704B4">
            <w:pPr>
              <w:rPr>
                <w:lang w:val="en-GB"/>
              </w:rPr>
            </w:pPr>
            <w:r w:rsidRPr="00CE5855">
              <w:rPr>
                <w:lang w:val="en-GB"/>
              </w:rPr>
              <w:t>Inclusion Policy</w:t>
            </w:r>
          </w:p>
        </w:tc>
        <w:tc>
          <w:tcPr>
            <w:tcW w:w="1410" w:type="dxa"/>
            <w:shd w:val="clear" w:color="auto" w:fill="E2EFD9" w:themeFill="accent6" w:themeFillTint="33"/>
          </w:tcPr>
          <w:p w14:paraId="45F6718D" w14:textId="317D51B4" w:rsidR="00676EB7" w:rsidRPr="00CE5855" w:rsidRDefault="00676EB7" w:rsidP="000704B4">
            <w:pPr>
              <w:rPr>
                <w:lang w:val="en-GB"/>
              </w:rPr>
            </w:pPr>
            <w:r w:rsidRPr="00CE5855">
              <w:rPr>
                <w:lang w:val="en-GB"/>
              </w:rPr>
              <w:t>School Fees</w:t>
            </w:r>
          </w:p>
        </w:tc>
        <w:tc>
          <w:tcPr>
            <w:tcW w:w="1246" w:type="dxa"/>
            <w:shd w:val="clear" w:color="auto" w:fill="DEEAF6" w:themeFill="accent5" w:themeFillTint="33"/>
          </w:tcPr>
          <w:p w14:paraId="1A6F1600" w14:textId="77777777" w:rsidR="00676EB7" w:rsidRPr="00CE5855" w:rsidRDefault="00676EB7" w:rsidP="000704B4">
            <w:pPr>
              <w:rPr>
                <w:lang w:val="en-GB"/>
              </w:rPr>
            </w:pPr>
          </w:p>
        </w:tc>
        <w:tc>
          <w:tcPr>
            <w:tcW w:w="1189" w:type="dxa"/>
            <w:shd w:val="clear" w:color="auto" w:fill="FFF2CC" w:themeFill="accent4" w:themeFillTint="33"/>
          </w:tcPr>
          <w:p w14:paraId="62879987" w14:textId="77777777" w:rsidR="00676EB7" w:rsidRPr="00CE5855" w:rsidRDefault="00676EB7" w:rsidP="000704B4">
            <w:pPr>
              <w:rPr>
                <w:lang w:val="en-GB"/>
              </w:rPr>
            </w:pPr>
          </w:p>
        </w:tc>
        <w:tc>
          <w:tcPr>
            <w:tcW w:w="1503" w:type="dxa"/>
            <w:shd w:val="clear" w:color="auto" w:fill="FBE4D5" w:themeFill="accent2" w:themeFillTint="33"/>
          </w:tcPr>
          <w:p w14:paraId="3C14CE65" w14:textId="1251ADDC" w:rsidR="00676EB7" w:rsidRPr="00CE5855" w:rsidRDefault="00676EB7" w:rsidP="000704B4">
            <w:pPr>
              <w:rPr>
                <w:lang w:val="en-GB"/>
              </w:rPr>
            </w:pPr>
          </w:p>
        </w:tc>
        <w:tc>
          <w:tcPr>
            <w:tcW w:w="1522" w:type="dxa"/>
            <w:shd w:val="clear" w:color="auto" w:fill="DEEAF6" w:themeFill="accent5" w:themeFillTint="33"/>
          </w:tcPr>
          <w:p w14:paraId="053EDF6C" w14:textId="77777777" w:rsidR="00676EB7" w:rsidRPr="00CE5855" w:rsidRDefault="00676EB7" w:rsidP="000704B4">
            <w:pPr>
              <w:rPr>
                <w:lang w:val="en-GB"/>
              </w:rPr>
            </w:pPr>
          </w:p>
        </w:tc>
        <w:tc>
          <w:tcPr>
            <w:tcW w:w="1288" w:type="dxa"/>
            <w:shd w:val="clear" w:color="auto" w:fill="E2EFD9" w:themeFill="accent6" w:themeFillTint="33"/>
          </w:tcPr>
          <w:p w14:paraId="1219AF61" w14:textId="77777777" w:rsidR="00676EB7" w:rsidRPr="00CE5855" w:rsidRDefault="00676EB7" w:rsidP="000704B4">
            <w:pPr>
              <w:rPr>
                <w:lang w:val="en-GB"/>
              </w:rPr>
            </w:pPr>
          </w:p>
        </w:tc>
      </w:tr>
    </w:tbl>
    <w:p w14:paraId="63C59B2A" w14:textId="77777777" w:rsidR="000A42DD" w:rsidRDefault="000A42DD"/>
    <w:p w14:paraId="69E962B2" w14:textId="77777777" w:rsidR="00455E0F" w:rsidRDefault="00455E0F"/>
    <w:sectPr w:rsidR="00455E0F" w:rsidSect="008F342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90"/>
    <w:rsid w:val="0002033D"/>
    <w:rsid w:val="00043711"/>
    <w:rsid w:val="000704B4"/>
    <w:rsid w:val="00097AAC"/>
    <w:rsid w:val="000A15EF"/>
    <w:rsid w:val="000A42DD"/>
    <w:rsid w:val="00194490"/>
    <w:rsid w:val="001E56F0"/>
    <w:rsid w:val="001F3CC6"/>
    <w:rsid w:val="00217955"/>
    <w:rsid w:val="0025475B"/>
    <w:rsid w:val="002A7C7C"/>
    <w:rsid w:val="002D3AC3"/>
    <w:rsid w:val="0036707C"/>
    <w:rsid w:val="00455E0F"/>
    <w:rsid w:val="00466DC6"/>
    <w:rsid w:val="00484360"/>
    <w:rsid w:val="004C006E"/>
    <w:rsid w:val="004C16EA"/>
    <w:rsid w:val="00676EB7"/>
    <w:rsid w:val="008F342E"/>
    <w:rsid w:val="009937FF"/>
    <w:rsid w:val="009A76B4"/>
    <w:rsid w:val="00A01233"/>
    <w:rsid w:val="00A05A0F"/>
    <w:rsid w:val="00B1416F"/>
    <w:rsid w:val="00C820D2"/>
    <w:rsid w:val="00CE5855"/>
    <w:rsid w:val="00DE40F5"/>
    <w:rsid w:val="00E651A4"/>
    <w:rsid w:val="00E71226"/>
    <w:rsid w:val="00E92EA2"/>
    <w:rsid w:val="00F9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7191C"/>
  <w15:chartTrackingRefBased/>
  <w15:docId w15:val="{EAAC8E3A-A31E-4608-8104-25B50CF3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4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  Fedoseeva</dc:creator>
  <cp:keywords/>
  <dc:description/>
  <cp:lastModifiedBy>Sveta  Fedoseeva</cp:lastModifiedBy>
  <cp:revision>13</cp:revision>
  <cp:lastPrinted>2024-01-25T10:59:00Z</cp:lastPrinted>
  <dcterms:created xsi:type="dcterms:W3CDTF">2024-01-25T10:29:00Z</dcterms:created>
  <dcterms:modified xsi:type="dcterms:W3CDTF">2026-06-23T09:59:00Z</dcterms:modified>
</cp:coreProperties>
</file>