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 Platform Architecture Freeze v1.0</w:t>
      </w:r>
    </w:p>
    <w:p>
      <w:r>
        <w:t>Canonical architecture freeze after completing Phases 7A, 7B, 7C and 7C.1. Ready for Phase 7D (SySS Hub Graph).</w:t>
      </w:r>
    </w:p>
    <w:p>
      <w:pPr>
        <w:pStyle w:val="Heading2"/>
      </w:pPr>
      <w:r>
        <w:t>Phase Status</w:t>
      </w:r>
    </w:p>
    <w:p>
      <w:pPr>
        <w:pStyle w:val="ListBullet"/>
      </w:pPr>
      <w:r>
        <w:t>Phase 7A - SySS Foundation: Complete</w:t>
      </w:r>
    </w:p>
    <w:p>
      <w:pPr>
        <w:pStyle w:val="ListBullet"/>
      </w:pPr>
      <w:r>
        <w:t>Phase 7B - Bootstrap Foundation: Complete</w:t>
      </w:r>
    </w:p>
    <w:p>
      <w:pPr>
        <w:pStyle w:val="ListBullet"/>
      </w:pPr>
      <w:r>
        <w:t>Phase 7C - Platform Interface Foundation: Complete</w:t>
      </w:r>
    </w:p>
    <w:p>
      <w:pPr>
        <w:pStyle w:val="ListBullet"/>
      </w:pPr>
      <w:r>
        <w:t>Phase 7C.1 - Platform Interface Stabilization: Complete</w:t>
      </w:r>
    </w:p>
    <w:p>
      <w:pPr>
        <w:pStyle w:val="ListBullet"/>
      </w:pPr>
      <w:r>
        <w:t>Phase 7D - SySS Hub Graph: Ready to Begin</w:t>
      </w:r>
    </w:p>
    <w:p>
      <w:pPr>
        <w:pStyle w:val="Heading2"/>
      </w:pPr>
      <w:r>
        <w:t>Canonical Platform Layers</w:t>
      </w:r>
    </w:p>
    <w:p>
      <w:r>
        <w:t>L0 Windows</w:t>
        <w:br/>
        <w:t>L1 Bootstrap</w:t>
        <w:br/>
        <w:t>L2 SySS</w:t>
        <w:br/>
        <w:t>L3 Platform Interface</w:t>
        <w:br/>
        <w:t>L4 SySS Hub Graph</w:t>
        <w:br/>
        <w:t>L5 Message Backbone</w:t>
        <w:br/>
        <w:t>L6 Platform Services</w:t>
        <w:br/>
        <w:t>L7 RA Core</w:t>
        <w:br/>
        <w:t>L8 Frontend</w:t>
        <w:br/>
        <w:t>L9 User</w:t>
      </w:r>
    </w:p>
    <w:p>
      <w:pPr>
        <w:pStyle w:val="Heading2"/>
      </w:pPr>
      <w:r>
        <w:t>Startup Chain</w:t>
      </w:r>
    </w:p>
    <w:p>
      <w:r>
        <w:t>Windows -&gt; Bootstrap -&gt; SySS::initialize() -&gt; PlatformInterface::initialize() -&gt; Platform Ready -&gt; Frontend -&gt; Terminal</w:t>
      </w:r>
    </w:p>
    <w:p>
      <w:pPr>
        <w:pStyle w:val="Heading2"/>
      </w:pPr>
      <w:r>
        <w:t>Ownership Rules</w:t>
      </w:r>
    </w:p>
    <w:p>
      <w:pPr>
        <w:pStyle w:val="ListBullet"/>
      </w:pPr>
      <w:r>
        <w:t>Bootstrap owns startup only.</w:t>
      </w:r>
    </w:p>
    <w:p>
      <w:pPr>
        <w:pStyle w:val="ListBullet"/>
      </w:pPr>
      <w:r>
        <w:t>SySS owns the running platform.</w:t>
      </w:r>
    </w:p>
    <w:p>
      <w:pPr>
        <w:pStyle w:val="ListBullet"/>
      </w:pPr>
      <w:r>
        <w:t>Platform Interface is the only public API.</w:t>
      </w:r>
    </w:p>
    <w:p>
      <w:pPr>
        <w:pStyle w:val="ListBullet"/>
      </w:pPr>
      <w:r>
        <w:t>Hub Graph and Message Backbone remain internal to SySS.</w:t>
      </w:r>
    </w:p>
    <w:p>
      <w:pPr>
        <w:pStyle w:val="ListBullet"/>
      </w:pPr>
      <w:r>
        <w:t>Frontend communicates only through the Platform Interface.</w:t>
      </w:r>
    </w:p>
    <w:p>
      <w:pPr>
        <w:pStyle w:val="Heading2"/>
      </w:pPr>
      <w:r>
        <w:t>Dependency Model</w:t>
      </w:r>
    </w:p>
    <w:p>
      <w:r>
        <w:t>ra-bootstrap -&gt; ra-syss -&gt; ra-persistence -&gt; ra-common</w:t>
        <w:br/>
        <w:t>ra-memory -&gt; ra-common</w:t>
        <w:br/>
        <w:t>No circular dependencies.</w:t>
      </w:r>
    </w:p>
    <w:p>
      <w:pPr>
        <w:pStyle w:val="Heading2"/>
      </w:pPr>
      <w:r>
        <w:t>Engineering Rules</w:t>
      </w:r>
    </w:p>
    <w:p>
      <w:pPr>
        <w:pStyle w:val="ListBullet"/>
      </w:pPr>
      <w:r>
        <w:t>One architectural capability per commit.</w:t>
      </w:r>
    </w:p>
    <w:p>
      <w:pPr>
        <w:pStyle w:val="ListBullet"/>
      </w:pPr>
      <w:r>
        <w:t>cargo fmt/check/clippy/test must pass.</w:t>
      </w:r>
    </w:p>
    <w:p>
      <w:pPr>
        <w:pStyle w:val="ListBullet"/>
      </w:pPr>
      <w:r>
        <w:t>Keep dependency graph acyclic.</w:t>
      </w:r>
    </w:p>
    <w:p>
      <w:pPr>
        <w:pStyle w:val="ListBullet"/>
      </w:pPr>
      <w:r>
        <w:t>Prevent architectural drift.</w:t>
      </w:r>
    </w:p>
    <w:p>
      <w:pPr>
        <w:pStyle w:val="Heading2"/>
      </w:pPr>
      <w:r>
        <w:t>Next Roadmap</w:t>
      </w:r>
    </w:p>
    <w:p>
      <w:pPr>
        <w:pStyle w:val="ListBullet"/>
      </w:pPr>
      <w:r>
        <w:t>Phase 7D - SySS Hub Graph</w:t>
      </w:r>
    </w:p>
    <w:p>
      <w:pPr>
        <w:pStyle w:val="ListBullet"/>
      </w:pPr>
      <w:r>
        <w:t>Phase 7E - Message Backbone</w:t>
      </w:r>
    </w:p>
    <w:p>
      <w:pPr>
        <w:pStyle w:val="ListBullet"/>
      </w:pPr>
      <w:r>
        <w:t>Phase 7F - Platform Services</w:t>
      </w:r>
    </w:p>
    <w:p>
      <w:pPr>
        <w:pStyle w:val="ListBullet"/>
      </w:pPr>
      <w:r>
        <w:t>Phase 7G - RA Core</w:t>
      </w:r>
    </w:p>
    <w:p>
      <w:pPr>
        <w:pStyle w:val="ListBullet"/>
      </w:pPr>
      <w:r>
        <w:t>Phase 7H - Frontend</w:t>
      </w:r>
    </w:p>
    <w:p>
      <w:pPr>
        <w:pStyle w:val="Heading2"/>
      </w:pPr>
      <w:r>
        <w:t>Architecture Freeze</w:t>
      </w:r>
    </w:p>
    <w:p>
      <w:r>
        <w:t>The RA Platform Architecture v1.0 is frozen. Future work should extend this architecture rather than restructure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