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46969" w14:textId="77777777" w:rsidR="00D06D86" w:rsidRDefault="00D06D86" w:rsidP="00D06D86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85687" wp14:editId="5A0C6610">
                <wp:simplePos x="0" y="0"/>
                <wp:positionH relativeFrom="margin">
                  <wp:align>center</wp:align>
                </wp:positionH>
                <wp:positionV relativeFrom="paragraph">
                  <wp:posOffset>-171450</wp:posOffset>
                </wp:positionV>
                <wp:extent cx="6883400" cy="6718300"/>
                <wp:effectExtent l="0" t="0" r="0" b="6350"/>
                <wp:wrapNone/>
                <wp:docPr id="19524723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4824D" w14:textId="77777777" w:rsidR="00D06D86" w:rsidRPr="00C0506A" w:rsidRDefault="00D06D86" w:rsidP="00D06D86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Patrones Software – Sistema de peajes</w:t>
                            </w:r>
                          </w:p>
                          <w:p w14:paraId="5B079711" w14:textId="77777777" w:rsidR="00D06D86" w:rsidRDefault="00D06D86" w:rsidP="00D06D86">
                            <w:pPr>
                              <w:spacing w:line="100" w:lineRule="atLeast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</w:p>
                          <w:p w14:paraId="4D3B51E0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>Integrante 1:</w:t>
                            </w:r>
                          </w:p>
                          <w:p w14:paraId="77C0CB06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>Víctor Sanavia Valdeolivas</w:t>
                            </w:r>
                          </w:p>
                          <w:p w14:paraId="3A399E6A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>03202543T</w:t>
                            </w:r>
                          </w:p>
                          <w:p w14:paraId="4F7F1E73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hyperlink r:id="rId5" w:history="1">
                              <w:r w:rsidRPr="006856EB">
                                <w:rPr>
                                  <w:rStyle w:val="Hipervnculo"/>
                                  <w:sz w:val="48"/>
                                  <w:szCs w:val="48"/>
                                  <w:shd w:val="clear" w:color="auto" w:fill="000000"/>
                                </w:rPr>
                                <w:t>victor.sanavia@edu.uah.es</w:t>
                              </w:r>
                            </w:hyperlink>
                          </w:p>
                          <w:p w14:paraId="5AC008BA" w14:textId="77777777" w:rsidR="00D06D86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</w:p>
                          <w:p w14:paraId="141BB771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 xml:space="preserve">Integrante 2: </w:t>
                            </w:r>
                          </w:p>
                          <w:p w14:paraId="065924CC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>Adrián Rodríguez Hurtado</w:t>
                            </w:r>
                          </w:p>
                          <w:p w14:paraId="24E5692C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>09064004A</w:t>
                            </w:r>
                          </w:p>
                          <w:p w14:paraId="10008644" w14:textId="77777777" w:rsidR="00D06D86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hyperlink r:id="rId6" w:history="1">
                              <w:r w:rsidRPr="006856EB">
                                <w:rPr>
                                  <w:rStyle w:val="Hipervnculo"/>
                                  <w:sz w:val="48"/>
                                  <w:szCs w:val="48"/>
                                  <w:shd w:val="clear" w:color="auto" w:fill="000000"/>
                                </w:rPr>
                                <w:t>a.rodriguezh@edu.uah.es</w:t>
                              </w:r>
                            </w:hyperlink>
                          </w:p>
                          <w:p w14:paraId="7F2BAAE7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</w:p>
                          <w:p w14:paraId="494855B4" w14:textId="77777777" w:rsidR="00D06D86" w:rsidRDefault="00D06D86" w:rsidP="00D06D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8568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13.5pt;width:542pt;height:52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" filled="f" stroked="f" strokeweight=".5pt">
                <v:textbox>
                  <w:txbxContent>
                    <w:p w14:paraId="2F04824D" w14:textId="77777777" w:rsidR="00D06D86" w:rsidRPr="00C0506A" w:rsidRDefault="00D06D86" w:rsidP="00D06D86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Patrones Software – Sistema de peajes</w:t>
                      </w:r>
                    </w:p>
                    <w:p w14:paraId="5B079711" w14:textId="77777777" w:rsidR="00D06D86" w:rsidRDefault="00D06D86" w:rsidP="00D06D86">
                      <w:pPr>
                        <w:spacing w:line="100" w:lineRule="atLeast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</w:p>
                    <w:p w14:paraId="4D3B51E0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>Integrante 1:</w:t>
                      </w:r>
                    </w:p>
                    <w:p w14:paraId="77C0CB06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>Víctor Sanavia Valdeolivas</w:t>
                      </w:r>
                    </w:p>
                    <w:p w14:paraId="3A399E6A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>03202543T</w:t>
                      </w:r>
                    </w:p>
                    <w:p w14:paraId="4F7F1E73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hyperlink r:id="rId7" w:history="1">
                        <w:r w:rsidRPr="006856EB">
                          <w:rPr>
                            <w:rStyle w:val="Hipervnculo"/>
                            <w:sz w:val="48"/>
                            <w:szCs w:val="48"/>
                            <w:shd w:val="clear" w:color="auto" w:fill="000000"/>
                          </w:rPr>
                          <w:t>victor.sanavia@edu.uah.es</w:t>
                        </w:r>
                      </w:hyperlink>
                    </w:p>
                    <w:p w14:paraId="5AC008BA" w14:textId="77777777" w:rsidR="00D06D86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</w:p>
                    <w:p w14:paraId="141BB771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 xml:space="preserve">Integrante 2: </w:t>
                      </w:r>
                    </w:p>
                    <w:p w14:paraId="065924CC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>Adrián Rodríguez Hurtado</w:t>
                      </w:r>
                    </w:p>
                    <w:p w14:paraId="24E5692C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>09064004A</w:t>
                      </w:r>
                    </w:p>
                    <w:p w14:paraId="10008644" w14:textId="77777777" w:rsidR="00D06D86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hyperlink r:id="rId8" w:history="1">
                        <w:r w:rsidRPr="006856EB">
                          <w:rPr>
                            <w:rStyle w:val="Hipervnculo"/>
                            <w:sz w:val="48"/>
                            <w:szCs w:val="48"/>
                            <w:shd w:val="clear" w:color="auto" w:fill="000000"/>
                          </w:rPr>
                          <w:t>a.rodriguezh@edu.uah.es</w:t>
                        </w:r>
                      </w:hyperlink>
                    </w:p>
                    <w:p w14:paraId="7F2BAAE7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</w:p>
                    <w:p w14:paraId="494855B4" w14:textId="77777777" w:rsidR="00D06D86" w:rsidRDefault="00D06D86" w:rsidP="00D06D8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28B458AB" wp14:editId="29BA5E55">
            <wp:simplePos x="0" y="0"/>
            <wp:positionH relativeFrom="page">
              <wp:posOffset>-152400</wp:posOffset>
            </wp:positionH>
            <wp:positionV relativeFrom="paragraph">
              <wp:posOffset>-944245</wp:posOffset>
            </wp:positionV>
            <wp:extent cx="7702550" cy="10775950"/>
            <wp:effectExtent l="0" t="0" r="0" b="6350"/>
            <wp:wrapNone/>
            <wp:docPr id="842625609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684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5102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CCC82C" w14:textId="77777777" w:rsidR="00D06D86" w:rsidRPr="00195F83" w:rsidRDefault="00D06D86" w:rsidP="00D06D86">
          <w:pPr>
            <w:pStyle w:val="TtuloTDC"/>
            <w:rPr>
              <w:sz w:val="40"/>
              <w:szCs w:val="40"/>
            </w:rPr>
          </w:pPr>
          <w:r w:rsidRPr="00195F83">
            <w:rPr>
              <w:sz w:val="40"/>
              <w:szCs w:val="40"/>
            </w:rPr>
            <w:t>ÍNDICE</w:t>
          </w:r>
        </w:p>
        <w:p w14:paraId="39294B15" w14:textId="4E3E2EE5" w:rsidR="00D0546C" w:rsidRDefault="00D06D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54333" w:history="1">
            <w:r w:rsidR="00D0546C" w:rsidRPr="009D23C1">
              <w:rPr>
                <w:rStyle w:val="Hipervnculo"/>
                <w:noProof/>
              </w:rPr>
              <w:t>Enunciado y Requisitos</w:t>
            </w:r>
            <w:r w:rsidR="00D0546C">
              <w:rPr>
                <w:noProof/>
                <w:webHidden/>
              </w:rPr>
              <w:tab/>
            </w:r>
            <w:r w:rsidR="00D0546C">
              <w:rPr>
                <w:noProof/>
                <w:webHidden/>
              </w:rPr>
              <w:fldChar w:fldCharType="begin"/>
            </w:r>
            <w:r w:rsidR="00D0546C">
              <w:rPr>
                <w:noProof/>
                <w:webHidden/>
              </w:rPr>
              <w:instrText xml:space="preserve"> PAGEREF _Toc185954333 \h </w:instrText>
            </w:r>
            <w:r w:rsidR="00D0546C">
              <w:rPr>
                <w:noProof/>
                <w:webHidden/>
              </w:rPr>
            </w:r>
            <w:r w:rsidR="00D0546C">
              <w:rPr>
                <w:noProof/>
                <w:webHidden/>
              </w:rPr>
              <w:fldChar w:fldCharType="separate"/>
            </w:r>
            <w:r w:rsidR="00D0546C">
              <w:rPr>
                <w:noProof/>
                <w:webHidden/>
              </w:rPr>
              <w:t>3</w:t>
            </w:r>
            <w:r w:rsidR="00D0546C">
              <w:rPr>
                <w:noProof/>
                <w:webHidden/>
              </w:rPr>
              <w:fldChar w:fldCharType="end"/>
            </w:r>
          </w:hyperlink>
        </w:p>
        <w:p w14:paraId="00323E53" w14:textId="6C536D7A" w:rsidR="00D0546C" w:rsidRDefault="00D05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34" w:history="1">
            <w:r w:rsidRPr="009D23C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9387" w14:textId="0FC2868E" w:rsidR="00D0546C" w:rsidRDefault="00D05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35" w:history="1">
            <w:r w:rsidRPr="009D23C1">
              <w:rPr>
                <w:rStyle w:val="Hipervnculo"/>
                <w:noProof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5D50" w14:textId="00C8BD60" w:rsidR="00D0546C" w:rsidRDefault="00D05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36" w:history="1">
            <w:r w:rsidRPr="009D23C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A1ED" w14:textId="00448B92" w:rsidR="00D0546C" w:rsidRDefault="00D05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37" w:history="1">
            <w:r w:rsidRPr="009D23C1">
              <w:rPr>
                <w:rStyle w:val="Hipervnculo"/>
                <w:noProof/>
              </w:rPr>
              <w:t>Características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CF19" w14:textId="0BDC7112" w:rsidR="00D0546C" w:rsidRDefault="00D05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38" w:history="1">
            <w:r w:rsidRPr="009D23C1">
              <w:rPr>
                <w:rStyle w:val="Hipervnculo"/>
                <w:noProof/>
              </w:rPr>
              <w:t>Requisitos funcionales y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2CF4C" w14:textId="584F14D4" w:rsidR="00D0546C" w:rsidRDefault="00D05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39" w:history="1">
            <w:r w:rsidRPr="009D23C1">
              <w:rPr>
                <w:rStyle w:val="Hipervnculo"/>
                <w:noProof/>
              </w:rPr>
              <w:t>Innovaciones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4897" w14:textId="359499EA" w:rsidR="00D0546C" w:rsidRDefault="00D054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40" w:history="1">
            <w:r w:rsidRPr="009D23C1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8241" w14:textId="177ABE1A" w:rsidR="00D0546C" w:rsidRDefault="00D05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41" w:history="1">
            <w:r w:rsidRPr="009D23C1">
              <w:rPr>
                <w:rStyle w:val="Hipervnculo"/>
                <w:noProof/>
              </w:rPr>
              <w:t>Concurrencia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C756" w14:textId="1B5511BA" w:rsidR="00D0546C" w:rsidRDefault="00D05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42" w:history="1">
            <w:r w:rsidRPr="009D23C1">
              <w:rPr>
                <w:rStyle w:val="Hipervnculo"/>
                <w:noProof/>
              </w:rPr>
              <w:t>Distribuida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1245" w14:textId="79C4084F" w:rsidR="00D0546C" w:rsidRDefault="00D054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43" w:history="1">
            <w:r w:rsidRPr="009D23C1">
              <w:rPr>
                <w:rStyle w:val="Hipervnculo"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CDB7" w14:textId="71DD3605" w:rsidR="00D0546C" w:rsidRDefault="00D05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44" w:history="1">
            <w:r w:rsidRPr="009D23C1">
              <w:rPr>
                <w:rStyle w:val="Hipervnculo"/>
                <w:noProof/>
              </w:rPr>
              <w:t>Patrones de creación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A77E" w14:textId="73641293" w:rsidR="00D0546C" w:rsidRDefault="00D0546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45" w:history="1">
            <w:r w:rsidRPr="009D23C1">
              <w:rPr>
                <w:rStyle w:val="Hipervnculo"/>
                <w:noProof/>
              </w:rPr>
              <w:t>Patrón 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6797" w14:textId="0D9CFFF1" w:rsidR="00D0546C" w:rsidRDefault="00D0546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46" w:history="1">
            <w:r w:rsidRPr="009D23C1">
              <w:rPr>
                <w:rStyle w:val="Hipervnculo"/>
                <w:noProof/>
              </w:rPr>
              <w:t>Patrón 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C506" w14:textId="70D69BD6" w:rsidR="00D0546C" w:rsidRDefault="00D05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47" w:history="1">
            <w:r w:rsidRPr="009D23C1">
              <w:rPr>
                <w:rStyle w:val="Hipervnculo"/>
                <w:noProof/>
              </w:rPr>
              <w:t>Patrones estructurales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67B9" w14:textId="10F2EBFF" w:rsidR="00D0546C" w:rsidRDefault="00D0546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48" w:history="1">
            <w:r w:rsidRPr="009D23C1">
              <w:rPr>
                <w:rStyle w:val="Hipervnculo"/>
                <w:noProof/>
              </w:rPr>
              <w:t>Patrón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F775" w14:textId="343E34F0" w:rsidR="00D0546C" w:rsidRDefault="00D0546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49" w:history="1">
            <w:r w:rsidRPr="009D23C1">
              <w:rPr>
                <w:rStyle w:val="Hipervnculo"/>
                <w:noProof/>
              </w:rPr>
              <w:t>Patrón 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EF69" w14:textId="7FD6B9CD" w:rsidR="00D0546C" w:rsidRDefault="00D0546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50" w:history="1">
            <w:r w:rsidRPr="009D23C1">
              <w:rPr>
                <w:rStyle w:val="Hipervnculo"/>
                <w:noProof/>
              </w:rPr>
              <w:t>Patrón Flyweight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679EA" w14:textId="184334B0" w:rsidR="00D0546C" w:rsidRDefault="00D05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51" w:history="1">
            <w:r w:rsidRPr="009D23C1">
              <w:rPr>
                <w:rStyle w:val="Hipervnculo"/>
                <w:noProof/>
              </w:rPr>
              <w:t>Patrones de comportamiento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00B74" w14:textId="4370E60D" w:rsidR="00D0546C" w:rsidRDefault="00D0546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52" w:history="1">
            <w:r w:rsidRPr="009D23C1">
              <w:rPr>
                <w:rStyle w:val="Hipervnculo"/>
                <w:noProof/>
              </w:rPr>
              <w:t>Patrón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4E4F" w14:textId="28DDCBAA" w:rsidR="00D0546C" w:rsidRDefault="00D0546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53" w:history="1">
            <w:r w:rsidRPr="009D23C1">
              <w:rPr>
                <w:rStyle w:val="Hipervnculo"/>
                <w:noProof/>
              </w:rPr>
              <w:t>Patrón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D1F7D" w14:textId="79BD918B" w:rsidR="00D0546C" w:rsidRDefault="00D0546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54" w:history="1">
            <w:r w:rsidRPr="009D23C1">
              <w:rPr>
                <w:rStyle w:val="Hipervnculo"/>
                <w:noProof/>
              </w:rPr>
              <w:t>Patrón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E2BC" w14:textId="7645600C" w:rsidR="00D0546C" w:rsidRDefault="00D054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55" w:history="1">
            <w:r w:rsidRPr="009D23C1">
              <w:rPr>
                <w:rStyle w:val="Hipervnculo"/>
                <w:noProof/>
              </w:rPr>
              <w:t>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4EE5" w14:textId="059C85EA" w:rsidR="00D0546C" w:rsidRDefault="00D05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56" w:history="1">
            <w:r w:rsidRPr="009D23C1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5FC3" w14:textId="1B6C3F64" w:rsidR="00D0546C" w:rsidRDefault="00D05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954357" w:history="1">
            <w:r w:rsidRPr="009D23C1">
              <w:rPr>
                <w:rStyle w:val="Hipervnculo"/>
                <w:noProof/>
              </w:rPr>
              <w:t>Uso de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01EA" w14:textId="02299B01" w:rsidR="00D06D86" w:rsidRDefault="00D06D86" w:rsidP="00D06D86">
          <w:r>
            <w:rPr>
              <w:b/>
              <w:bCs/>
            </w:rPr>
            <w:fldChar w:fldCharType="end"/>
          </w:r>
        </w:p>
      </w:sdtContent>
    </w:sdt>
    <w:p w14:paraId="2C713C3C" w14:textId="77777777" w:rsidR="00D06D86" w:rsidRDefault="00D06D86" w:rsidP="00D06D86">
      <w:r>
        <w:br w:type="page"/>
      </w:r>
    </w:p>
    <w:p w14:paraId="2D010005" w14:textId="6DF21AE5" w:rsidR="00D06D86" w:rsidRDefault="00D06D86" w:rsidP="00D06D86">
      <w:pPr>
        <w:pStyle w:val="Ttulo1"/>
      </w:pPr>
      <w:bookmarkStart w:id="0" w:name="_Toc185954333"/>
      <w:r>
        <w:lastRenderedPageBreak/>
        <w:t>Enunciado y Requisitos</w:t>
      </w:r>
      <w:bookmarkEnd w:id="0"/>
    </w:p>
    <w:p w14:paraId="511EC659" w14:textId="77777777" w:rsidR="00D06D86" w:rsidRPr="00D06D86" w:rsidRDefault="00D06D86" w:rsidP="00D06D86"/>
    <w:p w14:paraId="0F20958D" w14:textId="5161B8F2" w:rsidR="00D06D86" w:rsidRDefault="00D06D86" w:rsidP="00D06D86">
      <w:pPr>
        <w:pStyle w:val="Ttulo2"/>
      </w:pPr>
      <w:bookmarkStart w:id="1" w:name="_Toc185954334"/>
      <w:r>
        <w:t>Introducción</w:t>
      </w:r>
      <w:bookmarkEnd w:id="1"/>
    </w:p>
    <w:p w14:paraId="70160E33" w14:textId="77777777" w:rsidR="00D06D86" w:rsidRDefault="00D06D86" w:rsidP="00D06D86"/>
    <w:p w14:paraId="192B9B6A" w14:textId="5A03067C" w:rsidR="00D06D86" w:rsidRDefault="00D06D86" w:rsidP="00D06D86">
      <w:pPr>
        <w:jc w:val="both"/>
      </w:pPr>
      <w:r>
        <w:t>Nuestro</w:t>
      </w:r>
      <w:r w:rsidRPr="00E32C7F">
        <w:t xml:space="preserve"> proyecto tiene como objetivo la implementación de un</w:t>
      </w:r>
      <w:r>
        <w:t xml:space="preserve"> programa </w:t>
      </w:r>
      <w:r w:rsidRPr="00E32C7F">
        <w:t xml:space="preserve">que </w:t>
      </w:r>
      <w:r>
        <w:t>simule</w:t>
      </w:r>
      <w:r w:rsidRPr="00E32C7F">
        <w:t xml:space="preserve"> el funcionamiento de un sistema de peaje de carreteras. A través de este software, se busca representar el flujo de vehículos que pasan por el peaje y la interacción con los empleados que </w:t>
      </w:r>
      <w:r>
        <w:t>trabajan en las cabinas</w:t>
      </w:r>
      <w:r w:rsidRPr="00E32C7F">
        <w:t xml:space="preserve">. El sistema </w:t>
      </w:r>
      <w:r>
        <w:t>contará con</w:t>
      </w:r>
      <w:r w:rsidRPr="00E32C7F">
        <w:t xml:space="preserve"> diferentes tipos de vehículos y estaciones de peaje, permitiendo observar el proceso de cobro, la ocupación de cabinas y el comportamiento de los empleados. Además, </w:t>
      </w:r>
      <w:r>
        <w:t>tendrá</w:t>
      </w:r>
      <w:r w:rsidRPr="00E32C7F">
        <w:t xml:space="preserve"> una interfaz gráfica y la opción de un módulo de consulta remota.</w:t>
      </w:r>
    </w:p>
    <w:p w14:paraId="0B8D083C" w14:textId="77777777" w:rsidR="00D06D86" w:rsidRDefault="00D06D86" w:rsidP="00D06D86">
      <w:pPr>
        <w:jc w:val="both"/>
      </w:pPr>
    </w:p>
    <w:p w14:paraId="38F5DFBD" w14:textId="77777777" w:rsidR="00D06D86" w:rsidRDefault="00D06D86" w:rsidP="00D06D86">
      <w:pPr>
        <w:pStyle w:val="Ttulo2"/>
        <w:rPr>
          <w:rFonts w:eastAsiaTheme="minorHAnsi"/>
        </w:rPr>
      </w:pPr>
      <w:bookmarkStart w:id="2" w:name="_Toc185954335"/>
      <w:r>
        <w:rPr>
          <w:rFonts w:eastAsiaTheme="minorHAnsi"/>
        </w:rPr>
        <w:t>Descripción de la aplicación</w:t>
      </w:r>
      <w:bookmarkEnd w:id="2"/>
    </w:p>
    <w:p w14:paraId="4B953245" w14:textId="77777777" w:rsidR="00D06D86" w:rsidRDefault="00D06D86" w:rsidP="00D06D86">
      <w:pPr>
        <w:jc w:val="both"/>
      </w:pPr>
    </w:p>
    <w:p w14:paraId="35B66E63" w14:textId="77777777" w:rsidR="00D06D86" w:rsidRPr="0021264C" w:rsidRDefault="00D06D86" w:rsidP="00D06D86">
      <w:pPr>
        <w:jc w:val="both"/>
      </w:pPr>
      <w:r w:rsidRPr="0021264C">
        <w:t>La aplicación es una simulación en Java del sistema de peaje, en el que múltiples vehículos (coches, camiones y ambulancias) se dirigen hacia las cabinas para realizar el pago correspondiente. Los vehículos se distribuyen en cabinas específicas de acuerdo con su tipo y a las modalidades de pago, y son atendidos en orden de llegada. En particular, el sistema otorga prioridad a las ambulancias para que accedan de manera inmediata en situaciones de emergencia.</w:t>
      </w:r>
    </w:p>
    <w:p w14:paraId="32B5A654" w14:textId="77777777" w:rsidR="00D06D86" w:rsidRPr="0021264C" w:rsidRDefault="00D06D86" w:rsidP="00D06D86">
      <w:pPr>
        <w:jc w:val="both"/>
      </w:pPr>
      <w:r w:rsidRPr="0021264C">
        <w:t xml:space="preserve">El comportamiento de los vehículos se registra en un archivo de log y se visualiza en la interfaz. </w:t>
      </w:r>
      <w:r>
        <w:t>Además</w:t>
      </w:r>
      <w:r w:rsidRPr="0021264C">
        <w:t>, el sistema incluye un módulo de consulta remota que permite visualizar el estado del peaje en tiempo real desde una ubicación externa, así como habilitar o deshabilitar cabinas de pago con tarjeta.</w:t>
      </w:r>
    </w:p>
    <w:p w14:paraId="7DBAC099" w14:textId="77777777" w:rsidR="00D06D86" w:rsidRDefault="00D06D86" w:rsidP="00D06D86"/>
    <w:p w14:paraId="007BB6DB" w14:textId="77777777" w:rsidR="00D06D86" w:rsidRDefault="00D06D86" w:rsidP="00D06D86">
      <w:pPr>
        <w:pStyle w:val="Ttulo2"/>
      </w:pPr>
      <w:bookmarkStart w:id="3" w:name="_Toc185954336"/>
      <w:r>
        <w:t>Objetivos</w:t>
      </w:r>
      <w:bookmarkEnd w:id="3"/>
    </w:p>
    <w:p w14:paraId="25229A0B" w14:textId="77777777" w:rsidR="00D06D86" w:rsidRDefault="00D06D86" w:rsidP="00D06D86"/>
    <w:p w14:paraId="3B7C7176" w14:textId="77777777" w:rsidR="00D06D86" w:rsidRPr="0070392F" w:rsidRDefault="00D06D86" w:rsidP="00D06D86">
      <w:pPr>
        <w:pStyle w:val="Prrafodelista"/>
        <w:numPr>
          <w:ilvl w:val="0"/>
          <w:numId w:val="1"/>
        </w:numPr>
        <w:jc w:val="both"/>
      </w:pPr>
      <w:r w:rsidRPr="003A0D4F">
        <w:rPr>
          <w:b/>
          <w:bCs/>
        </w:rPr>
        <w:t>Desarrollar</w:t>
      </w:r>
      <w:r w:rsidRPr="0070392F">
        <w:t xml:space="preserve"> una simulación funcional del sistema de peaje, que represente vehículos y empleados como hilos.</w:t>
      </w:r>
    </w:p>
    <w:p w14:paraId="30199C90" w14:textId="77777777" w:rsidR="00D06D86" w:rsidRPr="0070392F" w:rsidRDefault="00D06D86" w:rsidP="00D06D86">
      <w:pPr>
        <w:pStyle w:val="Prrafodelista"/>
        <w:numPr>
          <w:ilvl w:val="0"/>
          <w:numId w:val="1"/>
        </w:numPr>
        <w:jc w:val="both"/>
      </w:pPr>
      <w:r w:rsidRPr="003A0D4F">
        <w:rPr>
          <w:b/>
          <w:bCs/>
        </w:rPr>
        <w:t>Implementar</w:t>
      </w:r>
      <w:r w:rsidRPr="0070392F">
        <w:t xml:space="preserve"> una interfaz gráfica intuitiva que permita observar el estado de cada cabina y de cada vehículo en el sistema.</w:t>
      </w:r>
    </w:p>
    <w:p w14:paraId="619816A1" w14:textId="77777777" w:rsidR="00D06D86" w:rsidRPr="0070392F" w:rsidRDefault="00D06D86" w:rsidP="00D06D86">
      <w:pPr>
        <w:pStyle w:val="Prrafodelista"/>
        <w:numPr>
          <w:ilvl w:val="0"/>
          <w:numId w:val="1"/>
        </w:numPr>
        <w:jc w:val="both"/>
      </w:pPr>
      <w:r w:rsidRPr="003A0D4F">
        <w:rPr>
          <w:b/>
          <w:bCs/>
        </w:rPr>
        <w:t>Crear</w:t>
      </w:r>
      <w:r w:rsidRPr="0070392F">
        <w:t xml:space="preserve"> un módulo de consulta remota que permita supervisar el peaje desde un cliente externo.</w:t>
      </w:r>
    </w:p>
    <w:p w14:paraId="22A901EC" w14:textId="77777777" w:rsidR="00D06D86" w:rsidRDefault="00D06D86" w:rsidP="00D06D86">
      <w:pPr>
        <w:pStyle w:val="Prrafodelista"/>
        <w:numPr>
          <w:ilvl w:val="0"/>
          <w:numId w:val="1"/>
        </w:numPr>
        <w:jc w:val="both"/>
      </w:pPr>
      <w:r w:rsidRPr="003A0D4F">
        <w:rPr>
          <w:b/>
          <w:bCs/>
        </w:rPr>
        <w:t>Registrar</w:t>
      </w:r>
      <w:r w:rsidRPr="0070392F">
        <w:t xml:space="preserve"> en un log el comportamiento de cada vehículo y empleado, facilitando el análisis del sistema.</w:t>
      </w:r>
    </w:p>
    <w:p w14:paraId="48DFCF32" w14:textId="40F6C09B" w:rsidR="00D06D86" w:rsidRDefault="00D06D86" w:rsidP="00D06D86">
      <w:pPr>
        <w:pStyle w:val="Prrafodelista"/>
        <w:numPr>
          <w:ilvl w:val="0"/>
          <w:numId w:val="1"/>
        </w:numPr>
        <w:jc w:val="both"/>
      </w:pPr>
      <w:r w:rsidRPr="003A0D4F">
        <w:rPr>
          <w:b/>
          <w:bCs/>
        </w:rPr>
        <w:t>Flexibilizar</w:t>
      </w:r>
      <w:r>
        <w:t xml:space="preserve"> el programa para la aplicación de distintos patrones software.</w:t>
      </w:r>
    </w:p>
    <w:p w14:paraId="40CD7A07" w14:textId="77777777" w:rsidR="00D06D86" w:rsidRDefault="00D06D86" w:rsidP="00D06D86">
      <w:pPr>
        <w:jc w:val="both"/>
      </w:pPr>
    </w:p>
    <w:p w14:paraId="4D1C8682" w14:textId="77777777" w:rsidR="00D06D86" w:rsidRDefault="00D06D86" w:rsidP="00D06D86">
      <w:pPr>
        <w:pStyle w:val="Ttulo2"/>
      </w:pPr>
      <w:bookmarkStart w:id="4" w:name="_Toc185954337"/>
      <w:r>
        <w:lastRenderedPageBreak/>
        <w:t>Características principales</w:t>
      </w:r>
      <w:bookmarkEnd w:id="4"/>
    </w:p>
    <w:p w14:paraId="5A60FECB" w14:textId="77777777" w:rsidR="00D06D86" w:rsidRDefault="00D06D86" w:rsidP="00D06D86"/>
    <w:p w14:paraId="561B9C38" w14:textId="77777777" w:rsidR="00D06D86" w:rsidRPr="003A0D4F" w:rsidRDefault="00D06D86" w:rsidP="00D06D86">
      <w:pPr>
        <w:pStyle w:val="Prrafodelista"/>
        <w:numPr>
          <w:ilvl w:val="0"/>
          <w:numId w:val="2"/>
        </w:numPr>
        <w:jc w:val="both"/>
      </w:pPr>
      <w:r w:rsidRPr="003A0D4F">
        <w:rPr>
          <w:b/>
          <w:bCs/>
        </w:rPr>
        <w:t>Simulación por hilos</w:t>
      </w:r>
      <w:r w:rsidRPr="003A0D4F">
        <w:t>: Cada vehículo y empleado se representa mediante un hilo, permitiendo una simulación realista de concurrencia.</w:t>
      </w:r>
    </w:p>
    <w:p w14:paraId="7C44EE73" w14:textId="77777777" w:rsidR="00D06D86" w:rsidRPr="003A0D4F" w:rsidRDefault="00D06D86" w:rsidP="00D06D86">
      <w:pPr>
        <w:pStyle w:val="Prrafodelista"/>
        <w:numPr>
          <w:ilvl w:val="0"/>
          <w:numId w:val="2"/>
        </w:numPr>
        <w:jc w:val="both"/>
      </w:pPr>
      <w:r w:rsidRPr="003A0D4F">
        <w:rPr>
          <w:b/>
          <w:bCs/>
        </w:rPr>
        <w:t>Asignación de cabinas</w:t>
      </w:r>
      <w:r w:rsidRPr="003A0D4F">
        <w:t>: Los vehículos son dirigidos a cabinas específicas, con distinción de tipo de pago (manual o automático).</w:t>
      </w:r>
    </w:p>
    <w:p w14:paraId="7B7CB75F" w14:textId="77777777" w:rsidR="00D06D86" w:rsidRPr="003A0D4F" w:rsidRDefault="00D06D86" w:rsidP="00D06D86">
      <w:pPr>
        <w:pStyle w:val="Prrafodelista"/>
        <w:numPr>
          <w:ilvl w:val="0"/>
          <w:numId w:val="2"/>
        </w:numPr>
        <w:jc w:val="both"/>
      </w:pPr>
      <w:r w:rsidRPr="003A0D4F">
        <w:rPr>
          <w:b/>
          <w:bCs/>
        </w:rPr>
        <w:t>Registro de eventos</w:t>
      </w:r>
      <w:r w:rsidRPr="003A0D4F">
        <w:t xml:space="preserve">: Cada evento en el sistema se guarda en un log con </w:t>
      </w:r>
      <w:r>
        <w:t>el momento exacto de la acción</w:t>
      </w:r>
      <w:r w:rsidRPr="003A0D4F">
        <w:t>, facilitando el análisis de comportamiento.</w:t>
      </w:r>
    </w:p>
    <w:p w14:paraId="7A93B29E" w14:textId="77777777" w:rsidR="00D06D86" w:rsidRPr="003A0D4F" w:rsidRDefault="00D06D86" w:rsidP="00D06D86">
      <w:pPr>
        <w:pStyle w:val="Prrafodelista"/>
        <w:numPr>
          <w:ilvl w:val="0"/>
          <w:numId w:val="2"/>
        </w:numPr>
        <w:jc w:val="both"/>
      </w:pPr>
      <w:r w:rsidRPr="003A0D4F">
        <w:rPr>
          <w:b/>
          <w:bCs/>
        </w:rPr>
        <w:t>Interfaz gráfica</w:t>
      </w:r>
      <w:r w:rsidRPr="003A0D4F">
        <w:t>: Se cuenta con una interfaz que muestra el estado de cada cabina, la posición de los vehículos y el estado de cada empleado.</w:t>
      </w:r>
    </w:p>
    <w:p w14:paraId="0F384206" w14:textId="77777777" w:rsidR="00D06D86" w:rsidRPr="00313690" w:rsidRDefault="00D06D86" w:rsidP="00D06D86">
      <w:pPr>
        <w:pStyle w:val="Prrafodelista"/>
        <w:numPr>
          <w:ilvl w:val="0"/>
          <w:numId w:val="2"/>
        </w:numPr>
        <w:jc w:val="both"/>
      </w:pPr>
      <w:r w:rsidRPr="003A0D4F">
        <w:rPr>
          <w:b/>
          <w:bCs/>
        </w:rPr>
        <w:t>Módulo de consulta remota</w:t>
      </w:r>
      <w:r w:rsidRPr="003A0D4F">
        <w:t>: Permite la supervisión remota del sistema en tiempo real, actualizando cada segundo.</w:t>
      </w:r>
    </w:p>
    <w:p w14:paraId="7C49A5EF" w14:textId="77777777" w:rsidR="00D06D86" w:rsidRDefault="00D06D86" w:rsidP="00D06D86"/>
    <w:p w14:paraId="306FC626" w14:textId="77777777" w:rsidR="00D06D86" w:rsidRDefault="00D06D86" w:rsidP="00D06D86">
      <w:pPr>
        <w:pStyle w:val="Ttulo2"/>
      </w:pPr>
      <w:bookmarkStart w:id="5" w:name="_Toc185954338"/>
      <w:r>
        <w:t>Requisitos funcionales y técnicos</w:t>
      </w:r>
      <w:bookmarkEnd w:id="5"/>
    </w:p>
    <w:p w14:paraId="4B117140" w14:textId="77777777" w:rsidR="00D06D86" w:rsidRDefault="00D06D86" w:rsidP="00D06D86"/>
    <w:p w14:paraId="77328F18" w14:textId="77777777" w:rsidR="00D06D86" w:rsidRDefault="00D06D86" w:rsidP="00D06D86">
      <w:pPr>
        <w:rPr>
          <w:b/>
          <w:bCs/>
        </w:rPr>
      </w:pPr>
      <w:r w:rsidRPr="005168CD">
        <w:rPr>
          <w:b/>
          <w:bCs/>
        </w:rPr>
        <w:t>Requisitos Funcionales</w:t>
      </w:r>
      <w:r>
        <w:rPr>
          <w:b/>
          <w:bCs/>
        </w:rPr>
        <w:t>:</w:t>
      </w:r>
    </w:p>
    <w:p w14:paraId="69A88CAB" w14:textId="77777777" w:rsidR="00D06D86" w:rsidRPr="005168CD" w:rsidRDefault="00D06D86" w:rsidP="00D06D86">
      <w:pPr>
        <w:rPr>
          <w:b/>
          <w:bCs/>
        </w:rPr>
      </w:pPr>
    </w:p>
    <w:p w14:paraId="02296D31" w14:textId="77777777" w:rsidR="00D06D86" w:rsidRDefault="00D06D86" w:rsidP="00D06D86">
      <w:pPr>
        <w:pStyle w:val="Prrafodelista"/>
        <w:numPr>
          <w:ilvl w:val="0"/>
          <w:numId w:val="4"/>
        </w:numPr>
        <w:jc w:val="both"/>
      </w:pPr>
      <w:r w:rsidRPr="004F69CF">
        <w:rPr>
          <w:b/>
          <w:bCs/>
        </w:rPr>
        <w:t>Simulación del flujo de vehículos</w:t>
      </w:r>
      <w:r w:rsidRPr="005168CD">
        <w:t xml:space="preserve"> hacia el peaje, incluyendo la asignación y cobro de acuerdo </w:t>
      </w:r>
      <w:r>
        <w:t>con</w:t>
      </w:r>
      <w:r w:rsidRPr="005168CD">
        <w:t xml:space="preserve"> su tipo.</w:t>
      </w:r>
    </w:p>
    <w:p w14:paraId="0A4EA7F4" w14:textId="77777777" w:rsidR="00D06D86" w:rsidRPr="005168CD" w:rsidRDefault="00D06D86" w:rsidP="00D06D86">
      <w:pPr>
        <w:pStyle w:val="Prrafodelista"/>
        <w:numPr>
          <w:ilvl w:val="0"/>
          <w:numId w:val="4"/>
        </w:numPr>
        <w:jc w:val="both"/>
      </w:pPr>
      <w:r w:rsidRPr="004F69CF">
        <w:rPr>
          <w:b/>
          <w:bCs/>
        </w:rPr>
        <w:t>Prioridad para vehículos de emergencia</w:t>
      </w:r>
      <w:r w:rsidRPr="005168CD">
        <w:t>, como las ambulancias, que siempre avanzan en la fila.</w:t>
      </w:r>
    </w:p>
    <w:p w14:paraId="068DE322" w14:textId="77777777" w:rsidR="00D06D86" w:rsidRPr="005168CD" w:rsidRDefault="00D06D86" w:rsidP="00D06D86">
      <w:pPr>
        <w:pStyle w:val="Prrafodelista"/>
        <w:numPr>
          <w:ilvl w:val="0"/>
          <w:numId w:val="4"/>
        </w:numPr>
        <w:jc w:val="both"/>
      </w:pPr>
      <w:r w:rsidRPr="004F69CF">
        <w:rPr>
          <w:b/>
          <w:bCs/>
        </w:rPr>
        <w:t>Interfaz gráfica</w:t>
      </w:r>
      <w:r w:rsidRPr="005168CD">
        <w:t xml:space="preserve"> para visualizar en tiempo real el estado del peaje, cabinas y vehículos en espera.</w:t>
      </w:r>
    </w:p>
    <w:p w14:paraId="0C4F4F42" w14:textId="77777777" w:rsidR="00D06D86" w:rsidRPr="005168CD" w:rsidRDefault="00D06D86" w:rsidP="00D06D86">
      <w:pPr>
        <w:pStyle w:val="Prrafodelista"/>
        <w:numPr>
          <w:ilvl w:val="0"/>
          <w:numId w:val="4"/>
        </w:numPr>
        <w:jc w:val="both"/>
      </w:pPr>
      <w:r w:rsidRPr="004F69CF">
        <w:rPr>
          <w:b/>
          <w:bCs/>
        </w:rPr>
        <w:t>Log de eventos</w:t>
      </w:r>
      <w:r w:rsidRPr="005168CD">
        <w:t xml:space="preserve"> para almacenar todos los movimientos y operaciones realizadas en el peaje.</w:t>
      </w:r>
    </w:p>
    <w:p w14:paraId="59A05F3C" w14:textId="77777777" w:rsidR="00D06D86" w:rsidRDefault="00D06D86" w:rsidP="00D06D86">
      <w:pPr>
        <w:pStyle w:val="Prrafodelista"/>
        <w:numPr>
          <w:ilvl w:val="0"/>
          <w:numId w:val="4"/>
        </w:numPr>
        <w:jc w:val="both"/>
      </w:pPr>
      <w:r w:rsidRPr="004F69CF">
        <w:rPr>
          <w:b/>
          <w:bCs/>
        </w:rPr>
        <w:t>Módulo de consulta remota</w:t>
      </w:r>
      <w:r w:rsidRPr="005168CD">
        <w:t xml:space="preserve"> que permita observar el sistema desde otro dispositivo, con la capacidad de abrir o cerrar cabinas.</w:t>
      </w:r>
    </w:p>
    <w:p w14:paraId="787265F0" w14:textId="77777777" w:rsidR="00D06D86" w:rsidRPr="005168CD" w:rsidRDefault="00D06D86" w:rsidP="00D06D86">
      <w:r>
        <w:br w:type="page"/>
      </w:r>
    </w:p>
    <w:p w14:paraId="57BDA158" w14:textId="77777777" w:rsidR="00D06D86" w:rsidRDefault="00D06D86" w:rsidP="00D06D86">
      <w:pPr>
        <w:rPr>
          <w:b/>
          <w:bCs/>
        </w:rPr>
      </w:pPr>
      <w:r w:rsidRPr="005168CD">
        <w:rPr>
          <w:b/>
          <w:bCs/>
        </w:rPr>
        <w:lastRenderedPageBreak/>
        <w:t>Requisitos Técnicos</w:t>
      </w:r>
      <w:r>
        <w:rPr>
          <w:b/>
          <w:bCs/>
        </w:rPr>
        <w:t>:</w:t>
      </w:r>
    </w:p>
    <w:p w14:paraId="20E3A23C" w14:textId="77777777" w:rsidR="00D06D86" w:rsidRPr="005168CD" w:rsidRDefault="00D06D86" w:rsidP="00D06D86">
      <w:pPr>
        <w:rPr>
          <w:b/>
          <w:bCs/>
        </w:rPr>
      </w:pPr>
    </w:p>
    <w:p w14:paraId="57D39589" w14:textId="77777777" w:rsidR="00D06D86" w:rsidRPr="005168CD" w:rsidRDefault="00D06D86" w:rsidP="00D06D86">
      <w:pPr>
        <w:pStyle w:val="Prrafodelista"/>
        <w:numPr>
          <w:ilvl w:val="0"/>
          <w:numId w:val="5"/>
        </w:numPr>
        <w:jc w:val="both"/>
      </w:pPr>
      <w:r w:rsidRPr="004F69CF">
        <w:rPr>
          <w:b/>
          <w:bCs/>
        </w:rPr>
        <w:t>Programación en Java</w:t>
      </w:r>
      <w:r w:rsidRPr="005168CD">
        <w:t>, usando hilos para simular el comportamiento concurrente.</w:t>
      </w:r>
    </w:p>
    <w:p w14:paraId="6B1C9C62" w14:textId="77777777" w:rsidR="00D06D86" w:rsidRPr="005168CD" w:rsidRDefault="00D06D86" w:rsidP="00D06D86">
      <w:pPr>
        <w:pStyle w:val="Prrafodelista"/>
        <w:numPr>
          <w:ilvl w:val="0"/>
          <w:numId w:val="5"/>
        </w:numPr>
        <w:jc w:val="both"/>
      </w:pPr>
      <w:r w:rsidRPr="004F69CF">
        <w:rPr>
          <w:b/>
          <w:bCs/>
        </w:rPr>
        <w:t>Uso de NetBeans</w:t>
      </w:r>
      <w:r w:rsidRPr="005168CD">
        <w:t xml:space="preserve"> como entorno de desarrollo</w:t>
      </w:r>
      <w:r>
        <w:t>.</w:t>
      </w:r>
    </w:p>
    <w:p w14:paraId="43A83FDB" w14:textId="77777777" w:rsidR="00D06D86" w:rsidRPr="005168CD" w:rsidRDefault="00D06D86" w:rsidP="00D06D86">
      <w:pPr>
        <w:pStyle w:val="Prrafodelista"/>
        <w:numPr>
          <w:ilvl w:val="0"/>
          <w:numId w:val="5"/>
        </w:numPr>
        <w:jc w:val="both"/>
      </w:pPr>
      <w:r w:rsidRPr="004F69CF">
        <w:rPr>
          <w:b/>
          <w:bCs/>
        </w:rPr>
        <w:t>Sincronización de hilos</w:t>
      </w:r>
      <w:r w:rsidRPr="005168CD">
        <w:t xml:space="preserve"> para evitar conflictos en el acceso a las cabinas y en la interacción con los empleados.</w:t>
      </w:r>
    </w:p>
    <w:p w14:paraId="28A68FE6" w14:textId="77777777" w:rsidR="00D06D86" w:rsidRPr="005168CD" w:rsidRDefault="00D06D86" w:rsidP="00D06D86">
      <w:pPr>
        <w:pStyle w:val="Prrafodelista"/>
        <w:numPr>
          <w:ilvl w:val="0"/>
          <w:numId w:val="5"/>
        </w:numPr>
        <w:jc w:val="both"/>
      </w:pPr>
      <w:r w:rsidRPr="004F69CF">
        <w:rPr>
          <w:b/>
          <w:bCs/>
        </w:rPr>
        <w:t>Mecanismos de comunicación distribuida</w:t>
      </w:r>
      <w:r w:rsidRPr="005168CD">
        <w:t xml:space="preserve"> para el módulo de consulta remota.</w:t>
      </w:r>
    </w:p>
    <w:p w14:paraId="18EB2E25" w14:textId="77777777" w:rsidR="00D06D86" w:rsidRPr="005168CD" w:rsidRDefault="00D06D86" w:rsidP="00D06D86">
      <w:pPr>
        <w:pStyle w:val="Prrafodelista"/>
        <w:numPr>
          <w:ilvl w:val="0"/>
          <w:numId w:val="5"/>
        </w:numPr>
        <w:jc w:val="both"/>
      </w:pPr>
      <w:r w:rsidRPr="004F69CF">
        <w:rPr>
          <w:b/>
          <w:bCs/>
        </w:rPr>
        <w:t>Estructura de logs</w:t>
      </w:r>
      <w:r w:rsidRPr="005168CD">
        <w:t xml:space="preserve"> en un archivo de texto, que registre cada evento con </w:t>
      </w:r>
      <w:r>
        <w:t>la fecha de la acción</w:t>
      </w:r>
      <w:r w:rsidRPr="005168CD">
        <w:t>.</w:t>
      </w:r>
    </w:p>
    <w:p w14:paraId="1155EEC7" w14:textId="77777777" w:rsidR="00D06D86" w:rsidRDefault="00D06D86" w:rsidP="00D06D86"/>
    <w:p w14:paraId="28B5F7A6" w14:textId="77777777" w:rsidR="00D06D86" w:rsidRDefault="00D06D86" w:rsidP="00D06D86">
      <w:pPr>
        <w:pStyle w:val="Ttulo2"/>
      </w:pPr>
      <w:bookmarkStart w:id="6" w:name="_Toc185954339"/>
      <w:r>
        <w:t>Innovaciones</w:t>
      </w:r>
      <w:bookmarkEnd w:id="6"/>
    </w:p>
    <w:p w14:paraId="67EA6D59" w14:textId="77777777" w:rsidR="00D06D86" w:rsidRDefault="00D06D86" w:rsidP="00D06D86"/>
    <w:p w14:paraId="2771EB91" w14:textId="77777777" w:rsidR="00D06D86" w:rsidRPr="004F69CF" w:rsidRDefault="00D06D86" w:rsidP="00D06D86">
      <w:pPr>
        <w:pStyle w:val="Prrafodelista"/>
        <w:numPr>
          <w:ilvl w:val="0"/>
          <w:numId w:val="3"/>
        </w:numPr>
        <w:jc w:val="both"/>
      </w:pPr>
      <w:r w:rsidRPr="004F69CF">
        <w:rPr>
          <w:b/>
          <w:bCs/>
        </w:rPr>
        <w:t>Generación dinámica de ambulancias</w:t>
      </w:r>
      <w:r w:rsidRPr="004F69CF">
        <w:t>: Mediante un botón en la interfaz gráfica, el usuario puede simular emergencias, añadiendo ambulancias a la fila de vehículos de manera prioritaria.</w:t>
      </w:r>
    </w:p>
    <w:p w14:paraId="5866D34B" w14:textId="77777777" w:rsidR="00D06D86" w:rsidRPr="004F69CF" w:rsidRDefault="00D06D86" w:rsidP="00D06D86">
      <w:pPr>
        <w:pStyle w:val="Prrafodelista"/>
        <w:numPr>
          <w:ilvl w:val="0"/>
          <w:numId w:val="3"/>
        </w:numPr>
        <w:jc w:val="both"/>
      </w:pPr>
      <w:r w:rsidRPr="004F69CF">
        <w:rPr>
          <w:b/>
          <w:bCs/>
        </w:rPr>
        <w:t>Módulo de consulta en tiempo real</w:t>
      </w:r>
      <w:r w:rsidRPr="004F69CF">
        <w:t>: La implementación de un sistema de consulta remota permite supervisar el sistema de manera externa, actualizando la información cada segundo.</w:t>
      </w:r>
    </w:p>
    <w:p w14:paraId="74EC606E" w14:textId="3E3E7160" w:rsidR="00D06D86" w:rsidRDefault="00D06D86" w:rsidP="00D06D86">
      <w:pPr>
        <w:pStyle w:val="Prrafodelista"/>
        <w:numPr>
          <w:ilvl w:val="0"/>
          <w:numId w:val="3"/>
        </w:numPr>
        <w:jc w:val="both"/>
      </w:pPr>
      <w:r w:rsidRPr="004F69CF">
        <w:rPr>
          <w:b/>
          <w:bCs/>
        </w:rPr>
        <w:t>Control de cabinas de manera remota</w:t>
      </w:r>
      <w:r w:rsidRPr="004F69CF">
        <w:t>: A través del módulo de consulta, es posible abrir o cerrar cabinas de pago con tarjeta, ajustando el flujo de la simulación en tiempo real.</w:t>
      </w:r>
    </w:p>
    <w:p w14:paraId="5D631C38" w14:textId="04B19611" w:rsidR="00D06D86" w:rsidRDefault="00D06D86">
      <w:r>
        <w:br w:type="page"/>
      </w:r>
    </w:p>
    <w:p w14:paraId="2BD6C3F2" w14:textId="5DF4FD03" w:rsidR="00D06D86" w:rsidRDefault="00D06D86" w:rsidP="00D06D86">
      <w:pPr>
        <w:pStyle w:val="Ttulo1"/>
      </w:pPr>
      <w:bookmarkStart w:id="7" w:name="_Toc185954340"/>
      <w:r>
        <w:lastRenderedPageBreak/>
        <w:t>Manual de usuario</w:t>
      </w:r>
      <w:bookmarkEnd w:id="7"/>
    </w:p>
    <w:p w14:paraId="57FE8D1D" w14:textId="77777777" w:rsidR="00A30C84" w:rsidRDefault="00A30C84" w:rsidP="00A30C84"/>
    <w:p w14:paraId="36DE667C" w14:textId="4FC59477" w:rsidR="00A30C84" w:rsidRDefault="00A30C84" w:rsidP="00A30C84">
      <w:r>
        <w:t xml:space="preserve">El usuario tiene dos formas de ejecutar el programa. Una de ellas es mediante concurrencia, donde el usuario va a poder observar las distintas cabinas de coches y camiones. </w:t>
      </w:r>
    </w:p>
    <w:p w14:paraId="63D465A4" w14:textId="77777777" w:rsidR="00041781" w:rsidRDefault="00041781" w:rsidP="00A30C84"/>
    <w:p w14:paraId="15EF0A3B" w14:textId="4FE3856B" w:rsidR="00041781" w:rsidRDefault="00041781" w:rsidP="00041781">
      <w:pPr>
        <w:pStyle w:val="Ttulo2"/>
      </w:pPr>
      <w:bookmarkStart w:id="8" w:name="_Toc185954341"/>
      <w:r>
        <w:t>Concurrencia</w:t>
      </w:r>
      <w:bookmarkEnd w:id="8"/>
    </w:p>
    <w:p w14:paraId="2B5A268D" w14:textId="77777777" w:rsidR="00041781" w:rsidRPr="00041781" w:rsidRDefault="00041781" w:rsidP="00041781"/>
    <w:p w14:paraId="26853D4B" w14:textId="77777777" w:rsidR="00A30C84" w:rsidRDefault="00A30C84" w:rsidP="00D0546C">
      <w:pPr>
        <w:jc w:val="center"/>
      </w:pPr>
      <w:r w:rsidRPr="00A30C84">
        <w:drawing>
          <wp:inline distT="0" distB="0" distL="0" distR="0" wp14:anchorId="39A478DF" wp14:editId="608D1EE4">
            <wp:extent cx="5400040" cy="3336290"/>
            <wp:effectExtent l="0" t="0" r="0" b="0"/>
            <wp:docPr id="87261765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17658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E181" w14:textId="6C4C8754" w:rsidR="00041781" w:rsidRDefault="00041781" w:rsidP="00041781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>
        <w:t>Interfaz concurrente</w:t>
      </w:r>
    </w:p>
    <w:p w14:paraId="4CA8C178" w14:textId="77777777" w:rsidR="00D0546C" w:rsidRDefault="00D0546C"/>
    <w:p w14:paraId="714657AE" w14:textId="3285A8C8" w:rsidR="00A30C84" w:rsidRDefault="00A30C84">
      <w:r>
        <w:t>Dentro de esta interfaz, el usuario puede parar el programa, congelando así a todos los vehículos que se encuentran dentro de las cabinas y los que están esperando a entrar. Además, existe la opción de poder generar una ambulancia, la cual se situará directamente la primera para entrar debido a la preferencia.</w:t>
      </w:r>
    </w:p>
    <w:p w14:paraId="746D6AB3" w14:textId="74582A25" w:rsidR="00A30C84" w:rsidRDefault="00A30C84" w:rsidP="00D0546C">
      <w:pPr>
        <w:jc w:val="center"/>
      </w:pPr>
      <w:r w:rsidRPr="00A30C84">
        <w:lastRenderedPageBreak/>
        <w:drawing>
          <wp:inline distT="0" distB="0" distL="0" distR="0" wp14:anchorId="7555CDF1" wp14:editId="2F3D5BEF">
            <wp:extent cx="4086795" cy="2219635"/>
            <wp:effectExtent l="0" t="0" r="0" b="9525"/>
            <wp:docPr id="4497557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55779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8CD7" w14:textId="4CDB0C46" w:rsidR="00A30C84" w:rsidRDefault="00041781" w:rsidP="00041781">
      <w:pPr>
        <w:pStyle w:val="Descripcin"/>
        <w:jc w:val="center"/>
      </w:pPr>
      <w:r>
        <w:t xml:space="preserve">Figura </w:t>
      </w:r>
      <w:r>
        <w:t>2</w:t>
      </w:r>
      <w:r>
        <w:t xml:space="preserve">. </w:t>
      </w:r>
      <w:r>
        <w:t>Cabina de coche</w:t>
      </w:r>
    </w:p>
    <w:p w14:paraId="69A99887" w14:textId="77777777" w:rsidR="00A30C84" w:rsidRDefault="00A30C84"/>
    <w:p w14:paraId="76260242" w14:textId="77777777" w:rsidR="00A30C84" w:rsidRDefault="00A30C84"/>
    <w:p w14:paraId="26B6DD41" w14:textId="66DA34B6" w:rsidR="00A30C84" w:rsidRDefault="00A30C84">
      <w:r>
        <w:t xml:space="preserve">También existe la </w:t>
      </w:r>
      <w:r w:rsidR="00041781">
        <w:t>posibilidad de confirmar si un vehículo ha pasado el peaje o no, y comprobar la factura que ha pagado.</w:t>
      </w:r>
    </w:p>
    <w:p w14:paraId="17B5EA65" w14:textId="0C8ECF2D" w:rsidR="00041781" w:rsidRDefault="00041781" w:rsidP="00D0546C">
      <w:pPr>
        <w:jc w:val="center"/>
      </w:pPr>
      <w:r w:rsidRPr="00041781">
        <w:drawing>
          <wp:inline distT="0" distB="0" distL="0" distR="0" wp14:anchorId="5DAEB7DB" wp14:editId="3A7975C6">
            <wp:extent cx="5400040" cy="863600"/>
            <wp:effectExtent l="0" t="0" r="0" b="0"/>
            <wp:docPr id="182932479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24791" name="Imagen 1" descr="Interfaz de usuario gráfic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FCED" w14:textId="43A08D5B" w:rsidR="00041781" w:rsidRDefault="00041781" w:rsidP="00041781">
      <w:pPr>
        <w:pStyle w:val="Descripcin"/>
        <w:jc w:val="center"/>
      </w:pPr>
      <w:r>
        <w:t>Figura</w:t>
      </w:r>
      <w:r>
        <w:t xml:space="preserve"> 3</w:t>
      </w:r>
      <w:r>
        <w:t xml:space="preserve">. </w:t>
      </w:r>
      <w:r>
        <w:t>Coche que ha pasado el peaje</w:t>
      </w:r>
    </w:p>
    <w:p w14:paraId="1C2E622F" w14:textId="109D8242" w:rsidR="00041781" w:rsidRDefault="00041781" w:rsidP="00D0546C">
      <w:pPr>
        <w:jc w:val="center"/>
      </w:pPr>
      <w:r w:rsidRPr="00041781">
        <w:drawing>
          <wp:inline distT="0" distB="0" distL="0" distR="0" wp14:anchorId="059ACAF0" wp14:editId="6F566F22">
            <wp:extent cx="5400040" cy="709930"/>
            <wp:effectExtent l="0" t="0" r="0" b="0"/>
            <wp:docPr id="326297442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97442" name="Imagen 1" descr="Form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F42C" w14:textId="6AACA983" w:rsidR="00041781" w:rsidRDefault="00041781" w:rsidP="00041781">
      <w:pPr>
        <w:pStyle w:val="Descripcin"/>
        <w:jc w:val="center"/>
      </w:pPr>
      <w:r>
        <w:t xml:space="preserve">Figura </w:t>
      </w:r>
      <w:r>
        <w:t>4</w:t>
      </w:r>
      <w:r>
        <w:t xml:space="preserve">. </w:t>
      </w:r>
      <w:r>
        <w:t>Coche que todavía no ha pasado el peaje</w:t>
      </w:r>
      <w:r>
        <w:br w:type="page"/>
      </w:r>
    </w:p>
    <w:p w14:paraId="2AD02CC4" w14:textId="6A0D3374" w:rsidR="00041781" w:rsidRDefault="00041781" w:rsidP="00041781">
      <w:pPr>
        <w:pStyle w:val="Ttulo2"/>
      </w:pPr>
      <w:bookmarkStart w:id="9" w:name="_Toc185954342"/>
      <w:r>
        <w:lastRenderedPageBreak/>
        <w:t>Distribuida</w:t>
      </w:r>
      <w:bookmarkEnd w:id="9"/>
    </w:p>
    <w:p w14:paraId="07A5474A" w14:textId="77777777" w:rsidR="00041781" w:rsidRPr="00041781" w:rsidRDefault="00041781" w:rsidP="00041781"/>
    <w:p w14:paraId="6BD9D4EB" w14:textId="009A24D2" w:rsidR="00041781" w:rsidRDefault="00A30C84" w:rsidP="00D0546C">
      <w:pPr>
        <w:jc w:val="center"/>
      </w:pPr>
      <w:r w:rsidRPr="00A30C84">
        <w:drawing>
          <wp:inline distT="0" distB="0" distL="0" distR="0" wp14:anchorId="5E872903" wp14:editId="622456A4">
            <wp:extent cx="5400040" cy="2959100"/>
            <wp:effectExtent l="0" t="0" r="0" b="0"/>
            <wp:docPr id="164916279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62798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3894" w14:textId="1B2A1FAC" w:rsidR="00041781" w:rsidRDefault="00041781" w:rsidP="00041781">
      <w:pPr>
        <w:pStyle w:val="Descripcin"/>
        <w:jc w:val="center"/>
      </w:pPr>
      <w:r>
        <w:t xml:space="preserve">Figura </w:t>
      </w:r>
      <w:r>
        <w:t>5</w:t>
      </w:r>
      <w:r>
        <w:t xml:space="preserve">. </w:t>
      </w:r>
      <w:r>
        <w:t>Interfaz distribuida</w:t>
      </w:r>
    </w:p>
    <w:p w14:paraId="5E38579A" w14:textId="77777777" w:rsidR="00D0546C" w:rsidRDefault="00D0546C" w:rsidP="00041781"/>
    <w:p w14:paraId="605F57CB" w14:textId="356426FC" w:rsidR="00041781" w:rsidRDefault="00041781" w:rsidP="00041781">
      <w:r>
        <w:t xml:space="preserve">Dentro de esta interfaz, el usuario puede </w:t>
      </w:r>
      <w:r>
        <w:t>abrir o cerrar las cabinas automáticas. Si el usuario decide cerrar una cabina, el vehículo que se encuentre dentro de ella finalizará</w:t>
      </w:r>
      <w:r w:rsidR="00D0546C">
        <w:t xml:space="preserve"> su ejecución y procederá a cerrar ésta, inutilizándola hasta que se vuelva a abrir.</w:t>
      </w:r>
    </w:p>
    <w:p w14:paraId="0D313C49" w14:textId="77777777" w:rsidR="00D0546C" w:rsidRDefault="00D0546C" w:rsidP="00041781"/>
    <w:p w14:paraId="1B7077FC" w14:textId="2045CB23" w:rsidR="00D0546C" w:rsidRDefault="00D0546C" w:rsidP="00D0546C">
      <w:pPr>
        <w:jc w:val="center"/>
      </w:pPr>
      <w:r w:rsidRPr="00D0546C">
        <w:drawing>
          <wp:inline distT="0" distB="0" distL="0" distR="0" wp14:anchorId="308ED30F" wp14:editId="481EBC0C">
            <wp:extent cx="5400040" cy="2569210"/>
            <wp:effectExtent l="0" t="0" r="0" b="2540"/>
            <wp:docPr id="208518603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86035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66D8" w14:textId="19845C0D" w:rsidR="00D0546C" w:rsidRDefault="00D0546C" w:rsidP="00D0546C">
      <w:pPr>
        <w:pStyle w:val="Descripcin"/>
        <w:jc w:val="center"/>
      </w:pPr>
      <w:r>
        <w:t xml:space="preserve">Figura </w:t>
      </w:r>
      <w:r>
        <w:t>6</w:t>
      </w:r>
      <w:r>
        <w:t>. Interfaz distribuida</w:t>
      </w:r>
      <w:r>
        <w:t xml:space="preserve"> con las cabinas automáticas cerradas</w:t>
      </w:r>
    </w:p>
    <w:p w14:paraId="59091727" w14:textId="77777777" w:rsidR="00D0546C" w:rsidRDefault="00D0546C" w:rsidP="00D0546C">
      <w:pPr>
        <w:jc w:val="center"/>
      </w:pPr>
      <w:r w:rsidRPr="00D0546C">
        <w:lastRenderedPageBreak/>
        <w:drawing>
          <wp:inline distT="0" distB="0" distL="0" distR="0" wp14:anchorId="05596435" wp14:editId="7320FCAF">
            <wp:extent cx="5400040" cy="3317875"/>
            <wp:effectExtent l="0" t="0" r="0" b="0"/>
            <wp:docPr id="191711551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15513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0823" w14:textId="1545E4B8" w:rsidR="00D0546C" w:rsidRDefault="00D0546C" w:rsidP="00D0546C">
      <w:pPr>
        <w:pStyle w:val="Descripcin"/>
        <w:jc w:val="center"/>
      </w:pPr>
      <w:r>
        <w:t>F</w:t>
      </w:r>
      <w:r>
        <w:t xml:space="preserve">igura </w:t>
      </w:r>
      <w:r>
        <w:t>7</w:t>
      </w:r>
      <w:r>
        <w:t xml:space="preserve">. Interfaz </w:t>
      </w:r>
      <w:r>
        <w:t>concurrente</w:t>
      </w:r>
      <w:r>
        <w:t xml:space="preserve"> con las cabinas automáticas cerradas</w:t>
      </w:r>
    </w:p>
    <w:p w14:paraId="1A9B370E" w14:textId="468E380D" w:rsidR="00D06D86" w:rsidRPr="00D0546C" w:rsidRDefault="00D06D86">
      <w:r>
        <w:br w:type="page"/>
      </w:r>
    </w:p>
    <w:p w14:paraId="248358DE" w14:textId="43C56530" w:rsidR="004A2DD8" w:rsidRDefault="00D06D86" w:rsidP="00D06D86">
      <w:pPr>
        <w:pStyle w:val="Ttulo1"/>
      </w:pPr>
      <w:bookmarkStart w:id="10" w:name="_Toc185954343"/>
      <w:r>
        <w:lastRenderedPageBreak/>
        <w:t>Diseño de la aplicación</w:t>
      </w:r>
      <w:bookmarkEnd w:id="10"/>
    </w:p>
    <w:p w14:paraId="34D16105" w14:textId="77777777" w:rsidR="00D06D86" w:rsidRDefault="00D06D86" w:rsidP="00D06D86"/>
    <w:p w14:paraId="60F3EF83" w14:textId="3F1CA60C" w:rsidR="00D06D86" w:rsidRDefault="00D06D86" w:rsidP="00D06D86">
      <w:pPr>
        <w:pStyle w:val="Ttulo2"/>
      </w:pPr>
      <w:bookmarkStart w:id="11" w:name="_Toc185954344"/>
      <w:r>
        <w:t>Patrones de creación</w:t>
      </w:r>
      <w:bookmarkEnd w:id="11"/>
    </w:p>
    <w:p w14:paraId="296AA1F6" w14:textId="77777777" w:rsidR="00D06D86" w:rsidRDefault="00D06D86" w:rsidP="00D06D86"/>
    <w:p w14:paraId="36A20C6E" w14:textId="3D79071B" w:rsidR="00D06D86" w:rsidRDefault="00D06D86" w:rsidP="00D06D86">
      <w:pPr>
        <w:pStyle w:val="Ttulo3"/>
      </w:pPr>
      <w:bookmarkStart w:id="12" w:name="_Toc185954345"/>
      <w:r>
        <w:t xml:space="preserve">Patrón Factory </w:t>
      </w:r>
      <w:proofErr w:type="spellStart"/>
      <w:r>
        <w:t>Method</w:t>
      </w:r>
      <w:bookmarkEnd w:id="12"/>
      <w:proofErr w:type="spellEnd"/>
    </w:p>
    <w:p w14:paraId="2BA39C08" w14:textId="77777777" w:rsidR="00F84A0F" w:rsidRDefault="00F84A0F" w:rsidP="00F84A0F"/>
    <w:p w14:paraId="727D194B" w14:textId="198673C6" w:rsidR="00F84A0F" w:rsidRPr="00F84A0F" w:rsidRDefault="00F84A0F" w:rsidP="00F84A0F">
      <w:r w:rsidRPr="00F84A0F">
        <w:rPr>
          <w:noProof/>
        </w:rPr>
        <w:drawing>
          <wp:inline distT="0" distB="0" distL="0" distR="0" wp14:anchorId="4A220907" wp14:editId="34BB8913">
            <wp:extent cx="3714750" cy="3606800"/>
            <wp:effectExtent l="0" t="0" r="0" b="0"/>
            <wp:docPr id="13901891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8324" w14:textId="77777777" w:rsidR="00D06D86" w:rsidRDefault="00D06D86" w:rsidP="00D06D86"/>
    <w:p w14:paraId="44AE4D04" w14:textId="4900604E" w:rsidR="00D06D86" w:rsidRDefault="00D06D86" w:rsidP="00D06D86">
      <w:pPr>
        <w:pStyle w:val="Ttulo3"/>
      </w:pPr>
      <w:bookmarkStart w:id="13" w:name="_Toc185954346"/>
      <w:r>
        <w:t xml:space="preserve">Patrón </w:t>
      </w:r>
      <w:proofErr w:type="spellStart"/>
      <w:r>
        <w:t>Singleton</w:t>
      </w:r>
      <w:bookmarkEnd w:id="13"/>
      <w:proofErr w:type="spellEnd"/>
    </w:p>
    <w:p w14:paraId="5EFDEAD9" w14:textId="77777777" w:rsidR="00F84A0F" w:rsidRDefault="00F84A0F"/>
    <w:p w14:paraId="2E7B75B7" w14:textId="10202467" w:rsidR="00D06D86" w:rsidRDefault="00F84A0F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84A0F">
        <w:rPr>
          <w:noProof/>
        </w:rPr>
        <w:drawing>
          <wp:inline distT="0" distB="0" distL="0" distR="0" wp14:anchorId="0DA9519E" wp14:editId="7F8E45FE">
            <wp:extent cx="1295400" cy="1320800"/>
            <wp:effectExtent l="0" t="0" r="0" b="0"/>
            <wp:docPr id="20926394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D86">
        <w:br w:type="page"/>
      </w:r>
    </w:p>
    <w:p w14:paraId="75A7FF77" w14:textId="47F3E95F" w:rsidR="00D06D86" w:rsidRDefault="00D06D86" w:rsidP="00D06D86">
      <w:pPr>
        <w:pStyle w:val="Ttulo2"/>
      </w:pPr>
      <w:bookmarkStart w:id="14" w:name="_Toc185954347"/>
      <w:r>
        <w:lastRenderedPageBreak/>
        <w:t>Patrones estructurales</w:t>
      </w:r>
      <w:bookmarkEnd w:id="14"/>
    </w:p>
    <w:p w14:paraId="60B0E965" w14:textId="77777777" w:rsidR="00D06D86" w:rsidRDefault="00D06D86" w:rsidP="00D06D86"/>
    <w:p w14:paraId="73B1AF41" w14:textId="054CC55D" w:rsidR="00D06D86" w:rsidRDefault="00D06D86" w:rsidP="00D06D86">
      <w:pPr>
        <w:pStyle w:val="Ttulo3"/>
      </w:pPr>
      <w:bookmarkStart w:id="15" w:name="_Toc185954348"/>
      <w:r>
        <w:t xml:space="preserve">Patrón </w:t>
      </w:r>
      <w:proofErr w:type="spellStart"/>
      <w:r>
        <w:t>Adapter</w:t>
      </w:r>
      <w:bookmarkEnd w:id="15"/>
      <w:proofErr w:type="spellEnd"/>
    </w:p>
    <w:p w14:paraId="3A0F7B9E" w14:textId="77777777" w:rsidR="00D06D86" w:rsidRDefault="00D06D86" w:rsidP="00D06D86"/>
    <w:p w14:paraId="1D612919" w14:textId="51B26352" w:rsidR="00F84A0F" w:rsidRDefault="005E3E2B" w:rsidP="00D06D86">
      <w:r w:rsidRPr="005E3E2B">
        <w:rPr>
          <w:noProof/>
        </w:rPr>
        <w:drawing>
          <wp:inline distT="0" distB="0" distL="0" distR="0" wp14:anchorId="555F559A" wp14:editId="1838AF86">
            <wp:extent cx="1257300" cy="1860550"/>
            <wp:effectExtent l="0" t="0" r="0" b="6350"/>
            <wp:docPr id="57032619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C923" w14:textId="77777777" w:rsidR="00F84A0F" w:rsidRDefault="00F84A0F" w:rsidP="00D06D86"/>
    <w:p w14:paraId="288A3FCE" w14:textId="2E81663F" w:rsidR="00D06D86" w:rsidRDefault="00D06D86" w:rsidP="00D06D86">
      <w:pPr>
        <w:pStyle w:val="Ttulo3"/>
      </w:pPr>
      <w:bookmarkStart w:id="16" w:name="_Toc185954349"/>
      <w:r>
        <w:t xml:space="preserve">Patrón </w:t>
      </w:r>
      <w:proofErr w:type="spellStart"/>
      <w:r>
        <w:t>Facade</w:t>
      </w:r>
      <w:bookmarkEnd w:id="16"/>
      <w:proofErr w:type="spellEnd"/>
    </w:p>
    <w:p w14:paraId="62A3FD1A" w14:textId="77777777" w:rsidR="00D06D86" w:rsidRDefault="00D06D86" w:rsidP="00D06D86"/>
    <w:p w14:paraId="66FDBD5C" w14:textId="654DBB12" w:rsidR="005E3E2B" w:rsidRDefault="005E3E2B" w:rsidP="00D06D86">
      <w:r w:rsidRPr="005E3E2B">
        <w:rPr>
          <w:noProof/>
        </w:rPr>
        <w:drawing>
          <wp:inline distT="0" distB="0" distL="0" distR="0" wp14:anchorId="4EBC0674" wp14:editId="42F5A87E">
            <wp:extent cx="4203700" cy="2381250"/>
            <wp:effectExtent l="0" t="0" r="6350" b="0"/>
            <wp:docPr id="145948874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98594" w14:textId="77777777" w:rsidR="005E3E2B" w:rsidRDefault="005E3E2B" w:rsidP="00D06D86"/>
    <w:p w14:paraId="3470A5ED" w14:textId="51441A2E" w:rsidR="00D06D86" w:rsidRDefault="00D06D86" w:rsidP="00D06D86">
      <w:pPr>
        <w:pStyle w:val="Ttulo3"/>
      </w:pPr>
      <w:bookmarkStart w:id="17" w:name="_Toc185954350"/>
      <w:r>
        <w:t xml:space="preserve">Patrón </w:t>
      </w:r>
      <w:proofErr w:type="spellStart"/>
      <w:r>
        <w:t>Flyweight</w:t>
      </w:r>
      <w:bookmarkEnd w:id="17"/>
      <w:proofErr w:type="spellEnd"/>
    </w:p>
    <w:p w14:paraId="3115E49C" w14:textId="77777777" w:rsidR="005E3E2B" w:rsidRDefault="005E3E2B"/>
    <w:p w14:paraId="250824AE" w14:textId="697C8B94" w:rsidR="005E3E2B" w:rsidRDefault="005E3E2B">
      <w:r w:rsidRPr="005E3E2B">
        <w:rPr>
          <w:noProof/>
        </w:rPr>
        <w:lastRenderedPageBreak/>
        <w:drawing>
          <wp:inline distT="0" distB="0" distL="0" distR="0" wp14:anchorId="5BDF1FAC" wp14:editId="6E55B7E4">
            <wp:extent cx="2921000" cy="1568450"/>
            <wp:effectExtent l="0" t="0" r="0" b="0"/>
            <wp:docPr id="85044836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375E" w14:textId="720E7E73" w:rsidR="00D06D86" w:rsidRDefault="00D06D8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FA6E8F7" w14:textId="4CDCCDF7" w:rsidR="00D06D86" w:rsidRDefault="00D06D86" w:rsidP="00D06D86">
      <w:pPr>
        <w:pStyle w:val="Ttulo2"/>
      </w:pPr>
      <w:bookmarkStart w:id="18" w:name="_Toc185954351"/>
      <w:r>
        <w:lastRenderedPageBreak/>
        <w:t>Patrones de comportamiento</w:t>
      </w:r>
      <w:bookmarkEnd w:id="18"/>
    </w:p>
    <w:p w14:paraId="311D63B9" w14:textId="77777777" w:rsidR="00D06D86" w:rsidRDefault="00D06D86" w:rsidP="00D06D86"/>
    <w:p w14:paraId="1C82EEA6" w14:textId="7B8090B5" w:rsidR="00D06D86" w:rsidRDefault="00D06D86" w:rsidP="00D06D86">
      <w:pPr>
        <w:pStyle w:val="Ttulo3"/>
      </w:pPr>
      <w:bookmarkStart w:id="19" w:name="_Toc185954352"/>
      <w:r>
        <w:t xml:space="preserve">Patrón </w:t>
      </w:r>
      <w:proofErr w:type="spellStart"/>
      <w:r>
        <w:t>Iterator</w:t>
      </w:r>
      <w:bookmarkEnd w:id="19"/>
      <w:proofErr w:type="spellEnd"/>
    </w:p>
    <w:p w14:paraId="404C53FE" w14:textId="77777777" w:rsidR="00D06D86" w:rsidRDefault="00D06D86" w:rsidP="00D06D86"/>
    <w:p w14:paraId="282C8D7E" w14:textId="58E50EAC" w:rsidR="005E3E2B" w:rsidRDefault="005E3E2B" w:rsidP="00D06D86">
      <w:r w:rsidRPr="005E3E2B">
        <w:rPr>
          <w:noProof/>
        </w:rPr>
        <w:drawing>
          <wp:inline distT="0" distB="0" distL="0" distR="0" wp14:anchorId="16E23B87" wp14:editId="27E35FF5">
            <wp:extent cx="2603500" cy="3041650"/>
            <wp:effectExtent l="0" t="0" r="6350" b="6350"/>
            <wp:docPr id="173127752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BA61" w14:textId="77777777" w:rsidR="005E3E2B" w:rsidRDefault="005E3E2B" w:rsidP="00D06D86"/>
    <w:p w14:paraId="4BEB0971" w14:textId="6A3ACD5B" w:rsidR="00D06D86" w:rsidRDefault="00D06D86" w:rsidP="00D06D86">
      <w:pPr>
        <w:pStyle w:val="Ttulo3"/>
      </w:pPr>
      <w:bookmarkStart w:id="20" w:name="_Toc185954353"/>
      <w:r>
        <w:t xml:space="preserve">Patrón </w:t>
      </w:r>
      <w:proofErr w:type="spellStart"/>
      <w:r>
        <w:t>State</w:t>
      </w:r>
      <w:bookmarkEnd w:id="20"/>
      <w:proofErr w:type="spellEnd"/>
    </w:p>
    <w:p w14:paraId="2A71BF6C" w14:textId="77777777" w:rsidR="00D06D86" w:rsidRDefault="00D06D86" w:rsidP="00D06D86"/>
    <w:p w14:paraId="0E850F04" w14:textId="4BF980B5" w:rsidR="005E3E2B" w:rsidRDefault="005E3E2B" w:rsidP="00D06D86">
      <w:r w:rsidRPr="005E3E2B">
        <w:rPr>
          <w:noProof/>
        </w:rPr>
        <w:drawing>
          <wp:inline distT="0" distB="0" distL="0" distR="0" wp14:anchorId="56662A8E" wp14:editId="45E70D64">
            <wp:extent cx="2889250" cy="1651000"/>
            <wp:effectExtent l="0" t="0" r="6350" b="6350"/>
            <wp:docPr id="179622975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DA6F" w14:textId="77777777" w:rsidR="005E3E2B" w:rsidRDefault="005E3E2B" w:rsidP="00D06D86"/>
    <w:p w14:paraId="0F024C15" w14:textId="65BD46F6" w:rsidR="004313DE" w:rsidRDefault="00D06D86" w:rsidP="00D06D86">
      <w:pPr>
        <w:pStyle w:val="Ttulo3"/>
      </w:pPr>
      <w:bookmarkStart w:id="21" w:name="_Toc185954354"/>
      <w:r>
        <w:t xml:space="preserve">Patrón </w:t>
      </w:r>
      <w:proofErr w:type="spellStart"/>
      <w:r>
        <w:t>Strategy</w:t>
      </w:r>
      <w:bookmarkEnd w:id="21"/>
      <w:proofErr w:type="spellEnd"/>
    </w:p>
    <w:p w14:paraId="4077DFBD" w14:textId="77777777" w:rsidR="005E3E2B" w:rsidRDefault="005E3E2B"/>
    <w:p w14:paraId="29583D43" w14:textId="632878F1" w:rsidR="004313DE" w:rsidRDefault="005E3E2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5E3E2B">
        <w:rPr>
          <w:noProof/>
        </w:rPr>
        <w:lastRenderedPageBreak/>
        <w:drawing>
          <wp:inline distT="0" distB="0" distL="0" distR="0" wp14:anchorId="363715A3" wp14:editId="6EA24B1D">
            <wp:extent cx="4832350" cy="1860550"/>
            <wp:effectExtent l="0" t="0" r="6350" b="6350"/>
            <wp:docPr id="113501407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3DE">
        <w:br w:type="page"/>
      </w:r>
    </w:p>
    <w:p w14:paraId="4EBDE314" w14:textId="32D0894D" w:rsidR="00D06D86" w:rsidRDefault="004313DE" w:rsidP="004313DE">
      <w:pPr>
        <w:pStyle w:val="Ttulo1"/>
      </w:pPr>
      <w:bookmarkStart w:id="22" w:name="_Toc185954355"/>
      <w:r>
        <w:lastRenderedPageBreak/>
        <w:t>Aplicación</w:t>
      </w:r>
      <w:bookmarkEnd w:id="22"/>
    </w:p>
    <w:p w14:paraId="20B206BB" w14:textId="77777777" w:rsidR="004313DE" w:rsidRDefault="004313DE" w:rsidP="004313DE"/>
    <w:p w14:paraId="1D3B6326" w14:textId="2051DA85" w:rsidR="004313DE" w:rsidRDefault="004313DE" w:rsidP="004313DE">
      <w:pPr>
        <w:pStyle w:val="Ttulo2"/>
      </w:pPr>
      <w:bookmarkStart w:id="23" w:name="_Toc185954356"/>
      <w:r>
        <w:t>Clases</w:t>
      </w:r>
      <w:bookmarkEnd w:id="23"/>
    </w:p>
    <w:p w14:paraId="432A5885" w14:textId="77777777" w:rsidR="004313DE" w:rsidRDefault="004313DE" w:rsidP="004313DE"/>
    <w:p w14:paraId="7B8388F5" w14:textId="6F07F4DE" w:rsidR="004313DE" w:rsidRPr="004313DE" w:rsidRDefault="004313DE" w:rsidP="004313DE">
      <w:pPr>
        <w:pStyle w:val="Ttulo2"/>
      </w:pPr>
      <w:bookmarkStart w:id="24" w:name="_Toc185954357"/>
      <w:r>
        <w:t>Uso de Java</w:t>
      </w:r>
      <w:bookmarkEnd w:id="24"/>
    </w:p>
    <w:sectPr w:rsidR="004313DE" w:rsidRPr="00431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7432"/>
    <w:multiLevelType w:val="multilevel"/>
    <w:tmpl w:val="793A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65231"/>
    <w:multiLevelType w:val="multilevel"/>
    <w:tmpl w:val="793A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E382D"/>
    <w:multiLevelType w:val="multilevel"/>
    <w:tmpl w:val="793A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777C7"/>
    <w:multiLevelType w:val="hybridMultilevel"/>
    <w:tmpl w:val="9E383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82B8B"/>
    <w:multiLevelType w:val="hybridMultilevel"/>
    <w:tmpl w:val="412EF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11933">
    <w:abstractNumId w:val="3"/>
  </w:num>
  <w:num w:numId="2" w16cid:durableId="1654676131">
    <w:abstractNumId w:val="4"/>
  </w:num>
  <w:num w:numId="3" w16cid:durableId="1386180931">
    <w:abstractNumId w:val="2"/>
  </w:num>
  <w:num w:numId="4" w16cid:durableId="725228874">
    <w:abstractNumId w:val="1"/>
  </w:num>
  <w:num w:numId="5" w16cid:durableId="47325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86"/>
    <w:rsid w:val="00041781"/>
    <w:rsid w:val="000F73FC"/>
    <w:rsid w:val="003A3632"/>
    <w:rsid w:val="004313DE"/>
    <w:rsid w:val="004A2DD8"/>
    <w:rsid w:val="004F0CDC"/>
    <w:rsid w:val="005E3E2B"/>
    <w:rsid w:val="008B2D77"/>
    <w:rsid w:val="00A30C84"/>
    <w:rsid w:val="00D0546C"/>
    <w:rsid w:val="00D06D86"/>
    <w:rsid w:val="00E133F5"/>
    <w:rsid w:val="00F84A0F"/>
    <w:rsid w:val="00F8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FA56"/>
  <w15:chartTrackingRefBased/>
  <w15:docId w15:val="{8F5DBE25-3B2E-4182-8783-CD3344E7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781"/>
  </w:style>
  <w:style w:type="paragraph" w:styleId="Ttulo1">
    <w:name w:val="heading 1"/>
    <w:basedOn w:val="Normal"/>
    <w:next w:val="Normal"/>
    <w:link w:val="Ttulo1Car"/>
    <w:uiPriority w:val="9"/>
    <w:qFormat/>
    <w:rsid w:val="00D06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6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6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6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6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6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6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6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6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06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D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6D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6D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6D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6D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6D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6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6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6D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6D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6D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6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6D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6D8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6D86"/>
    <w:rPr>
      <w:color w:val="467886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06D86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06D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6D8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06D86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041781"/>
    <w:pPr>
      <w:spacing w:after="200" w:line="240" w:lineRule="auto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rodriguezh@edu.uah.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hyperlink" Target="mailto:victor.sanavia@edu.uah.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hyperlink" Target="mailto:a.rodriguezh@edu.uah.e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5" Type="http://schemas.openxmlformats.org/officeDocument/2006/relationships/hyperlink" Target="mailto:victor.sanavia@edu.uah.es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1212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Rodríguez Hurtado Adrián</cp:lastModifiedBy>
  <cp:revision>3</cp:revision>
  <dcterms:created xsi:type="dcterms:W3CDTF">2024-12-23T13:10:00Z</dcterms:created>
  <dcterms:modified xsi:type="dcterms:W3CDTF">2024-12-24T16:38:00Z</dcterms:modified>
</cp:coreProperties>
</file>