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F58" w:rsidRDefault="00CA6FE8" w:rsidP="00DA025B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8086 </w:t>
      </w:r>
      <w:r w:rsidR="00DA025B" w:rsidRPr="00DA025B">
        <w:rPr>
          <w:b/>
          <w:sz w:val="40"/>
          <w:szCs w:val="40"/>
          <w:u w:val="single"/>
        </w:rPr>
        <w:t>Assembly Directives</w:t>
      </w:r>
    </w:p>
    <w:p w:rsidR="001F2BD1" w:rsidRPr="001F2BD1" w:rsidRDefault="001F2BD1" w:rsidP="001F2B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1F2BD1">
        <w:rPr>
          <w:rFonts w:ascii="Arial" w:eastAsia="Times New Roman" w:hAnsi="Arial" w:cs="Arial"/>
          <w:color w:val="333333"/>
          <w:sz w:val="24"/>
          <w:szCs w:val="24"/>
          <w:lang w:bidi="ar-SA"/>
        </w:rPr>
        <w:t>Assembly language consists</w:t>
      </w:r>
      <w:r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of two types of statements:</w:t>
      </w:r>
    </w:p>
    <w:p w:rsidR="001F2BD1" w:rsidRDefault="001F2BD1" w:rsidP="001F2BD1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1F2BD1">
        <w:rPr>
          <w:rFonts w:ascii="Arial" w:eastAsia="Times New Roman" w:hAnsi="Arial" w:cs="Arial"/>
          <w:b/>
          <w:bCs/>
          <w:color w:val="C00000"/>
          <w:sz w:val="24"/>
          <w:szCs w:val="24"/>
          <w:lang w:bidi="ar-SA"/>
        </w:rPr>
        <w:t>Executable statements-</w:t>
      </w:r>
      <w:r w:rsidRPr="001F2BD1">
        <w:rPr>
          <w:rFonts w:ascii="Arial" w:eastAsia="Times New Roman" w:hAnsi="Arial" w:cs="Arial"/>
          <w:color w:val="333333"/>
          <w:sz w:val="24"/>
          <w:szCs w:val="24"/>
          <w:lang w:bidi="ar-SA"/>
        </w:rPr>
        <w:t> These are the statements to be executed by the processor. It consists of the entire instruction set of 8086.</w:t>
      </w:r>
    </w:p>
    <w:p w:rsidR="001F2BD1" w:rsidRPr="001F2BD1" w:rsidRDefault="001F2BD1" w:rsidP="001F2BD1">
      <w:pPr>
        <w:pStyle w:val="ListParagraph"/>
        <w:shd w:val="clear" w:color="auto" w:fill="FFFFFF"/>
        <w:spacing w:before="100" w:beforeAutospacing="1" w:after="100" w:afterAutospacing="1" w:line="240" w:lineRule="auto"/>
        <w:ind w:left="141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1F2BD1" w:rsidRPr="001F2BD1" w:rsidRDefault="001F2BD1" w:rsidP="001F2BD1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1F2BD1">
        <w:rPr>
          <w:rFonts w:ascii="Arial" w:eastAsia="Times New Roman" w:hAnsi="Arial" w:cs="Arial"/>
          <w:b/>
          <w:bCs/>
          <w:color w:val="C00000"/>
          <w:sz w:val="24"/>
          <w:szCs w:val="24"/>
          <w:lang w:bidi="ar-SA"/>
        </w:rPr>
        <w:t>Assembler directives-</w:t>
      </w:r>
      <w:r w:rsidRPr="001F2BD1">
        <w:rPr>
          <w:rFonts w:ascii="Arial" w:eastAsia="Times New Roman" w:hAnsi="Arial" w:cs="Arial"/>
          <w:color w:val="333333"/>
          <w:sz w:val="24"/>
          <w:szCs w:val="24"/>
          <w:lang w:bidi="ar-SA"/>
        </w:rPr>
        <w:t> These are the statements that direct the assembler to do something. As the name says, it directs the assembler to do a task.</w:t>
      </w:r>
    </w:p>
    <w:p w:rsidR="001F2BD1" w:rsidRDefault="001F2BD1" w:rsidP="001F2BD1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1F2BD1">
        <w:rPr>
          <w:rFonts w:ascii="Arial" w:eastAsia="Times New Roman" w:hAnsi="Arial" w:cs="Arial"/>
          <w:color w:val="333333"/>
          <w:sz w:val="24"/>
          <w:szCs w:val="24"/>
          <w:lang w:bidi="ar-SA"/>
        </w:rPr>
        <w:t>The specialty of these statements is that they are effective only during the assembly of a program but they do not generate any code that is machine executable.</w:t>
      </w:r>
    </w:p>
    <w:p w:rsidR="009402E4" w:rsidRPr="009402E4" w:rsidRDefault="009402E4" w:rsidP="009402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1F2BD1" w:rsidRDefault="00AC054A" w:rsidP="009402E4">
      <w:pPr>
        <w:pStyle w:val="ListParagraph"/>
        <w:ind w:left="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Different Directives</w:t>
      </w:r>
    </w:p>
    <w:p w:rsidR="00AC054A" w:rsidRDefault="00AC054A" w:rsidP="001F2BD1">
      <w:pPr>
        <w:pStyle w:val="ListParagraph"/>
        <w:ind w:left="360"/>
        <w:jc w:val="both"/>
        <w:rPr>
          <w:b/>
          <w:sz w:val="24"/>
          <w:szCs w:val="24"/>
          <w:u w:val="single"/>
        </w:rPr>
      </w:pPr>
    </w:p>
    <w:p w:rsidR="00AC054A" w:rsidRPr="009402E4" w:rsidRDefault="00AC054A" w:rsidP="009402E4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AC054A">
        <w:rPr>
          <w:b/>
          <w:color w:val="C00000"/>
        </w:rPr>
        <w:t>ASSUME:</w:t>
      </w:r>
      <w:r>
        <w:t xml:space="preserve"> </w:t>
      </w:r>
      <w:r w:rsidRPr="009402E4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Assume logical segment name. </w:t>
      </w:r>
    </w:p>
    <w:p w:rsidR="00AC054A" w:rsidRPr="009402E4" w:rsidRDefault="00AC054A" w:rsidP="00AC054A">
      <w:pPr>
        <w:pStyle w:val="ListParagraph"/>
        <w:numPr>
          <w:ilvl w:val="0"/>
          <w:numId w:val="15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9402E4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ASSUME directive is used to inform the assembler the names of the logical segments to be assumed for different segments used in the </w:t>
      </w:r>
      <w:proofErr w:type="gramStart"/>
      <w:r w:rsidRPr="009402E4">
        <w:rPr>
          <w:rFonts w:ascii="Arial" w:eastAsia="Times New Roman" w:hAnsi="Arial" w:cs="Arial"/>
          <w:color w:val="333333"/>
          <w:sz w:val="24"/>
          <w:szCs w:val="24"/>
          <w:lang w:bidi="ar-SA"/>
        </w:rPr>
        <w:t>program .</w:t>
      </w:r>
      <w:proofErr w:type="gramEnd"/>
    </w:p>
    <w:p w:rsidR="00AC054A" w:rsidRPr="009402E4" w:rsidRDefault="00AC054A" w:rsidP="00AC054A">
      <w:pPr>
        <w:pStyle w:val="ListParagraph"/>
        <w:numPr>
          <w:ilvl w:val="0"/>
          <w:numId w:val="15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9402E4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In the ALP each segment is given name. </w:t>
      </w:r>
    </w:p>
    <w:p w:rsidR="00AC054A" w:rsidRPr="00AC054A" w:rsidRDefault="00AC054A" w:rsidP="00AC054A">
      <w:pPr>
        <w:pStyle w:val="ListParagraph"/>
        <w:numPr>
          <w:ilvl w:val="0"/>
          <w:numId w:val="15"/>
        </w:numPr>
        <w:jc w:val="both"/>
        <w:rPr>
          <w:b/>
          <w:sz w:val="24"/>
          <w:szCs w:val="24"/>
          <w:u w:val="single"/>
        </w:rPr>
      </w:pPr>
    </w:p>
    <w:p w:rsidR="00AC054A" w:rsidRPr="00AC054A" w:rsidRDefault="00AC054A" w:rsidP="00AC054A">
      <w:pPr>
        <w:pStyle w:val="ListParagraph"/>
        <w:ind w:left="1080"/>
        <w:jc w:val="both"/>
        <w:rPr>
          <w:b/>
          <w:i/>
          <w:sz w:val="24"/>
          <w:szCs w:val="24"/>
        </w:rPr>
      </w:pPr>
      <w:r w:rsidRPr="00AC054A">
        <w:rPr>
          <w:b/>
          <w:i/>
          <w:sz w:val="24"/>
          <w:szCs w:val="24"/>
        </w:rPr>
        <w:t xml:space="preserve">Syntax: ASSUME </w:t>
      </w:r>
      <w:proofErr w:type="spellStart"/>
      <w:r w:rsidRPr="00AC054A">
        <w:rPr>
          <w:b/>
          <w:i/>
          <w:sz w:val="24"/>
          <w:szCs w:val="24"/>
        </w:rPr>
        <w:t>segreg</w:t>
      </w:r>
      <w:proofErr w:type="gramStart"/>
      <w:r w:rsidRPr="00AC054A">
        <w:rPr>
          <w:b/>
          <w:i/>
          <w:sz w:val="24"/>
          <w:szCs w:val="24"/>
        </w:rPr>
        <w:t>:segname</w:t>
      </w:r>
      <w:proofErr w:type="spellEnd"/>
      <w:proofErr w:type="gramEnd"/>
      <w:r w:rsidRPr="00AC054A">
        <w:rPr>
          <w:b/>
          <w:i/>
          <w:sz w:val="24"/>
          <w:szCs w:val="24"/>
        </w:rPr>
        <w:t>,…</w:t>
      </w:r>
      <w:proofErr w:type="spellStart"/>
      <w:r w:rsidRPr="00AC054A">
        <w:rPr>
          <w:b/>
          <w:i/>
          <w:sz w:val="24"/>
          <w:szCs w:val="24"/>
        </w:rPr>
        <w:t>segreg:segname</w:t>
      </w:r>
      <w:proofErr w:type="spellEnd"/>
      <w:r w:rsidRPr="00AC054A">
        <w:rPr>
          <w:b/>
          <w:i/>
          <w:sz w:val="24"/>
          <w:szCs w:val="24"/>
        </w:rPr>
        <w:t xml:space="preserve"> </w:t>
      </w:r>
    </w:p>
    <w:p w:rsidR="00AC054A" w:rsidRDefault="00AC054A" w:rsidP="00AC054A">
      <w:pPr>
        <w:pStyle w:val="ListParagraph"/>
        <w:ind w:left="1080"/>
        <w:jc w:val="both"/>
      </w:pPr>
    </w:p>
    <w:p w:rsidR="00AC054A" w:rsidRPr="00AC054A" w:rsidRDefault="00AC054A" w:rsidP="00AC054A">
      <w:pPr>
        <w:pStyle w:val="ListParagraph"/>
        <w:ind w:left="1080"/>
        <w:jc w:val="both"/>
        <w:rPr>
          <w:b/>
          <w:sz w:val="24"/>
          <w:szCs w:val="24"/>
          <w:u w:val="single"/>
        </w:rPr>
      </w:pPr>
      <w:r>
        <w:t>Ex: ASSUME CS</w:t>
      </w:r>
      <w:proofErr w:type="gramStart"/>
      <w:r>
        <w:t>:CODE</w:t>
      </w:r>
      <w:proofErr w:type="gramEnd"/>
      <w:r>
        <w:t xml:space="preserve"> </w:t>
      </w:r>
    </w:p>
    <w:p w:rsidR="00AC054A" w:rsidRDefault="00AC054A" w:rsidP="00AC054A">
      <w:pPr>
        <w:pStyle w:val="ListParagraph"/>
        <w:ind w:left="1080"/>
        <w:jc w:val="both"/>
      </w:pPr>
      <w:r>
        <w:t>ASSUME CS</w:t>
      </w:r>
      <w:proofErr w:type="gramStart"/>
      <w:r>
        <w:t>:CODE,DS:DATA,SS:STACK</w:t>
      </w:r>
      <w:proofErr w:type="gramEnd"/>
    </w:p>
    <w:p w:rsidR="009402E4" w:rsidRDefault="009402E4" w:rsidP="00AC054A">
      <w:pPr>
        <w:pStyle w:val="ListParagraph"/>
        <w:ind w:left="1080"/>
        <w:jc w:val="both"/>
      </w:pPr>
    </w:p>
    <w:p w:rsidR="009402E4" w:rsidRPr="009402E4" w:rsidRDefault="009402E4" w:rsidP="009402E4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D03D55">
        <w:rPr>
          <w:b/>
          <w:color w:val="C00000"/>
          <w:sz w:val="24"/>
          <w:szCs w:val="24"/>
        </w:rPr>
        <w:t>DB:</w:t>
      </w:r>
      <w:r>
        <w:t xml:space="preserve"> </w:t>
      </w:r>
      <w:r w:rsidRPr="009402E4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Define Byte </w:t>
      </w:r>
    </w:p>
    <w:p w:rsidR="009402E4" w:rsidRPr="009402E4" w:rsidRDefault="009402E4" w:rsidP="009402E4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9402E4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DB directive is used to reserve byte or bytes of memory locations in the available memory. </w:t>
      </w:r>
    </w:p>
    <w:p w:rsidR="009402E4" w:rsidRDefault="009402E4" w:rsidP="009402E4">
      <w:pPr>
        <w:pStyle w:val="ListParagraph"/>
        <w:jc w:val="both"/>
      </w:pPr>
    </w:p>
    <w:p w:rsidR="009402E4" w:rsidRDefault="009402E4" w:rsidP="009402E4">
      <w:pPr>
        <w:pStyle w:val="ListParagraph"/>
        <w:jc w:val="both"/>
      </w:pPr>
      <w:r w:rsidRPr="009402E4">
        <w:rPr>
          <w:b/>
          <w:i/>
          <w:sz w:val="24"/>
          <w:szCs w:val="24"/>
        </w:rPr>
        <w:t>Syntax: Name of variable DB initialization value.</w:t>
      </w:r>
    </w:p>
    <w:p w:rsidR="009402E4" w:rsidRDefault="009402E4" w:rsidP="009402E4">
      <w:pPr>
        <w:pStyle w:val="ListParagraph"/>
        <w:jc w:val="both"/>
      </w:pPr>
    </w:p>
    <w:p w:rsidR="009402E4" w:rsidRDefault="009402E4" w:rsidP="009402E4">
      <w:pPr>
        <w:ind w:left="36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>
        <w:t xml:space="preserve"> </w:t>
      </w:r>
      <w:r w:rsidRPr="009402E4">
        <w:rPr>
          <w:rFonts w:ascii="Arial" w:eastAsia="Times New Roman" w:hAnsi="Arial" w:cs="Arial"/>
          <w:color w:val="333333"/>
          <w:sz w:val="24"/>
          <w:szCs w:val="24"/>
          <w:lang w:bidi="ar-SA"/>
        </w:rPr>
        <w:t>Ex: MARKS DB 35H</w:t>
      </w:r>
      <w:proofErr w:type="gramStart"/>
      <w:r w:rsidRPr="009402E4">
        <w:rPr>
          <w:rFonts w:ascii="Arial" w:eastAsia="Times New Roman" w:hAnsi="Arial" w:cs="Arial"/>
          <w:color w:val="333333"/>
          <w:sz w:val="24"/>
          <w:szCs w:val="24"/>
          <w:lang w:bidi="ar-SA"/>
        </w:rPr>
        <w:t>,30H</w:t>
      </w:r>
      <w:r>
        <w:rPr>
          <w:rFonts w:ascii="Arial" w:eastAsia="Times New Roman" w:hAnsi="Arial" w:cs="Arial"/>
          <w:color w:val="333333"/>
          <w:sz w:val="24"/>
          <w:szCs w:val="24"/>
          <w:lang w:bidi="ar-SA"/>
        </w:rPr>
        <w:t>,35H,40H</w:t>
      </w:r>
      <w:proofErr w:type="gramEnd"/>
      <w:r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</w:t>
      </w:r>
    </w:p>
    <w:p w:rsidR="009402E4" w:rsidRDefault="009402E4" w:rsidP="009402E4">
      <w:pPr>
        <w:ind w:left="36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     NAME DB “VARDHAMAN” </w:t>
      </w:r>
    </w:p>
    <w:p w:rsidR="00D03D55" w:rsidRDefault="00D03D55" w:rsidP="009402E4">
      <w:pPr>
        <w:ind w:left="36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D03D55" w:rsidRDefault="00D03D55" w:rsidP="009402E4">
      <w:pPr>
        <w:ind w:left="36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9402E4" w:rsidRDefault="009402E4" w:rsidP="009402E4">
      <w:pPr>
        <w:ind w:left="36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D03D55" w:rsidRDefault="009402E4" w:rsidP="00D03D55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D03D55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lastRenderedPageBreak/>
        <w:t>DW:</w:t>
      </w:r>
      <w:r w:rsidRPr="009402E4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Define Word </w:t>
      </w:r>
    </w:p>
    <w:p w:rsidR="008F6B41" w:rsidRDefault="009402E4" w:rsidP="00D03D55">
      <w:pPr>
        <w:pStyle w:val="ListParagraph"/>
        <w:numPr>
          <w:ilvl w:val="0"/>
          <w:numId w:val="17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D03D55">
        <w:rPr>
          <w:rFonts w:ascii="Arial" w:eastAsia="Times New Roman" w:hAnsi="Arial" w:cs="Arial"/>
          <w:color w:val="333333"/>
          <w:sz w:val="24"/>
          <w:szCs w:val="24"/>
          <w:lang w:bidi="ar-SA"/>
        </w:rPr>
        <w:t>The DW directive serves the same as the DB directive,</w:t>
      </w:r>
      <w:r w:rsidR="008F6B41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</w:t>
      </w:r>
      <w:r w:rsidRPr="00D03D55">
        <w:rPr>
          <w:rFonts w:ascii="Arial" w:eastAsia="Times New Roman" w:hAnsi="Arial" w:cs="Arial"/>
          <w:color w:val="333333"/>
          <w:sz w:val="24"/>
          <w:szCs w:val="24"/>
          <w:lang w:bidi="ar-SA"/>
        </w:rPr>
        <w:t>but it reserve</w:t>
      </w:r>
      <w:r w:rsidR="008F6B41">
        <w:rPr>
          <w:rFonts w:ascii="Arial" w:eastAsia="Times New Roman" w:hAnsi="Arial" w:cs="Arial"/>
          <w:color w:val="333333"/>
          <w:sz w:val="24"/>
          <w:szCs w:val="24"/>
          <w:lang w:bidi="ar-SA"/>
        </w:rPr>
        <w:t>s</w:t>
      </w:r>
      <w:r w:rsidRPr="00D03D55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the number of memory </w:t>
      </w:r>
      <w:proofErr w:type="gramStart"/>
      <w:r w:rsidRPr="00D03D55">
        <w:rPr>
          <w:rFonts w:ascii="Arial" w:eastAsia="Times New Roman" w:hAnsi="Arial" w:cs="Arial"/>
          <w:color w:val="333333"/>
          <w:sz w:val="24"/>
          <w:szCs w:val="24"/>
          <w:lang w:bidi="ar-SA"/>
        </w:rPr>
        <w:t>words(</w:t>
      </w:r>
      <w:proofErr w:type="gramEnd"/>
      <w:r w:rsidRPr="00D03D55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16-bit) instead of bytes. </w:t>
      </w:r>
    </w:p>
    <w:p w:rsidR="008F6B41" w:rsidRDefault="008F6B41" w:rsidP="008F6B41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8F6B41" w:rsidRPr="008F6B41" w:rsidRDefault="009402E4" w:rsidP="008F6B41">
      <w:pPr>
        <w:pStyle w:val="ListParagraph"/>
        <w:jc w:val="both"/>
        <w:rPr>
          <w:b/>
          <w:i/>
          <w:sz w:val="24"/>
          <w:szCs w:val="24"/>
        </w:rPr>
      </w:pPr>
      <w:r w:rsidRPr="008F6B41">
        <w:rPr>
          <w:b/>
          <w:i/>
          <w:sz w:val="24"/>
          <w:szCs w:val="24"/>
        </w:rPr>
        <w:t xml:space="preserve">Syntax: variable name DW initialization values. </w:t>
      </w:r>
    </w:p>
    <w:p w:rsidR="008F6B41" w:rsidRDefault="008F6B41" w:rsidP="008F6B41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9402E4" w:rsidRDefault="009402E4" w:rsidP="008F6B41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D03D55">
        <w:rPr>
          <w:rFonts w:ascii="Arial" w:eastAsia="Times New Roman" w:hAnsi="Arial" w:cs="Arial"/>
          <w:color w:val="333333"/>
          <w:sz w:val="24"/>
          <w:szCs w:val="24"/>
          <w:lang w:bidi="ar-SA"/>
        </w:rPr>
        <w:t>Ex: WORDS DW 1234H</w:t>
      </w:r>
      <w:proofErr w:type="gramStart"/>
      <w:r w:rsidRPr="00D03D55">
        <w:rPr>
          <w:rFonts w:ascii="Arial" w:eastAsia="Times New Roman" w:hAnsi="Arial" w:cs="Arial"/>
          <w:color w:val="333333"/>
          <w:sz w:val="24"/>
          <w:szCs w:val="24"/>
          <w:lang w:bidi="ar-SA"/>
        </w:rPr>
        <w:t>,4567H,2367H</w:t>
      </w:r>
      <w:proofErr w:type="gramEnd"/>
    </w:p>
    <w:p w:rsidR="00CA6FE8" w:rsidRDefault="00CA6FE8" w:rsidP="008F6B41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CA6FE8" w:rsidRPr="00CA6FE8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CA6FE8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DD:</w:t>
      </w:r>
      <w:r>
        <w:t xml:space="preserve"> </w:t>
      </w: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Define Double: </w:t>
      </w:r>
    </w:p>
    <w:p w:rsidR="00CA6FE8" w:rsidRPr="00CA6FE8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CA6FE8" w:rsidRDefault="00CA6FE8" w:rsidP="00BB3BFA">
      <w:pPr>
        <w:pStyle w:val="ListParagraph"/>
        <w:numPr>
          <w:ilvl w:val="0"/>
          <w:numId w:val="17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directive DD is used to define a double word (4bytes) variable. </w:t>
      </w:r>
    </w:p>
    <w:p w:rsidR="00CA6FE8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CA6FE8" w:rsidRPr="00BB3BFA" w:rsidRDefault="00CA6FE8" w:rsidP="00CA6FE8">
      <w:pPr>
        <w:pStyle w:val="ListParagraph"/>
        <w:ind w:left="0"/>
        <w:jc w:val="both"/>
        <w:rPr>
          <w:b/>
          <w:i/>
          <w:sz w:val="24"/>
          <w:szCs w:val="24"/>
        </w:rPr>
      </w:pPr>
      <w:r w:rsidRPr="00BB3BFA">
        <w:rPr>
          <w:b/>
          <w:i/>
          <w:sz w:val="24"/>
          <w:szCs w:val="24"/>
        </w:rPr>
        <w:t xml:space="preserve">Syntax: </w:t>
      </w:r>
      <w:proofErr w:type="spellStart"/>
      <w:r w:rsidRPr="00BB3BFA">
        <w:rPr>
          <w:b/>
          <w:i/>
          <w:sz w:val="24"/>
          <w:szCs w:val="24"/>
        </w:rPr>
        <w:t>variablename</w:t>
      </w:r>
      <w:proofErr w:type="spellEnd"/>
      <w:r w:rsidRPr="00BB3BFA">
        <w:rPr>
          <w:b/>
          <w:i/>
          <w:sz w:val="24"/>
          <w:szCs w:val="24"/>
        </w:rPr>
        <w:t xml:space="preserve"> DD 12345678H </w:t>
      </w:r>
    </w:p>
    <w:p w:rsidR="00CA6FE8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CA6FE8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Ex: Data1 DD 12345678H </w:t>
      </w:r>
    </w:p>
    <w:p w:rsidR="00CA6FE8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CA6FE8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</w:t>
      </w:r>
      <w:r w:rsidRPr="00CA6FE8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DQ:</w:t>
      </w: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Define Quad Word </w:t>
      </w:r>
    </w:p>
    <w:p w:rsidR="00CA6FE8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CA6FE8" w:rsidRDefault="00CA6FE8" w:rsidP="00BB3BFA">
      <w:pPr>
        <w:pStyle w:val="ListParagraph"/>
        <w:numPr>
          <w:ilvl w:val="0"/>
          <w:numId w:val="17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This directive is used to direct the assembler to reserve 4 words (8 bytes) of memory for the specified variable and may initialize it with the specified values. </w:t>
      </w:r>
    </w:p>
    <w:p w:rsidR="00CA6FE8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CA6FE8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b/>
          <w:i/>
          <w:sz w:val="24"/>
          <w:szCs w:val="24"/>
        </w:rPr>
        <w:t xml:space="preserve">Syntax: Name of variable DQ </w:t>
      </w:r>
      <w:proofErr w:type="gramStart"/>
      <w:r w:rsidRPr="00BB3BFA">
        <w:rPr>
          <w:b/>
          <w:i/>
          <w:sz w:val="24"/>
          <w:szCs w:val="24"/>
        </w:rPr>
        <w:t>initialize</w:t>
      </w:r>
      <w:proofErr w:type="gramEnd"/>
      <w:r w:rsidRPr="00BB3BFA">
        <w:rPr>
          <w:b/>
          <w:i/>
          <w:sz w:val="24"/>
          <w:szCs w:val="24"/>
        </w:rPr>
        <w:t xml:space="preserve"> values.</w:t>
      </w: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</w:t>
      </w:r>
    </w:p>
    <w:p w:rsidR="00CA6FE8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BB3BFA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>E</w:t>
      </w:r>
      <w:r w:rsid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x: Data1 DQ 123456789ABCDEF2H </w:t>
      </w:r>
    </w:p>
    <w:p w:rsidR="00BB3BFA" w:rsidRDefault="00BB3BFA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BB3BFA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</w:t>
      </w:r>
      <w:r w:rsidRPr="00BB3BFA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DT:</w:t>
      </w: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Define Ten Bytes </w:t>
      </w:r>
    </w:p>
    <w:p w:rsidR="00BB3BFA" w:rsidRDefault="00BB3BFA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BB3BFA" w:rsidRDefault="00CA6FE8" w:rsidP="00BB3BFA">
      <w:pPr>
        <w:pStyle w:val="ListParagraph"/>
        <w:numPr>
          <w:ilvl w:val="0"/>
          <w:numId w:val="17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DT directive directs the assembler to define the specified variable requiring 10 bytes for its storage and initialize the 10-bytes with the specified values. </w:t>
      </w:r>
    </w:p>
    <w:p w:rsidR="00BB3BFA" w:rsidRDefault="00BB3BFA" w:rsidP="00BB3BFA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BB3BFA" w:rsidRPr="00BB3BFA" w:rsidRDefault="00CA6FE8" w:rsidP="00BB3BFA">
      <w:pPr>
        <w:pStyle w:val="ListParagraph"/>
        <w:jc w:val="both"/>
        <w:rPr>
          <w:b/>
          <w:i/>
          <w:sz w:val="24"/>
          <w:szCs w:val="24"/>
        </w:rPr>
      </w:pPr>
      <w:r w:rsidRPr="00BB3BFA">
        <w:rPr>
          <w:b/>
          <w:i/>
          <w:sz w:val="24"/>
          <w:szCs w:val="24"/>
        </w:rPr>
        <w:t xml:space="preserve">Syntax: Name of variable DT </w:t>
      </w:r>
      <w:proofErr w:type="gramStart"/>
      <w:r w:rsidRPr="00BB3BFA">
        <w:rPr>
          <w:b/>
          <w:i/>
          <w:sz w:val="24"/>
          <w:szCs w:val="24"/>
        </w:rPr>
        <w:t>initialize</w:t>
      </w:r>
      <w:proofErr w:type="gramEnd"/>
      <w:r w:rsidRPr="00BB3BFA">
        <w:rPr>
          <w:b/>
          <w:i/>
          <w:sz w:val="24"/>
          <w:szCs w:val="24"/>
        </w:rPr>
        <w:t xml:space="preserve"> values. </w:t>
      </w:r>
    </w:p>
    <w:p w:rsidR="00BB3BFA" w:rsidRDefault="00BB3BFA" w:rsidP="00BB3BFA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BB3BFA" w:rsidRDefault="00CA6FE8" w:rsidP="00BB3BFA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>Ex: Da</w:t>
      </w:r>
      <w:r w:rsid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ta1 DT 123456789ABCDEF34567H </w:t>
      </w:r>
    </w:p>
    <w:p w:rsidR="00BB3BFA" w:rsidRDefault="00BB3BFA" w:rsidP="00BB3BFA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BB3BFA" w:rsidRDefault="00CA6FE8" w:rsidP="00BB3BFA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END:</w:t>
      </w: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End of Program </w:t>
      </w:r>
    </w:p>
    <w:p w:rsidR="00BB3BFA" w:rsidRDefault="00BB3BFA" w:rsidP="00BB3BFA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BB3BFA" w:rsidRDefault="00CA6FE8" w:rsidP="00BB3BFA">
      <w:pPr>
        <w:pStyle w:val="ListParagraph"/>
        <w:numPr>
          <w:ilvl w:val="0"/>
          <w:numId w:val="17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END directive marks the end of an ALP. </w:t>
      </w:r>
    </w:p>
    <w:p w:rsidR="00BB3BFA" w:rsidRDefault="00CA6FE8" w:rsidP="00BB3BFA">
      <w:pPr>
        <w:pStyle w:val="ListParagraph"/>
        <w:numPr>
          <w:ilvl w:val="0"/>
          <w:numId w:val="17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CA6FE8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statement after the directive END will be ignored by the assembler. </w:t>
      </w:r>
    </w:p>
    <w:p w:rsidR="00BB3BFA" w:rsidRDefault="00CA6FE8" w:rsidP="00BB3BFA">
      <w:pPr>
        <w:ind w:left="36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ENDP:</w:t>
      </w: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End of Procedure </w:t>
      </w:r>
    </w:p>
    <w:p w:rsidR="00BB3BFA" w:rsidRDefault="00CA6FE8" w:rsidP="00BB3BFA">
      <w:pPr>
        <w:pStyle w:val="ListParagraph"/>
        <w:numPr>
          <w:ilvl w:val="0"/>
          <w:numId w:val="18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lastRenderedPageBreak/>
        <w:t xml:space="preserve">The ENDP directive is used to indicate the end of procedure. </w:t>
      </w:r>
    </w:p>
    <w:p w:rsidR="00BB3BFA" w:rsidRDefault="00CA6FE8" w:rsidP="00BB3BFA">
      <w:pPr>
        <w:pStyle w:val="ListParagraph"/>
        <w:numPr>
          <w:ilvl w:val="0"/>
          <w:numId w:val="18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In the AL programming the subroutines are called procedures. </w:t>
      </w:r>
    </w:p>
    <w:p w:rsidR="00BB3BFA" w:rsidRDefault="00BB3BFA" w:rsidP="00BB3BFA">
      <w:pPr>
        <w:pStyle w:val="ListParagraph"/>
        <w:ind w:left="108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BB3BFA" w:rsidRDefault="00CA6FE8" w:rsidP="00BB3BFA">
      <w:pPr>
        <w:pStyle w:val="ListParagraph"/>
        <w:ind w:left="108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Ex: Procedure Start</w:t>
      </w:r>
    </w:p>
    <w:p w:rsidR="00BB3BFA" w:rsidRDefault="00CA6FE8" w:rsidP="00BB3BFA">
      <w:pPr>
        <w:pStyle w:val="ListParagraph"/>
        <w:ind w:left="108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: </w:t>
      </w:r>
    </w:p>
    <w:p w:rsidR="00CA6FE8" w:rsidRPr="00BB3BFA" w:rsidRDefault="00CA6FE8" w:rsidP="00BB3BFA">
      <w:pPr>
        <w:pStyle w:val="ListParagraph"/>
        <w:ind w:left="108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Start ENDP</w:t>
      </w:r>
    </w:p>
    <w:p w:rsidR="00CA6FE8" w:rsidRDefault="00CA6FE8" w:rsidP="00CA6FE8">
      <w:pPr>
        <w:pStyle w:val="ListParagraph"/>
        <w:ind w:left="0"/>
        <w:jc w:val="both"/>
      </w:pPr>
    </w:p>
    <w:p w:rsidR="00BB3BFA" w:rsidRPr="00BB3BFA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b/>
          <w:color w:val="C00000"/>
          <w:sz w:val="24"/>
          <w:szCs w:val="24"/>
        </w:rPr>
        <w:t>ENDS:</w:t>
      </w:r>
      <w:r>
        <w:t xml:space="preserve"> </w:t>
      </w: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End of segment </w:t>
      </w:r>
    </w:p>
    <w:p w:rsidR="00BB3BFA" w:rsidRPr="00BB3BFA" w:rsidRDefault="00BB3BFA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BB3BFA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ENDS directive is used to indicate the end of segment. </w:t>
      </w:r>
    </w:p>
    <w:p w:rsidR="00BB3BFA" w:rsidRDefault="00BB3BFA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Ex: DATA SEGMENT </w:t>
      </w:r>
    </w:p>
    <w:p w:rsidR="00A4472D" w:rsidRDefault="00A4472D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: </w:t>
      </w:r>
    </w:p>
    <w:p w:rsidR="00A4472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DATA ENDS </w:t>
      </w:r>
    </w:p>
    <w:p w:rsidR="00A4472D" w:rsidRDefault="00A4472D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A4472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EVEN:</w:t>
      </w: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Align on Even memory address </w:t>
      </w:r>
    </w:p>
    <w:p w:rsidR="00A4472D" w:rsidRDefault="00CA6FE8" w:rsidP="00A4472D">
      <w:pPr>
        <w:pStyle w:val="ListParagraph"/>
        <w:numPr>
          <w:ilvl w:val="0"/>
          <w:numId w:val="19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EVEN </w:t>
      </w:r>
      <w:proofErr w:type="gramStart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directives updates</w:t>
      </w:r>
      <w:proofErr w:type="gramEnd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the location counter to the next even address. </w:t>
      </w:r>
    </w:p>
    <w:p w:rsidR="00A4472D" w:rsidRDefault="00A4472D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Ex: EVEN Procedure Start</w:t>
      </w:r>
    </w:p>
    <w:p w:rsidR="00A4472D" w:rsidRDefault="00CA6FE8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:</w:t>
      </w:r>
    </w:p>
    <w:p w:rsidR="00A4472D" w:rsidRDefault="00CA6FE8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Start ENDP  </w:t>
      </w:r>
    </w:p>
    <w:p w:rsidR="00A4472D" w:rsidRDefault="00A4472D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The above structure shows a procedure START that is to be aligned at an even address.</w:t>
      </w:r>
    </w:p>
    <w:p w:rsidR="00A4472D" w:rsidRDefault="00A4472D" w:rsidP="00A4472D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A4472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 xml:space="preserve">EQU: </w:t>
      </w: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Equate </w:t>
      </w:r>
    </w:p>
    <w:p w:rsidR="00A4472D" w:rsidRDefault="00A4472D" w:rsidP="00A4472D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numPr>
          <w:ilvl w:val="0"/>
          <w:numId w:val="19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directive EQU is used to assign a label with a value or symbol. </w:t>
      </w:r>
    </w:p>
    <w:p w:rsidR="00A4472D" w:rsidRDefault="00A4472D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Ex: LABEL EQU 0500H </w:t>
      </w:r>
    </w:p>
    <w:p w:rsidR="00A4472D" w:rsidRDefault="00A4472D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ADDITION EQU ADD </w:t>
      </w:r>
    </w:p>
    <w:p w:rsidR="00A4472D" w:rsidRDefault="00A4472D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A4472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EXTRN:</w:t>
      </w: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External and public  </w:t>
      </w:r>
    </w:p>
    <w:p w:rsidR="00A4472D" w:rsidRDefault="00A4472D" w:rsidP="00A4472D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numPr>
          <w:ilvl w:val="0"/>
          <w:numId w:val="19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The directive EXTRN informs the assembler that the names, procedures and labels declared after this directive have</w:t>
      </w:r>
      <w:r w:rsidR="00A4472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</w:t>
      </w: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been already defined in some other AL modules.  </w:t>
      </w:r>
    </w:p>
    <w:p w:rsidR="00A4472D" w:rsidRDefault="00CA6FE8" w:rsidP="00A4472D">
      <w:pPr>
        <w:pStyle w:val="ListParagraph"/>
        <w:numPr>
          <w:ilvl w:val="0"/>
          <w:numId w:val="19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lastRenderedPageBreak/>
        <w:t xml:space="preserve">While in other module, where names, procedures and labels actually appear, they must be declared public using the PUBLIC directive. </w:t>
      </w:r>
    </w:p>
    <w:p w:rsidR="00A4472D" w:rsidRDefault="00A4472D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Ex: MODULE1 SEGMENT </w:t>
      </w:r>
    </w:p>
    <w:p w:rsidR="00A4472D" w:rsidRDefault="00CA6FE8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PUBLIC FACT FAR </w:t>
      </w:r>
    </w:p>
    <w:p w:rsidR="00A4472D" w:rsidRDefault="00CA6FE8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MODULE1 ENDS </w:t>
      </w:r>
    </w:p>
    <w:p w:rsidR="00A4472D" w:rsidRDefault="00CA6FE8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MODULE2 SEGMENT</w:t>
      </w:r>
    </w:p>
    <w:p w:rsidR="00A4472D" w:rsidRDefault="00CA6FE8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EXTRN FACT FAR </w:t>
      </w:r>
    </w:p>
    <w:p w:rsidR="00A4472D" w:rsidRDefault="00CA6FE8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MODULE2 END </w:t>
      </w:r>
    </w:p>
    <w:p w:rsidR="00A4472D" w:rsidRDefault="00A4472D" w:rsidP="00A4472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A4472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GROUP:</w:t>
      </w: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Group the related segments </w:t>
      </w:r>
    </w:p>
    <w:p w:rsidR="00A4472D" w:rsidRDefault="00CA6FE8" w:rsidP="00A4472D">
      <w:pPr>
        <w:pStyle w:val="ListParagraph"/>
        <w:numPr>
          <w:ilvl w:val="0"/>
          <w:numId w:val="20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This directive is used to form logical groups of segments with similar purpose or type. </w:t>
      </w:r>
    </w:p>
    <w:p w:rsidR="00A4472D" w:rsidRDefault="00A4472D" w:rsidP="00A4472D">
      <w:pPr>
        <w:pStyle w:val="ListParagraph"/>
        <w:ind w:left="144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ind w:left="144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Ex: PROGRAM GROUP CODE, DATA, STACK </w:t>
      </w:r>
    </w:p>
    <w:p w:rsidR="00A4472D" w:rsidRDefault="00A4472D" w:rsidP="00A4472D">
      <w:pPr>
        <w:pStyle w:val="ListParagraph"/>
        <w:ind w:left="144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ind w:left="144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*CODE, DATA and STACK segments lie within a 64KB memory segment that is named as PROGRAM. </w:t>
      </w:r>
    </w:p>
    <w:p w:rsidR="00A4472D" w:rsidRDefault="00CA6FE8" w:rsidP="00A4472D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A4472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LABEL:</w:t>
      </w:r>
      <w:r w:rsidRPr="00A4472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label </w:t>
      </w:r>
    </w:p>
    <w:p w:rsidR="00CA6FE8" w:rsidRPr="00A4472D" w:rsidRDefault="00CA6FE8" w:rsidP="00A4472D">
      <w:pPr>
        <w:pStyle w:val="ListParagraph"/>
        <w:numPr>
          <w:ilvl w:val="0"/>
          <w:numId w:val="20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A4472D">
        <w:rPr>
          <w:rFonts w:ascii="Arial" w:eastAsia="Times New Roman" w:hAnsi="Arial" w:cs="Arial"/>
          <w:color w:val="333333"/>
          <w:sz w:val="24"/>
          <w:szCs w:val="24"/>
          <w:lang w:bidi="ar-SA"/>
        </w:rPr>
        <w:t>The label is used to assign name to the current content of the location counter.</w:t>
      </w:r>
    </w:p>
    <w:p w:rsidR="00A4472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Ex: CONTINUE LABEL FAR </w:t>
      </w:r>
    </w:p>
    <w:p w:rsidR="00A4472D" w:rsidRDefault="00A4472D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numPr>
          <w:ilvl w:val="0"/>
          <w:numId w:val="20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</w:t>
      </w:r>
      <w:proofErr w:type="gramStart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label CONTINUE</w:t>
      </w:r>
      <w:proofErr w:type="gramEnd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can be used for a FAR jump, if the program contains the above statement. </w:t>
      </w:r>
    </w:p>
    <w:p w:rsidR="00A4472D" w:rsidRDefault="00A4472D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A4472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LENGTH:</w:t>
      </w: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Byte length of a label </w:t>
      </w:r>
      <w:proofErr w:type="gramStart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This</w:t>
      </w:r>
      <w:proofErr w:type="gramEnd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is used to refer to the length of a data array or a string</w:t>
      </w:r>
    </w:p>
    <w:p w:rsidR="00A4472D" w:rsidRDefault="00A4472D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</w:t>
      </w:r>
      <w:proofErr w:type="gramStart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Ex :</w:t>
      </w:r>
      <w:proofErr w:type="gramEnd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MOV CX, LENGTH ARRAY </w:t>
      </w:r>
    </w:p>
    <w:p w:rsidR="00A4472D" w:rsidRDefault="00A4472D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A4472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LOCAL:</w:t>
      </w: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The labels, variables, constant or procedures are declared LOCAL in a module </w:t>
      </w:r>
      <w:proofErr w:type="gramStart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are</w:t>
      </w:r>
      <w:proofErr w:type="gramEnd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to be used only by the particular module. </w:t>
      </w:r>
    </w:p>
    <w:p w:rsidR="00A4472D" w:rsidRDefault="00A4472D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proofErr w:type="gramStart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Ex :</w:t>
      </w:r>
      <w:proofErr w:type="gramEnd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LOCAL </w:t>
      </w:r>
      <w:proofErr w:type="spellStart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a</w:t>
      </w:r>
      <w:proofErr w:type="spellEnd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, b, Data1, Array, Routine </w:t>
      </w:r>
    </w:p>
    <w:p w:rsidR="00A4472D" w:rsidRDefault="00A4472D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A4472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NAME:</w:t>
      </w: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logical name of a module </w:t>
      </w:r>
    </w:p>
    <w:p w:rsidR="00A4472D" w:rsidRDefault="00A4472D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A4472D" w:rsidRDefault="00CA6FE8" w:rsidP="00A4472D">
      <w:pPr>
        <w:pStyle w:val="ListParagraph"/>
        <w:numPr>
          <w:ilvl w:val="0"/>
          <w:numId w:val="20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lastRenderedPageBreak/>
        <w:t xml:space="preserve">The name directive is used to assign a name to an assembly language program module. </w:t>
      </w:r>
    </w:p>
    <w:p w:rsidR="00A4472D" w:rsidRDefault="00CA6FE8" w:rsidP="00A4472D">
      <w:pPr>
        <w:pStyle w:val="ListParagraph"/>
        <w:numPr>
          <w:ilvl w:val="0"/>
          <w:numId w:val="20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module may now be </w:t>
      </w:r>
      <w:proofErr w:type="gramStart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refer</w:t>
      </w:r>
      <w:proofErr w:type="gramEnd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to by its declared name. Ex : Name “addition” </w:t>
      </w:r>
    </w:p>
    <w:p w:rsidR="00A4472D" w:rsidRDefault="00CA6FE8" w:rsidP="00A4472D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A4472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OFFSET:</w:t>
      </w:r>
      <w:r w:rsidRPr="00A4472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offset of a label </w:t>
      </w:r>
    </w:p>
    <w:p w:rsidR="00EF0C5D" w:rsidRDefault="00CA6FE8" w:rsidP="00A4472D">
      <w:pPr>
        <w:pStyle w:val="ListParagraph"/>
        <w:numPr>
          <w:ilvl w:val="0"/>
          <w:numId w:val="21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A4472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When the assembler comes across the OFFSET operator along with a label, it first computing the 16-bit offset address of a particular label and replace the string ‘OFFSET LABEL’ by the computed offset address. </w:t>
      </w:r>
    </w:p>
    <w:p w:rsidR="00EF0C5D" w:rsidRDefault="00EF0C5D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EF0C5D" w:rsidRDefault="00CA6FE8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proofErr w:type="gramStart"/>
      <w:r w:rsidRPr="00A4472D">
        <w:rPr>
          <w:rFonts w:ascii="Arial" w:eastAsia="Times New Roman" w:hAnsi="Arial" w:cs="Arial"/>
          <w:color w:val="333333"/>
          <w:sz w:val="24"/>
          <w:szCs w:val="24"/>
          <w:lang w:bidi="ar-SA"/>
        </w:rPr>
        <w:t>Ex :</w:t>
      </w:r>
      <w:proofErr w:type="gramEnd"/>
      <w:r w:rsidRPr="00A4472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MOV SI, offset list </w:t>
      </w:r>
    </w:p>
    <w:p w:rsidR="00EF0C5D" w:rsidRDefault="00EF0C5D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EF0C5D" w:rsidRDefault="00CA6FE8" w:rsidP="00EF0C5D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ORG:</w:t>
      </w: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origin </w:t>
      </w:r>
    </w:p>
    <w:p w:rsidR="00EF0C5D" w:rsidRDefault="00CA6FE8" w:rsidP="00EF0C5D">
      <w:pPr>
        <w:pStyle w:val="ListParagraph"/>
        <w:numPr>
          <w:ilvl w:val="0"/>
          <w:numId w:val="21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ORG directive directs the assembler to start the memory allotment for the particular segment, block or code from the declared address in the ORG statement. </w:t>
      </w:r>
    </w:p>
    <w:p w:rsidR="00EF0C5D" w:rsidRDefault="00EF0C5D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EF0C5D" w:rsidRDefault="00CA6FE8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>Ex: ORG 1000H</w:t>
      </w:r>
    </w:p>
    <w:p w:rsidR="00EF0C5D" w:rsidRDefault="00CA6FE8" w:rsidP="00EF0C5D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PROC:</w:t>
      </w: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Procedure </w:t>
      </w:r>
    </w:p>
    <w:p w:rsidR="00EF0C5D" w:rsidRDefault="00CA6FE8" w:rsidP="00EF0C5D">
      <w:pPr>
        <w:pStyle w:val="ListParagraph"/>
        <w:numPr>
          <w:ilvl w:val="0"/>
          <w:numId w:val="21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PROC directive marks the start of a named procedure in the statement. </w:t>
      </w:r>
    </w:p>
    <w:p w:rsidR="00EF0C5D" w:rsidRDefault="00EF0C5D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EF0C5D" w:rsidRDefault="00CA6FE8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Ex: RESULT PROC NEAR </w:t>
      </w:r>
    </w:p>
    <w:p w:rsidR="00EF0C5D" w:rsidRDefault="00CA6FE8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ROUTINE PROC FAR </w:t>
      </w:r>
    </w:p>
    <w:p w:rsidR="00EF0C5D" w:rsidRDefault="00CA6FE8" w:rsidP="00EF0C5D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PTR:</w:t>
      </w: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pointer </w:t>
      </w:r>
    </w:p>
    <w:p w:rsidR="00EF0C5D" w:rsidRDefault="00CA6FE8" w:rsidP="00EF0C5D">
      <w:pPr>
        <w:pStyle w:val="ListParagraph"/>
        <w:numPr>
          <w:ilvl w:val="0"/>
          <w:numId w:val="21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PTR operator is used to declare the type of a label, variable or memory operator. </w:t>
      </w:r>
    </w:p>
    <w:p w:rsidR="00EF0C5D" w:rsidRDefault="00EF0C5D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EF0C5D" w:rsidRDefault="00CA6FE8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proofErr w:type="gramStart"/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>Ex :</w:t>
      </w:r>
      <w:proofErr w:type="gramEnd"/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MOV AL, BYTE PTR [SI]</w:t>
      </w:r>
    </w:p>
    <w:p w:rsidR="00EF0C5D" w:rsidRDefault="00CA6FE8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MOV BX, WORD PTR [2000H] </w:t>
      </w:r>
    </w:p>
    <w:p w:rsidR="00EF0C5D" w:rsidRDefault="00CA6FE8" w:rsidP="00EF0C5D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SEG:</w:t>
      </w: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segment of a label </w:t>
      </w:r>
    </w:p>
    <w:p w:rsidR="00EF0C5D" w:rsidRDefault="00CA6FE8" w:rsidP="00EF0C5D">
      <w:pPr>
        <w:pStyle w:val="ListParagraph"/>
        <w:numPr>
          <w:ilvl w:val="0"/>
          <w:numId w:val="21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The SEG operator is used to decide the segment address of the label, variable or procedure. </w:t>
      </w:r>
    </w:p>
    <w:p w:rsidR="00EF0C5D" w:rsidRDefault="00EF0C5D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EF0C5D" w:rsidRDefault="00CA6FE8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proofErr w:type="gramStart"/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>Ex :</w:t>
      </w:r>
      <w:proofErr w:type="gramEnd"/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MOV AX, SEG ARRAY </w:t>
      </w:r>
    </w:p>
    <w:p w:rsidR="00EF0C5D" w:rsidRDefault="00CA6FE8" w:rsidP="00EF0C5D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MOV DS, AX </w:t>
      </w:r>
    </w:p>
    <w:p w:rsidR="00CA6FE8" w:rsidRPr="00EF0C5D" w:rsidRDefault="00CA6FE8" w:rsidP="00EF0C5D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lastRenderedPageBreak/>
        <w:t>SEGMENT:</w:t>
      </w:r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logical segment </w:t>
      </w:r>
      <w:proofErr w:type="gramStart"/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>The</w:t>
      </w:r>
      <w:proofErr w:type="gramEnd"/>
      <w:r w:rsidRPr="00EF0C5D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segment directive marks the starting of a logical segment</w:t>
      </w:r>
    </w:p>
    <w:p w:rsidR="00CA6FE8" w:rsidRPr="00BB3BFA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EF0C5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Ex: CODE SEGMENT</w:t>
      </w:r>
    </w:p>
    <w:p w:rsidR="00EF0C5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:</w:t>
      </w:r>
    </w:p>
    <w:p w:rsidR="00EF0C5D" w:rsidRDefault="00EF0C5D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EF0C5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CODE ENDS </w:t>
      </w:r>
    </w:p>
    <w:p w:rsidR="00EF0C5D" w:rsidRDefault="00EF0C5D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EF0C5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SHORT:</w:t>
      </w: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The SHORT operator indicates to the assembler that only one byte is required to code the displacement for jump. </w:t>
      </w:r>
    </w:p>
    <w:p w:rsidR="00EF0C5D" w:rsidRDefault="00EF0C5D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EF0C5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proofErr w:type="gramStart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Ex :</w:t>
      </w:r>
      <w:proofErr w:type="gramEnd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JMP SHORT LABEL </w:t>
      </w:r>
    </w:p>
    <w:p w:rsidR="00EF0C5D" w:rsidRDefault="00EF0C5D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EF0C5D" w:rsidRDefault="00CA6FE8" w:rsidP="00CA6FE8">
      <w:pPr>
        <w:pStyle w:val="ListParagraph"/>
        <w:ind w:left="0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EF0C5D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TYPE</w:t>
      </w: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: The TYPE operator directs the assembler to decide the data type of the specified label and replaces the TYPE label by the decided data type. </w:t>
      </w:r>
    </w:p>
    <w:p w:rsidR="00351789" w:rsidRDefault="00CA6FE8" w:rsidP="00EF0C5D">
      <w:pPr>
        <w:pStyle w:val="ListParagraph"/>
        <w:numPr>
          <w:ilvl w:val="0"/>
          <w:numId w:val="21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For word variable, the data type is 2.</w:t>
      </w:r>
    </w:p>
    <w:p w:rsidR="00351789" w:rsidRDefault="00CA6FE8" w:rsidP="00EF0C5D">
      <w:pPr>
        <w:pStyle w:val="ListParagraph"/>
        <w:numPr>
          <w:ilvl w:val="0"/>
          <w:numId w:val="21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For double word variable, the data type is 4. </w:t>
      </w:r>
    </w:p>
    <w:p w:rsidR="00351789" w:rsidRDefault="00CA6FE8" w:rsidP="00EF0C5D">
      <w:pPr>
        <w:pStyle w:val="ListParagraph"/>
        <w:numPr>
          <w:ilvl w:val="0"/>
          <w:numId w:val="21"/>
        </w:num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For byte variable, the data type is 1. </w:t>
      </w:r>
    </w:p>
    <w:p w:rsidR="00351789" w:rsidRDefault="00351789" w:rsidP="00351789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351789" w:rsidRDefault="00CA6FE8" w:rsidP="00351789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proofErr w:type="gramStart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>Ex :</w:t>
      </w:r>
      <w:proofErr w:type="gramEnd"/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STRING DW 2345H, 4567H </w:t>
      </w:r>
    </w:p>
    <w:p w:rsidR="00351789" w:rsidRDefault="00CA6FE8" w:rsidP="00351789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MOV AX, TYPE STRING </w:t>
      </w:r>
    </w:p>
    <w:p w:rsidR="00351789" w:rsidRDefault="00CA6FE8" w:rsidP="00351789">
      <w:pPr>
        <w:pStyle w:val="ListParagraph"/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BB3BFA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AX=0002H </w:t>
      </w:r>
    </w:p>
    <w:p w:rsidR="00351789" w:rsidRDefault="00CA6FE8" w:rsidP="00351789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351789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GLOBAL:</w:t>
      </w:r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The labels, variables, constants or procedures declared GLOBAL may be used by other modules of the program. </w:t>
      </w:r>
    </w:p>
    <w:p w:rsidR="00351789" w:rsidRDefault="00351789" w:rsidP="00351789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</w:p>
    <w:p w:rsidR="00351789" w:rsidRDefault="00CA6FE8" w:rsidP="00351789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proofErr w:type="gramStart"/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>Ex :</w:t>
      </w:r>
      <w:proofErr w:type="gramEnd"/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ROUTINE PROC GLOBAL. </w:t>
      </w:r>
    </w:p>
    <w:p w:rsidR="00351789" w:rsidRDefault="00CA6FE8" w:rsidP="00351789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351789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FAR PTR:</w:t>
      </w:r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This directive indicates the assembler that the label following FAR PTR is not available within the same segment and the address of the label is of 32-bits </w:t>
      </w:r>
      <w:proofErr w:type="spellStart"/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>i.e</w:t>
      </w:r>
      <w:proofErr w:type="spellEnd"/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2-bytes of offset followed by 2-bytes of segment address. </w:t>
      </w:r>
    </w:p>
    <w:p w:rsidR="00351789" w:rsidRDefault="00CA6FE8" w:rsidP="00351789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proofErr w:type="gramStart"/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>Ex :</w:t>
      </w:r>
      <w:proofErr w:type="gramEnd"/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JMP FAR PTR LABEL </w:t>
      </w:r>
    </w:p>
    <w:p w:rsidR="008A1D97" w:rsidRDefault="00CA6FE8" w:rsidP="00351789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351789">
        <w:rPr>
          <w:rFonts w:ascii="Arial" w:eastAsia="Times New Roman" w:hAnsi="Arial" w:cs="Arial"/>
          <w:b/>
          <w:color w:val="C00000"/>
          <w:sz w:val="24"/>
          <w:szCs w:val="24"/>
          <w:lang w:bidi="ar-SA"/>
        </w:rPr>
        <w:t>NEAR PTR:</w:t>
      </w:r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This directive indicates that the label following NEAR PTR is in the same segment and needs only 16-bit </w:t>
      </w:r>
      <w:proofErr w:type="spellStart"/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>i.e</w:t>
      </w:r>
      <w:proofErr w:type="spellEnd"/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2-byte offset to address it </w:t>
      </w:r>
    </w:p>
    <w:p w:rsidR="008A1D97" w:rsidRDefault="00CA6FE8" w:rsidP="00351789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proofErr w:type="gramStart"/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>Ex :</w:t>
      </w:r>
      <w:proofErr w:type="gramEnd"/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 xml:space="preserve"> JMP NEAR PTR LABEL </w:t>
      </w:r>
    </w:p>
    <w:p w:rsidR="00CA6FE8" w:rsidRPr="00351789" w:rsidRDefault="00CA6FE8" w:rsidP="00351789">
      <w:pPr>
        <w:jc w:val="both"/>
        <w:rPr>
          <w:rFonts w:ascii="Arial" w:eastAsia="Times New Roman" w:hAnsi="Arial" w:cs="Arial"/>
          <w:color w:val="333333"/>
          <w:sz w:val="24"/>
          <w:szCs w:val="24"/>
          <w:lang w:bidi="ar-SA"/>
        </w:rPr>
      </w:pPr>
      <w:r w:rsidRPr="00351789">
        <w:rPr>
          <w:rFonts w:ascii="Arial" w:eastAsia="Times New Roman" w:hAnsi="Arial" w:cs="Arial"/>
          <w:color w:val="333333"/>
          <w:sz w:val="24"/>
          <w:szCs w:val="24"/>
          <w:lang w:bidi="ar-SA"/>
        </w:rPr>
        <w:t>CALL NEAR PTR ROUTINE</w:t>
      </w:r>
    </w:p>
    <w:sectPr w:rsidR="00CA6FE8" w:rsidRPr="00351789" w:rsidSect="00362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7" type="#_x0000_t75" style="width:11.45pt;height:11.45pt" o:bullet="t">
        <v:imagedata r:id="rId1" o:title="mso6AD5"/>
      </v:shape>
    </w:pict>
  </w:numPicBullet>
  <w:abstractNum w:abstractNumId="0">
    <w:nsid w:val="004D3827"/>
    <w:multiLevelType w:val="hybridMultilevel"/>
    <w:tmpl w:val="3CA86A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AC1CB3"/>
    <w:multiLevelType w:val="multilevel"/>
    <w:tmpl w:val="62F6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114FF3"/>
    <w:multiLevelType w:val="multilevel"/>
    <w:tmpl w:val="B7C230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5E0981"/>
    <w:multiLevelType w:val="multilevel"/>
    <w:tmpl w:val="88B8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E57C84"/>
    <w:multiLevelType w:val="multilevel"/>
    <w:tmpl w:val="6C2A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5024CB"/>
    <w:multiLevelType w:val="multilevel"/>
    <w:tmpl w:val="68E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4227ED"/>
    <w:multiLevelType w:val="hybridMultilevel"/>
    <w:tmpl w:val="B7B08B8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BD27ED8"/>
    <w:multiLevelType w:val="multilevel"/>
    <w:tmpl w:val="E918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94573B"/>
    <w:multiLevelType w:val="multilevel"/>
    <w:tmpl w:val="7DA4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3B50F3"/>
    <w:multiLevelType w:val="multilevel"/>
    <w:tmpl w:val="6E0C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7EA6BF5"/>
    <w:multiLevelType w:val="multilevel"/>
    <w:tmpl w:val="EC24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7D501B"/>
    <w:multiLevelType w:val="hybridMultilevel"/>
    <w:tmpl w:val="DA50E9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1D011D"/>
    <w:multiLevelType w:val="hybridMultilevel"/>
    <w:tmpl w:val="D59A36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64133AB"/>
    <w:multiLevelType w:val="hybridMultilevel"/>
    <w:tmpl w:val="C88401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5E0936"/>
    <w:multiLevelType w:val="hybridMultilevel"/>
    <w:tmpl w:val="2FF8C0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9025AD"/>
    <w:multiLevelType w:val="multilevel"/>
    <w:tmpl w:val="122E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E972BA"/>
    <w:multiLevelType w:val="hybridMultilevel"/>
    <w:tmpl w:val="C0C029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A875F6"/>
    <w:multiLevelType w:val="multilevel"/>
    <w:tmpl w:val="4FDA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AFF0860"/>
    <w:multiLevelType w:val="hybridMultilevel"/>
    <w:tmpl w:val="737270D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DF63C7B"/>
    <w:multiLevelType w:val="hybridMultilevel"/>
    <w:tmpl w:val="1C4CFB9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F3F722A"/>
    <w:multiLevelType w:val="hybridMultilevel"/>
    <w:tmpl w:val="EA6A935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2"/>
  </w:num>
  <w:num w:numId="4">
    <w:abstractNumId w:val="3"/>
  </w:num>
  <w:num w:numId="5">
    <w:abstractNumId w:val="1"/>
  </w:num>
  <w:num w:numId="6">
    <w:abstractNumId w:val="8"/>
  </w:num>
  <w:num w:numId="7">
    <w:abstractNumId w:val="5"/>
  </w:num>
  <w:num w:numId="8">
    <w:abstractNumId w:val="15"/>
  </w:num>
  <w:num w:numId="9">
    <w:abstractNumId w:val="10"/>
  </w:num>
  <w:num w:numId="10">
    <w:abstractNumId w:val="4"/>
  </w:num>
  <w:num w:numId="11">
    <w:abstractNumId w:val="9"/>
  </w:num>
  <w:num w:numId="12">
    <w:abstractNumId w:val="17"/>
  </w:num>
  <w:num w:numId="13">
    <w:abstractNumId w:val="16"/>
  </w:num>
  <w:num w:numId="14">
    <w:abstractNumId w:val="19"/>
  </w:num>
  <w:num w:numId="15">
    <w:abstractNumId w:val="20"/>
  </w:num>
  <w:num w:numId="16">
    <w:abstractNumId w:val="13"/>
  </w:num>
  <w:num w:numId="17">
    <w:abstractNumId w:val="14"/>
  </w:num>
  <w:num w:numId="18">
    <w:abstractNumId w:val="6"/>
  </w:num>
  <w:num w:numId="19">
    <w:abstractNumId w:val="0"/>
  </w:num>
  <w:num w:numId="20">
    <w:abstractNumId w:val="18"/>
  </w:num>
  <w:num w:numId="21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227E4"/>
    <w:rsid w:val="001F2BD1"/>
    <w:rsid w:val="00351789"/>
    <w:rsid w:val="00362F58"/>
    <w:rsid w:val="008A1D97"/>
    <w:rsid w:val="008F6B41"/>
    <w:rsid w:val="009402E4"/>
    <w:rsid w:val="009727B5"/>
    <w:rsid w:val="00A4472D"/>
    <w:rsid w:val="00AC054A"/>
    <w:rsid w:val="00B3421B"/>
    <w:rsid w:val="00BB3BFA"/>
    <w:rsid w:val="00CA6FE8"/>
    <w:rsid w:val="00D03D55"/>
    <w:rsid w:val="00DA025B"/>
    <w:rsid w:val="00E227E4"/>
    <w:rsid w:val="00EF0C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21B"/>
    <w:rPr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25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F2BD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30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Steel</Company>
  <LinksUpToDate>false</LinksUpToDate>
  <CharactersWithSpaces>6291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Kshiramani</dc:creator>
  <cp:lastModifiedBy>Kshiramani</cp:lastModifiedBy>
  <cp:revision>11</cp:revision>
  <dcterms:created xsi:type="dcterms:W3CDTF">2021-02-16T17:31:00Z</dcterms:created>
  <dcterms:modified xsi:type="dcterms:W3CDTF">2021-02-16T18:27:00Z</dcterms:modified>
</cp:coreProperties>
</file>