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59172F">
          <w:pPr>
            <w:pStyle w:val="NoSpacing"/>
            <w:rPr>
              <w:sz w:val="24"/>
            </w:rPr>
          </w:pPr>
          <w:r>
            <w:rPr>
              <w:noProof/>
              <w:lang w:eastAsia="zh-CN"/>
            </w:rPr>
            <w:drawing>
              <wp:anchor distT="0" distB="0" distL="114300" distR="114300" simplePos="0" relativeHeight="251659264" behindDoc="1" locked="0" layoutInCell="1" allowOverlap="0" wp14:anchorId="3CBCF9FC" wp14:editId="38CF001B">
                <wp:simplePos x="0" y="0"/>
                <wp:positionH relativeFrom="margin">
                  <wp:posOffset>107315</wp:posOffset>
                </wp:positionH>
                <wp:positionV relativeFrom="margin">
                  <wp:posOffset>457200</wp:posOffset>
                </wp:positionV>
                <wp:extent cx="5544820" cy="3790950"/>
                <wp:effectExtent l="266700" t="285750" r="30353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44820" cy="37909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Pr>
              <w:noProof/>
              <w:lang w:eastAsia="zh-CN"/>
            </w:rPr>
            <mc:AlternateContent>
              <mc:Choice Requires="wps">
                <w:drawing>
                  <wp:anchor distT="0" distB="0" distL="114300" distR="114300" simplePos="0" relativeHeight="251660288" behindDoc="0" locked="0" layoutInCell="1" allowOverlap="0" wp14:anchorId="7843D130" wp14:editId="5CBD264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FA1C5A">
                                <w:pPr>
                                  <w:pStyle w:val="ContactInfo"/>
                                </w:pPr>
                                <w:sdt>
                                  <w:sdtPr>
                                    <w:alias w:val="Name"/>
                                    <w:tag w:val=""/>
                                    <w:id w:val="-304397026"/>
                                    <w:placeholder>
                                      <w:docPart w:val="8D1A43FDD001417CBAE5ABC6CCFB8FE7"/>
                                    </w:placeholder>
                                    <w:dataBinding w:prefixMappings="xmlns:ns0='http://purl.org/dc/elements/1.1/' xmlns:ns1='http://schemas.openxmlformats.org/package/2006/metadata/core-properties' " w:xpath="/ns1:coreProperties[1]/ns0:creator[1]" w:storeItemID="{6C3C8BC8-F283-45AE-878A-BAB7291924A1}"/>
                                    <w:text/>
                                  </w:sdtPr>
                                  <w:sdtEndPr/>
                                  <w:sdtContent>
                                    <w:r w:rsidR="00243A3D">
                                      <w:t>Xiaoxi Zheng</w:t>
                                    </w:r>
                                  </w:sdtContent>
                                </w:sdt>
                                <w:r w:rsidR="003806E6">
                                  <w:t> | </w:t>
                                </w:r>
                                <w:sdt>
                                  <w:sdtPr>
                                    <w:alias w:val="Course Title"/>
                                    <w:tag w:val=""/>
                                    <w:id w:val="-728219936"/>
                                    <w:placeholder>
                                      <w:docPart w:val="F4863757352F47949E16E5B82BD3E529"/>
                                    </w:placeholder>
                                    <w:dataBinding w:prefixMappings="xmlns:ns0='http://purl.org/dc/elements/1.1/' xmlns:ns1='http://schemas.openxmlformats.org/package/2006/metadata/core-properties' " w:xpath="/ns1:coreProperties[1]/ns1:keywords[1]" w:storeItemID="{6C3C8BC8-F283-45AE-878A-BAB7291924A1}"/>
                                    <w:text/>
                                  </w:sdtPr>
                                  <w:sdtEndPr/>
                                  <w:sdtContent>
                                    <w:r w:rsidR="0059172F">
                                      <w:t>Cap3027</w:t>
                                    </w:r>
                                  </w:sdtContent>
                                </w:sdt>
                                <w:r w:rsidR="003806E6">
                                  <w:t> | </w:t>
                                </w:r>
                                <w:sdt>
                                  <w:sdtPr>
                                    <w:alias w:val="Date"/>
                                    <w:tag w:val=""/>
                                    <w:id w:val="2032065285"/>
                                    <w:placeholder>
                                      <w:docPart w:val="05AFCC060A6A4387810D4CEF6C73DE71"/>
                                    </w:placeholder>
                                    <w:dataBinding w:prefixMappings="xmlns:ns0='http://schemas.microsoft.com/office/2006/coverPageProps' " w:xpath="/ns0:CoverPageProperties[1]/ns0:PublishDate[1]" w:storeItemID="{55AF091B-3C7A-41E3-B477-F2FDAA23CFDA}"/>
                                    <w:date w:fullDate="2015-12-08T00:00:00Z">
                                      <w:dateFormat w:val="MMMM d, yyyy"/>
                                      <w:lid w:val="en-US"/>
                                      <w:storeMappedDataAs w:val="dateTime"/>
                                      <w:calendar w:val="gregorian"/>
                                    </w:date>
                                  </w:sdtPr>
                                  <w:sdtEndPr/>
                                  <w:sdtContent>
                                    <w:r w:rsidR="0059172F">
                                      <w:t>December 8,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843D130"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FA1C5A">
                          <w:pPr>
                            <w:pStyle w:val="ContactInfo"/>
                          </w:pPr>
                          <w:sdt>
                            <w:sdtPr>
                              <w:alias w:val="Name"/>
                              <w:tag w:val=""/>
                              <w:id w:val="-304397026"/>
                              <w:placeholder>
                                <w:docPart w:val="8D1A43FDD001417CBAE5ABC6CCFB8FE7"/>
                              </w:placeholder>
                              <w:dataBinding w:prefixMappings="xmlns:ns0='http://purl.org/dc/elements/1.1/' xmlns:ns1='http://schemas.openxmlformats.org/package/2006/metadata/core-properties' " w:xpath="/ns1:coreProperties[1]/ns0:creator[1]" w:storeItemID="{6C3C8BC8-F283-45AE-878A-BAB7291924A1}"/>
                              <w:text/>
                            </w:sdtPr>
                            <w:sdtEndPr/>
                            <w:sdtContent>
                              <w:r w:rsidR="00243A3D">
                                <w:t>Xiaoxi Zheng</w:t>
                              </w:r>
                            </w:sdtContent>
                          </w:sdt>
                          <w:r w:rsidR="003806E6">
                            <w:t> | </w:t>
                          </w:r>
                          <w:sdt>
                            <w:sdtPr>
                              <w:alias w:val="Course Title"/>
                              <w:tag w:val=""/>
                              <w:id w:val="-728219936"/>
                              <w:placeholder>
                                <w:docPart w:val="F4863757352F47949E16E5B82BD3E529"/>
                              </w:placeholder>
                              <w:dataBinding w:prefixMappings="xmlns:ns0='http://purl.org/dc/elements/1.1/' xmlns:ns1='http://schemas.openxmlformats.org/package/2006/metadata/core-properties' " w:xpath="/ns1:coreProperties[1]/ns1:keywords[1]" w:storeItemID="{6C3C8BC8-F283-45AE-878A-BAB7291924A1}"/>
                              <w:text/>
                            </w:sdtPr>
                            <w:sdtEndPr/>
                            <w:sdtContent>
                              <w:r w:rsidR="0059172F">
                                <w:t>Cap3027</w:t>
                              </w:r>
                            </w:sdtContent>
                          </w:sdt>
                          <w:r w:rsidR="003806E6">
                            <w:t> | </w:t>
                          </w:r>
                          <w:sdt>
                            <w:sdtPr>
                              <w:alias w:val="Date"/>
                              <w:tag w:val=""/>
                              <w:id w:val="2032065285"/>
                              <w:placeholder>
                                <w:docPart w:val="05AFCC060A6A4387810D4CEF6C73DE71"/>
                              </w:placeholder>
                              <w:dataBinding w:prefixMappings="xmlns:ns0='http://schemas.microsoft.com/office/2006/coverPageProps' " w:xpath="/ns0:CoverPageProperties[1]/ns0:PublishDate[1]" w:storeItemID="{55AF091B-3C7A-41E3-B477-F2FDAA23CFDA}"/>
                              <w:date w:fullDate="2015-12-08T00:00:00Z">
                                <w:dateFormat w:val="MMMM d, yyyy"/>
                                <w:lid w:val="en-US"/>
                                <w:storeMappedDataAs w:val="dateTime"/>
                                <w:calendar w:val="gregorian"/>
                              </w:date>
                            </w:sdtPr>
                            <w:sdtEndPr/>
                            <w:sdtContent>
                              <w:r w:rsidR="0059172F">
                                <w:t>December 8, 2015</w:t>
                              </w:r>
                            </w:sdtContent>
                          </w:sdt>
                        </w:p>
                      </w:txbxContent>
                    </v:textbox>
                    <w10:wrap type="square" anchorx="margin" anchory="margin"/>
                  </v:shape>
                </w:pict>
              </mc:Fallback>
            </mc:AlternateContent>
          </w:r>
          <w:r w:rsidR="003806E6">
            <w:rPr>
              <w:noProof/>
              <w:lang w:eastAsia="zh-CN"/>
            </w:rPr>
            <mc:AlternateContent>
              <mc:Choice Requires="wps">
                <w:drawing>
                  <wp:anchor distT="0" distB="0" distL="114300" distR="114300" simplePos="0" relativeHeight="251661312" behindDoc="0" locked="0" layoutInCell="1" allowOverlap="0" wp14:anchorId="5F727E22" wp14:editId="465DC05C">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9172F">
                                    <w:pPr>
                                      <w:pStyle w:val="Title"/>
                                    </w:pPr>
                                    <w:r>
                                      <w:t>User Manual</w:t>
                                    </w:r>
                                  </w:p>
                                </w:sdtContent>
                              </w:sdt>
                              <w:p w:rsidR="002163EE" w:rsidRDefault="00FA1C5A">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9172F">
                                      <w:t>Iteractive art viewer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F727E22"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9172F">
                              <w:pPr>
                                <w:pStyle w:val="Title"/>
                              </w:pPr>
                              <w:r>
                                <w:t>User Manual</w:t>
                              </w:r>
                            </w:p>
                          </w:sdtContent>
                        </w:sdt>
                        <w:p w:rsidR="002163EE" w:rsidRDefault="00FA1C5A">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9172F">
                                <w:t>Iteractive art viewer</w:t>
                              </w:r>
                            </w:sdtContent>
                          </w:sdt>
                        </w:p>
                      </w:txbxContent>
                    </v:textbox>
                    <w10:wrap type="square" anchorx="margin" anchory="margin"/>
                  </v:shape>
                </w:pict>
              </mc:Fallback>
            </mc:AlternateContent>
          </w:r>
        </w:p>
        <w:p w:rsidR="002163EE" w:rsidRDefault="003806E6">
          <w:r>
            <w:br w:type="page"/>
          </w:r>
        </w:p>
      </w:sdtContent>
    </w:sdt>
    <w:bookmarkEnd w:id="4"/>
    <w:bookmarkEnd w:id="3"/>
    <w:bookmarkEnd w:id="2"/>
    <w:bookmarkEnd w:id="1"/>
    <w:bookmarkEnd w:id="0"/>
    <w:p w:rsidR="002163EE" w:rsidRDefault="009F3DD0" w:rsidP="009F3DD0">
      <w:pPr>
        <w:pStyle w:val="Heading1"/>
      </w:pPr>
      <w:r>
        <w:lastRenderedPageBreak/>
        <w:t>Program Overview</w:t>
      </w:r>
    </w:p>
    <w:p w:rsidR="009F3DD0" w:rsidRDefault="009F3DD0" w:rsidP="009F3DD0">
      <w:pPr>
        <w:spacing w:before="0" w:after="160" w:line="259" w:lineRule="auto"/>
        <w:rPr>
          <w:rFonts w:ascii="Candara" w:eastAsia="STKaiti" w:hAnsi="Candara" w:cs="Tahoma"/>
          <w:color w:val="auto"/>
          <w:sz w:val="22"/>
          <w:szCs w:val="22"/>
        </w:rPr>
      </w:pPr>
      <w:r w:rsidRPr="009F3DD0">
        <w:rPr>
          <w:rFonts w:ascii="Candara" w:eastAsia="STKaiti" w:hAnsi="Candara" w:cs="Tahoma"/>
          <w:color w:val="auto"/>
          <w:sz w:val="22"/>
          <w:szCs w:val="22"/>
        </w:rPr>
        <w:t xml:space="preserve">The goals for my term project was to create an interactive abstract art viewer. Like a musical birthday cards, a large part of this project was concentrated on the music. I wanted to create a viewer that users can click on that reflected the corresponding line of text and music. The major functionality of this project was being able to create text stories line by line, and respectively being able to save and reload them back into the program. The same functionality applies to the music aspect of this program. I allowed users to “write” music in text input of music notes, instruments, and the tempo they’d want to use. When all properties are loaded along with the background, the screen will display an array of “Shapes” they could click on that correspond to the number of lines in the story, and upon clicking on those shapes, the story will begin with text, corresponding image assets and some background music. </w:t>
      </w:r>
    </w:p>
    <w:p w:rsidR="009F3DD0" w:rsidRDefault="00827996" w:rsidP="00827996">
      <w:pPr>
        <w:spacing w:before="0" w:after="160" w:line="259" w:lineRule="auto"/>
        <w:jc w:val="center"/>
        <w:rPr>
          <w:rFonts w:ascii="Candara" w:eastAsia="STKaiti" w:hAnsi="Candara" w:cs="Tahoma"/>
          <w:color w:val="auto"/>
          <w:sz w:val="22"/>
          <w:szCs w:val="22"/>
        </w:rPr>
      </w:pPr>
      <w:r>
        <w:rPr>
          <w:rFonts w:ascii="Candara" w:eastAsia="STKaiti" w:hAnsi="Candara" w:cs="Tahoma"/>
          <w:color w:val="auto"/>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4pt;height:282.65pt">
            <v:imagedata r:id="rId11" o:title="screenshot1"/>
          </v:shape>
        </w:pict>
      </w:r>
    </w:p>
    <w:p w:rsidR="00C86D56" w:rsidRPr="00C86D56" w:rsidRDefault="00C86D56" w:rsidP="00C86D56">
      <w:pPr>
        <w:pStyle w:val="Heading1"/>
      </w:pPr>
      <w:r>
        <w:t>Compiling and running the program</w:t>
      </w:r>
    </w:p>
    <w:p w:rsidR="00827996" w:rsidRDefault="00827996" w:rsidP="00827996">
      <w:pPr>
        <w:spacing w:before="0" w:after="160" w:line="259" w:lineRule="auto"/>
        <w:rPr>
          <w:rFonts w:ascii="Candara" w:eastAsia="STKaiti" w:hAnsi="Candara" w:cs="Tahoma"/>
          <w:color w:val="auto"/>
          <w:sz w:val="22"/>
          <w:szCs w:val="22"/>
        </w:rPr>
      </w:pPr>
      <w:r>
        <w:rPr>
          <w:rFonts w:ascii="Candara" w:eastAsia="STKaiti" w:hAnsi="Candara" w:cs="Tahoma"/>
          <w:color w:val="auto"/>
          <w:sz w:val="22"/>
          <w:szCs w:val="22"/>
        </w:rPr>
        <w:tab/>
        <w:t xml:space="preserve">To compile and run with jFugue(Mandatory): </w:t>
      </w:r>
    </w:p>
    <w:p w:rsidR="00827996" w:rsidRDefault="00827996" w:rsidP="00827996">
      <w:pPr>
        <w:spacing w:before="0" w:after="160" w:line="259" w:lineRule="auto"/>
        <w:ind w:left="720" w:firstLine="720"/>
        <w:rPr>
          <w:rFonts w:ascii="Candara" w:eastAsia="STKaiti" w:hAnsi="Candara" w:cs="Tahoma"/>
          <w:color w:val="auto"/>
          <w:sz w:val="22"/>
          <w:szCs w:val="22"/>
        </w:rPr>
      </w:pPr>
      <w:r>
        <w:rPr>
          <w:rFonts w:ascii="Candara" w:eastAsia="STKaiti" w:hAnsi="Candara" w:cs="Tahoma"/>
          <w:color w:val="auto"/>
          <w:sz w:val="22"/>
          <w:szCs w:val="22"/>
        </w:rPr>
        <w:t>Compile</w:t>
      </w:r>
      <w:r w:rsidRPr="00827996">
        <w:rPr>
          <w:rFonts w:ascii="Candara" w:eastAsia="STKaiti" w:hAnsi="Candara" w:cs="Tahoma"/>
          <w:color w:val="auto"/>
          <w:sz w:val="22"/>
          <w:szCs w:val="22"/>
        </w:rPr>
        <w:t>:</w:t>
      </w:r>
      <w:r>
        <w:rPr>
          <w:rFonts w:ascii="Candara" w:eastAsia="STKaiti" w:hAnsi="Candara" w:cs="Tahoma"/>
          <w:color w:val="auto"/>
          <w:sz w:val="22"/>
          <w:szCs w:val="22"/>
        </w:rPr>
        <w:t xml:space="preserve"> javac -cp .:jFugue.jar storyTelling.java</w:t>
      </w:r>
    </w:p>
    <w:p w:rsidR="009B2B97" w:rsidRDefault="00827996" w:rsidP="00827996">
      <w:pPr>
        <w:spacing w:before="0" w:after="160" w:line="259" w:lineRule="auto"/>
        <w:ind w:left="1440"/>
        <w:rPr>
          <w:rFonts w:ascii="Candara" w:eastAsia="STKaiti" w:hAnsi="Candara" w:cs="Tahoma"/>
          <w:color w:val="auto"/>
          <w:sz w:val="22"/>
          <w:szCs w:val="22"/>
        </w:rPr>
      </w:pPr>
      <w:r>
        <w:rPr>
          <w:rFonts w:ascii="Candara" w:eastAsia="STKaiti" w:hAnsi="Candara" w:cs="Tahoma"/>
          <w:color w:val="auto"/>
          <w:sz w:val="22"/>
          <w:szCs w:val="22"/>
        </w:rPr>
        <w:t>Run</w:t>
      </w:r>
      <w:r w:rsidRPr="00827996">
        <w:rPr>
          <w:rFonts w:ascii="Candara" w:eastAsia="STKaiti" w:hAnsi="Candara" w:cs="Tahoma"/>
          <w:color w:val="auto"/>
          <w:sz w:val="22"/>
          <w:szCs w:val="22"/>
        </w:rPr>
        <w:t>:</w:t>
      </w:r>
      <w:r>
        <w:rPr>
          <w:rFonts w:ascii="Candara" w:eastAsia="STKaiti" w:hAnsi="Candara" w:cs="Tahoma"/>
          <w:color w:val="auto"/>
          <w:sz w:val="22"/>
          <w:szCs w:val="22"/>
        </w:rPr>
        <w:t xml:space="preserve"> java -cp .;jF</w:t>
      </w:r>
      <w:r w:rsidRPr="00827996">
        <w:rPr>
          <w:rFonts w:ascii="Candara" w:eastAsia="STKaiti" w:hAnsi="Candara" w:cs="Tahoma"/>
          <w:color w:val="auto"/>
          <w:sz w:val="22"/>
          <w:szCs w:val="22"/>
        </w:rPr>
        <w:t xml:space="preserve">ugue.jar </w:t>
      </w:r>
      <w:r>
        <w:rPr>
          <w:rFonts w:ascii="Candara" w:eastAsia="STKaiti" w:hAnsi="Candara" w:cs="Tahoma"/>
          <w:color w:val="auto"/>
          <w:sz w:val="22"/>
          <w:szCs w:val="22"/>
        </w:rPr>
        <w:t>storytelling</w:t>
      </w:r>
    </w:p>
    <w:p w:rsidR="00827996" w:rsidRDefault="00827996" w:rsidP="00827996">
      <w:pPr>
        <w:spacing w:before="0" w:after="160" w:line="259" w:lineRule="auto"/>
        <w:ind w:left="1440"/>
        <w:rPr>
          <w:rFonts w:ascii="Candara" w:eastAsia="STKaiti" w:hAnsi="Candara" w:cs="Tahoma"/>
          <w:color w:val="auto"/>
          <w:sz w:val="22"/>
          <w:szCs w:val="22"/>
        </w:rPr>
      </w:pPr>
      <w:r>
        <w:rPr>
          <w:rFonts w:ascii="Candara" w:eastAsia="STKaiti" w:hAnsi="Candara" w:cs="Tahoma"/>
          <w:color w:val="auto"/>
          <w:sz w:val="22"/>
          <w:szCs w:val="22"/>
        </w:rPr>
        <w:tab/>
        <w:t>Note: I been compiling jFugue on cmd and can’</w:t>
      </w:r>
      <w:r w:rsidR="00490ACB">
        <w:rPr>
          <w:rFonts w:ascii="Candara" w:eastAsia="STKaiti" w:hAnsi="Candara" w:cs="Tahoma"/>
          <w:color w:val="auto"/>
          <w:sz w:val="22"/>
          <w:szCs w:val="22"/>
        </w:rPr>
        <w:t xml:space="preserve">t get jFugue to properly work </w:t>
      </w:r>
      <w:r>
        <w:rPr>
          <w:rFonts w:ascii="Candara" w:eastAsia="STKaiti" w:hAnsi="Candara" w:cs="Tahoma"/>
          <w:color w:val="auto"/>
          <w:sz w:val="22"/>
          <w:szCs w:val="22"/>
        </w:rPr>
        <w:t>on Windows PowerShell.</w:t>
      </w:r>
    </w:p>
    <w:p w:rsidR="009B2B97" w:rsidRDefault="0008780D" w:rsidP="009B2B97">
      <w:pPr>
        <w:pStyle w:val="Heading1"/>
      </w:pPr>
      <w:r>
        <w:lastRenderedPageBreak/>
        <w:t>Configuration</w:t>
      </w:r>
      <w:r w:rsidR="009B2B97">
        <w:t>:</w:t>
      </w:r>
    </w:p>
    <w:p w:rsidR="007759BA" w:rsidRPr="007759BA" w:rsidRDefault="007759BA" w:rsidP="007759BA">
      <w:r>
        <w:t xml:space="preserve">Please follow this </w:t>
      </w:r>
      <w:r w:rsidR="00526C37">
        <w:t>configuration so the program can run most smoothly</w:t>
      </w:r>
      <w:r>
        <w:t>.</w:t>
      </w:r>
      <w:r w:rsidR="00526C37">
        <w:t xml:space="preserve"> Please finish setting up all the story line, music, and background before </w:t>
      </w:r>
      <w:r>
        <w:t>trigger</w:t>
      </w:r>
      <w:r w:rsidR="00526C37">
        <w:t>ing</w:t>
      </w:r>
      <w:r>
        <w:t xml:space="preserve"> to</w:t>
      </w:r>
      <w:r w:rsidR="000D7B3E">
        <w:t xml:space="preserve"> have all the shapes to </w:t>
      </w:r>
      <w:r w:rsidR="00A04C01">
        <w:t>display</w:t>
      </w:r>
      <w:r w:rsidR="00526C37">
        <w:t>. After everything is set up, trigger the program to draw all the shapes</w:t>
      </w:r>
      <w:r w:rsidR="000D7B3E">
        <w:t xml:space="preserve"> by selecting either [Story]</w:t>
      </w:r>
      <w:r w:rsidR="000D7B3E">
        <w:rPr>
          <w:rFonts w:ascii="Times New Roman" w:hAnsi="Times New Roman" w:cs="Times New Roman"/>
        </w:rPr>
        <w:t>→</w:t>
      </w:r>
      <w:r w:rsidR="000D7B3E">
        <w:t xml:space="preserve">[Load Black or White Shapes] or </w:t>
      </w:r>
      <w:r w:rsidR="000D7B3E">
        <w:t>[Story]</w:t>
      </w:r>
      <w:r w:rsidR="000D7B3E">
        <w:rPr>
          <w:rFonts w:ascii="Times New Roman" w:hAnsi="Times New Roman" w:cs="Times New Roman"/>
        </w:rPr>
        <w:t>→</w:t>
      </w:r>
      <w:r w:rsidR="000D7B3E">
        <w:t xml:space="preserve">[Load </w:t>
      </w:r>
      <w:r w:rsidR="000D7B3E">
        <w:t>Color Shapes</w:t>
      </w:r>
      <w:r w:rsidR="000D7B3E">
        <w:t>]</w:t>
      </w:r>
      <w:r w:rsidR="000D7B3E">
        <w:t xml:space="preserve">. </w:t>
      </w:r>
    </w:p>
    <w:p w:rsidR="00F4596D" w:rsidRDefault="009B2B97" w:rsidP="00F4596D">
      <w:r w:rsidRPr="009B2B97">
        <w:rPr>
          <w:rStyle w:val="Emphasis"/>
        </w:rPr>
        <w:t>Create, load, and save Story Line as .txt files</w:t>
      </w:r>
      <w:r w:rsidR="00F4596D">
        <w:rPr>
          <w:rStyle w:val="Emphasis"/>
        </w:rPr>
        <w:t xml:space="preserve"> -</w:t>
      </w:r>
      <w:r w:rsidR="00F4596D" w:rsidRPr="00F4596D">
        <w:t>under the</w:t>
      </w:r>
      <w:r w:rsidR="00F4596D">
        <w:rPr>
          <w:rStyle w:val="Emphasis"/>
        </w:rPr>
        <w:t xml:space="preserve"> </w:t>
      </w:r>
      <w:r w:rsidR="00F4596D">
        <w:t xml:space="preserve">[Story configuration] on the menu bar, options to create, load and save story lines are available. </w:t>
      </w:r>
    </w:p>
    <w:p w:rsidR="00F4596D" w:rsidRDefault="00F4596D" w:rsidP="00F4596D">
      <w:pPr>
        <w:pStyle w:val="ListParagraph"/>
        <w:numPr>
          <w:ilvl w:val="0"/>
          <w:numId w:val="9"/>
        </w:numPr>
      </w:pPr>
      <w:r>
        <w:t xml:space="preserve">To [Create] a story line, user is first prompt for the number of lines they wish to input, and then follow by the contents they wish to input sequentially. </w:t>
      </w:r>
    </w:p>
    <w:p w:rsidR="00F4596D" w:rsidRDefault="00F4596D" w:rsidP="00F4596D">
      <w:pPr>
        <w:pStyle w:val="ListParagraph"/>
        <w:numPr>
          <w:ilvl w:val="0"/>
          <w:numId w:val="9"/>
        </w:numPr>
      </w:pPr>
      <w:r>
        <w:t>To [Save] a story line,</w:t>
      </w:r>
      <w:r w:rsidRPr="00F4596D">
        <w:t xml:space="preserve"> </w:t>
      </w:r>
      <w:r>
        <w:t>[Save inputted story] is available and will save whatever user inputted so far as a text file.</w:t>
      </w:r>
    </w:p>
    <w:p w:rsidR="00D745B2" w:rsidRDefault="00F4596D" w:rsidP="00D745B2">
      <w:pPr>
        <w:pStyle w:val="ListParagraph"/>
        <w:numPr>
          <w:ilvl w:val="0"/>
          <w:numId w:val="9"/>
        </w:numPr>
      </w:pPr>
      <w:r>
        <w:t xml:space="preserve">To [Load] a story line, the program will expect any text file. The program will parse the documents line by line, and know the total number of lines it receive. </w:t>
      </w:r>
    </w:p>
    <w:p w:rsidR="00D745B2" w:rsidRDefault="009B2B97" w:rsidP="00D745B2">
      <w:r w:rsidRPr="009B2B97">
        <w:rPr>
          <w:rStyle w:val="Emphasis"/>
        </w:rPr>
        <w:t>Create, load, and save Sound Track using jFugue library as .txt files</w:t>
      </w:r>
      <w:r w:rsidR="00D745B2">
        <w:rPr>
          <w:rStyle w:val="Emphasis"/>
        </w:rPr>
        <w:t>-</w:t>
      </w:r>
      <w:r w:rsidR="00D745B2" w:rsidRPr="00F4596D">
        <w:t>under the</w:t>
      </w:r>
      <w:r w:rsidR="00D745B2">
        <w:rPr>
          <w:rStyle w:val="Emphasis"/>
        </w:rPr>
        <w:t xml:space="preserve"> </w:t>
      </w:r>
      <w:r w:rsidR="00D745B2">
        <w:t>[</w:t>
      </w:r>
      <w:r w:rsidR="00D745B2">
        <w:t>Sound</w:t>
      </w:r>
      <w:r w:rsidR="00D745B2">
        <w:t xml:space="preserve"> configuration] on the menu bar, options to create, load and save </w:t>
      </w:r>
      <w:r w:rsidR="00DC2799">
        <w:t>music</w:t>
      </w:r>
      <w:r w:rsidR="007543F2">
        <w:t xml:space="preserve"> </w:t>
      </w:r>
      <w:r w:rsidR="00D745B2">
        <w:t xml:space="preserve">are available. </w:t>
      </w:r>
    </w:p>
    <w:p w:rsidR="00DC2799" w:rsidRDefault="00D745B2" w:rsidP="00D745B2">
      <w:pPr>
        <w:pStyle w:val="ListParagraph"/>
        <w:numPr>
          <w:ilvl w:val="0"/>
          <w:numId w:val="10"/>
        </w:numPr>
      </w:pPr>
      <w:r>
        <w:t xml:space="preserve">To [Create] a </w:t>
      </w:r>
      <w:r w:rsidR="00DC2799">
        <w:t>music</w:t>
      </w:r>
      <w:r>
        <w:t xml:space="preserve"> line, user is prompt for the </w:t>
      </w:r>
      <w:r w:rsidR="00DC2799">
        <w:t xml:space="preserve">following inputs: </w:t>
      </w:r>
    </w:p>
    <w:p w:rsidR="00DC2799" w:rsidRDefault="00DC2799" w:rsidP="00DC2799">
      <w:pPr>
        <w:pStyle w:val="ListParagraph"/>
        <w:numPr>
          <w:ilvl w:val="1"/>
          <w:numId w:val="10"/>
        </w:numPr>
      </w:pPr>
      <w:r>
        <w:rPr>
          <w:u w:val="single"/>
        </w:rPr>
        <w:t>I</w:t>
      </w:r>
      <w:r w:rsidRPr="00DC2799">
        <w:rPr>
          <w:u w:val="single"/>
        </w:rPr>
        <w:t>nstrument type</w:t>
      </w:r>
      <w:r>
        <w:t>, the program will accept string representation of instruments in the jFugue library.</w:t>
      </w:r>
      <w:r>
        <w:t xml:space="preserve"> </w:t>
      </w:r>
    </w:p>
    <w:p w:rsidR="00DC2799" w:rsidRDefault="00C86D56" w:rsidP="00DC2799">
      <w:pPr>
        <w:pStyle w:val="ListParagraph"/>
        <w:numPr>
          <w:ilvl w:val="2"/>
          <w:numId w:val="10"/>
        </w:numPr>
      </w:pPr>
      <w:r>
        <w:t>Sample input can be [Piano, 0 (int representation of piano)</w:t>
      </w:r>
      <w:r w:rsidR="00DC2799">
        <w:t>, flute, guitar, rain and etc…please see the attachment to the end of this document for full list of possible inputs.</w:t>
      </w:r>
    </w:p>
    <w:p w:rsidR="00DC2799" w:rsidRDefault="00C86D56" w:rsidP="00DC2799">
      <w:pPr>
        <w:pStyle w:val="ListParagraph"/>
        <w:numPr>
          <w:ilvl w:val="1"/>
          <w:numId w:val="10"/>
        </w:numPr>
      </w:pPr>
      <w:r>
        <w:t xml:space="preserve">Tempo </w:t>
      </w:r>
    </w:p>
    <w:p w:rsidR="00C86D56" w:rsidRDefault="00C86D56" w:rsidP="00C86D56">
      <w:pPr>
        <w:pStyle w:val="ListParagraph"/>
        <w:numPr>
          <w:ilvl w:val="2"/>
          <w:numId w:val="10"/>
        </w:numPr>
      </w:pPr>
      <w:r>
        <w:t xml:space="preserve">Expects an int </w:t>
      </w:r>
      <w:r w:rsidR="001C66F6">
        <w:t>that represents the beat per minute you wish the music to be played.</w:t>
      </w:r>
    </w:p>
    <w:p w:rsidR="001C66F6" w:rsidRDefault="001C66F6" w:rsidP="00DC2799">
      <w:pPr>
        <w:pStyle w:val="ListParagraph"/>
        <w:numPr>
          <w:ilvl w:val="1"/>
          <w:numId w:val="10"/>
        </w:numPr>
      </w:pPr>
      <w:r>
        <w:t>Music notes</w:t>
      </w:r>
    </w:p>
    <w:p w:rsidR="00D745B2" w:rsidRDefault="001C66F6" w:rsidP="001C66F6">
      <w:pPr>
        <w:pStyle w:val="ListParagraph"/>
        <w:numPr>
          <w:ilvl w:val="2"/>
          <w:numId w:val="10"/>
        </w:numPr>
      </w:pPr>
      <w:r>
        <w:t>First expects the number</w:t>
      </w:r>
      <w:r w:rsidR="00D745B2">
        <w:t xml:space="preserve"> of lines they wish to input, and then follow by the contents they wish to input sequentially. </w:t>
      </w:r>
    </w:p>
    <w:p w:rsidR="001C66F6" w:rsidRDefault="001C66F6" w:rsidP="001C66F6">
      <w:pPr>
        <w:pStyle w:val="ListParagraph"/>
        <w:numPr>
          <w:ilvl w:val="3"/>
          <w:numId w:val="10"/>
        </w:numPr>
      </w:pPr>
      <w:r>
        <w:t>Note: the number of lines here should equal to the number of lines inputted when creating a story (So 1 line of music corresponds to 1 line of story text, if not</w:t>
      </w:r>
      <w:r w:rsidR="00B21B66">
        <w:t xml:space="preserve"> -</w:t>
      </w:r>
      <w:r>
        <w:t xml:space="preserve"> the less of the 2 number is picked to avoid crashing.) </w:t>
      </w:r>
    </w:p>
    <w:p w:rsidR="00C67C02" w:rsidRDefault="00C67C02" w:rsidP="00C67C02">
      <w:pPr>
        <w:pStyle w:val="ListParagraph"/>
        <w:numPr>
          <w:ilvl w:val="3"/>
          <w:numId w:val="10"/>
        </w:numPr>
      </w:pPr>
      <w:r>
        <w:t xml:space="preserve">Sample music explained: </w:t>
      </w:r>
    </w:p>
    <w:p w:rsidR="00C67C02" w:rsidRDefault="00C67C02" w:rsidP="00C67C02">
      <w:pPr>
        <w:pStyle w:val="ListParagraph"/>
        <w:numPr>
          <w:ilvl w:val="4"/>
          <w:numId w:val="10"/>
        </w:numPr>
      </w:pPr>
      <w:r>
        <w:rPr>
          <w:lang w:eastAsia="zh-CN"/>
        </w:rPr>
        <w:t>Sample string: “</w:t>
      </w:r>
      <w:r w:rsidRPr="00C67C02">
        <w:rPr>
          <w:lang w:eastAsia="zh-CN"/>
        </w:rPr>
        <w:t>Eq Ch. | Eq Ch. | Dq Eq Dq Cq   V1 I[Flute] Rw | Rw | GmajQQQ CmajQ"</w:t>
      </w:r>
    </w:p>
    <w:p w:rsidR="00C67C02" w:rsidRDefault="00AF40D2" w:rsidP="00C67C02">
      <w:pPr>
        <w:pStyle w:val="ListParagraph"/>
        <w:numPr>
          <w:ilvl w:val="4"/>
          <w:numId w:val="10"/>
        </w:numPr>
      </w:pPr>
      <w:r w:rsidRPr="00AF40D2">
        <w:t>'|' (pipe) for</w:t>
      </w:r>
      <w:r>
        <w:t xml:space="preserve"> indicating measures (optional). </w:t>
      </w:r>
      <w:r w:rsidR="00C67C02">
        <w:t xml:space="preserve">To specify </w:t>
      </w:r>
      <w:r w:rsidR="00C67C02" w:rsidRPr="00C67C02">
        <w:rPr>
          <w:shd w:val="clear" w:color="auto" w:fill="FFFFFF"/>
        </w:rPr>
        <w:t>durations</w:t>
      </w:r>
      <w:r w:rsidR="00C67C02">
        <w:rPr>
          <w:shd w:val="clear" w:color="auto" w:fill="FFFFFF"/>
        </w:rPr>
        <w:t>,</w:t>
      </w:r>
      <w:r w:rsidR="00C67C02" w:rsidRPr="00C67C02">
        <w:rPr>
          <w:shd w:val="clear" w:color="auto" w:fill="FFFFFF"/>
        </w:rPr>
        <w:t xml:space="preserve"> </w:t>
      </w:r>
      <w:r w:rsidR="00C67C02">
        <w:rPr>
          <w:shd w:val="clear" w:color="auto" w:fill="FFFFFF"/>
        </w:rPr>
        <w:t>use</w:t>
      </w:r>
      <w:r w:rsidR="00C67C02" w:rsidRPr="00C67C02">
        <w:rPr>
          <w:shd w:val="clear" w:color="auto" w:fill="FFFFFF"/>
        </w:rPr>
        <w:t xml:space="preserve"> 'q' for quarter duration, 'qqq' for three quarter notes (multiple durations can be listed together), and 'h' for half, 'w' for whole, and '.' for a dotted duration; 'R' for rest, and the chords G-Major and C-Major. Whitespace is not significant and can be used for visually pleasing or helpful spacing.</w:t>
      </w:r>
    </w:p>
    <w:p w:rsidR="00D745B2" w:rsidRDefault="00D745B2" w:rsidP="00D745B2">
      <w:pPr>
        <w:pStyle w:val="ListParagraph"/>
        <w:numPr>
          <w:ilvl w:val="0"/>
          <w:numId w:val="10"/>
        </w:numPr>
      </w:pPr>
      <w:r>
        <w:t xml:space="preserve">To [Save] a </w:t>
      </w:r>
      <w:r w:rsidR="00397E4E">
        <w:t>User inputted Music</w:t>
      </w:r>
      <w:r>
        <w:t>,</w:t>
      </w:r>
      <w:r w:rsidRPr="00F4596D">
        <w:t xml:space="preserve"> </w:t>
      </w:r>
      <w:r>
        <w:t>[Save inputted story] is available and will save whatever user inputted so far as a text file.</w:t>
      </w:r>
    </w:p>
    <w:p w:rsidR="00444102" w:rsidRDefault="00D745B2" w:rsidP="007759BA">
      <w:pPr>
        <w:pStyle w:val="ListParagraph"/>
        <w:numPr>
          <w:ilvl w:val="0"/>
          <w:numId w:val="10"/>
        </w:numPr>
      </w:pPr>
      <w:r>
        <w:lastRenderedPageBreak/>
        <w:t xml:space="preserve">To [Load] a </w:t>
      </w:r>
      <w:r w:rsidR="00397E4E">
        <w:t>music</w:t>
      </w:r>
      <w:r>
        <w:t>, the program will expect any text file. The program will parse the documents line by line, and know the total number of lines it receive</w:t>
      </w:r>
      <w:r w:rsidR="00397E4E">
        <w:t>s</w:t>
      </w:r>
      <w:r>
        <w:t xml:space="preserve">. </w:t>
      </w:r>
    </w:p>
    <w:p w:rsidR="007759BA" w:rsidRPr="00444102" w:rsidRDefault="009B2B97" w:rsidP="00444102">
      <w:pPr>
        <w:rPr>
          <w:rStyle w:val="Emphasis"/>
          <w:color w:val="595959" w:themeColor="text1" w:themeTint="A6"/>
        </w:rPr>
      </w:pPr>
      <w:r w:rsidRPr="009B2B97">
        <w:rPr>
          <w:rStyle w:val="Emphasis"/>
        </w:rPr>
        <w:t>Select background to paint Black and white or Color</w:t>
      </w:r>
    </w:p>
    <w:p w:rsidR="00445C9F" w:rsidRDefault="007759BA" w:rsidP="00896FDF">
      <w:pPr>
        <w:pStyle w:val="ListParagraph"/>
        <w:numPr>
          <w:ilvl w:val="0"/>
          <w:numId w:val="14"/>
        </w:numPr>
        <w:rPr>
          <w:rStyle w:val="Emphasis"/>
          <w:color w:val="595959" w:themeColor="text1" w:themeTint="A6"/>
        </w:rPr>
      </w:pPr>
      <w:r w:rsidRPr="00001B8E">
        <w:rPr>
          <w:rStyle w:val="Emphasis"/>
          <w:color w:val="595959" w:themeColor="text1" w:themeTint="A6"/>
        </w:rPr>
        <w:t>I have 2 pre-defined background images or the Abstract Art Pieces to be displayed when the program is at rest for receiving a mouseEvent. This needs to be set before “loading black or colored shapes”</w:t>
      </w:r>
      <w:r w:rsidR="00001B8E">
        <w:rPr>
          <w:rStyle w:val="Emphasis"/>
          <w:color w:val="595959" w:themeColor="text1" w:themeTint="A6"/>
        </w:rPr>
        <w:t xml:space="preserve">. </w:t>
      </w:r>
    </w:p>
    <w:p w:rsidR="0042596C" w:rsidRDefault="009B2B97" w:rsidP="0042596C">
      <w:pPr>
        <w:rPr>
          <w:rStyle w:val="Emphasis"/>
        </w:rPr>
      </w:pPr>
      <w:r w:rsidRPr="009B2B97">
        <w:rPr>
          <w:rStyle w:val="Emphasis"/>
        </w:rPr>
        <w:t>Change folder name to look for image assets</w:t>
      </w:r>
    </w:p>
    <w:p w:rsidR="0008780D" w:rsidRDefault="0042596C" w:rsidP="0042596C">
      <w:pPr>
        <w:ind w:left="720"/>
        <w:rPr>
          <w:lang w:eastAsia="zh-CN"/>
        </w:rPr>
      </w:pPr>
      <w:r w:rsidRPr="0042596C">
        <w:rPr>
          <w:rStyle w:val="Emphasis"/>
          <w:color w:val="auto"/>
        </w:rPr>
        <w:t>1 .</w:t>
      </w:r>
      <w:r>
        <w:rPr>
          <w:rStyle w:val="Emphasis"/>
        </w:rPr>
        <w:t xml:space="preserve"> </w:t>
      </w:r>
      <w:r w:rsidRPr="0042596C">
        <w:t>T</w:t>
      </w:r>
      <w:r>
        <w:rPr>
          <w:rFonts w:hint="eastAsia"/>
          <w:lang w:eastAsia="zh-CN"/>
        </w:rPr>
        <w:t xml:space="preserve">his prompts users </w:t>
      </w:r>
      <w:r w:rsidR="0008780D">
        <w:rPr>
          <w:lang w:eastAsia="zh-CN"/>
        </w:rPr>
        <w:t xml:space="preserve">for the directory the program should go look in for the image assets triggered by mouseEvents. Please save the images assets in [num].jpg, where num is a placeholder for int starting at 0. </w:t>
      </w:r>
      <w:r w:rsidR="00BB116F">
        <w:rPr>
          <w:lang w:eastAsia="zh-CN"/>
        </w:rPr>
        <w:t>If this never got selected, the default path is [xmas] inside the termProject folder.</w:t>
      </w:r>
    </w:p>
    <w:p w:rsidR="0008780D" w:rsidRDefault="0008780D" w:rsidP="0042596C">
      <w:pPr>
        <w:ind w:left="720"/>
        <w:rPr>
          <w:rStyle w:val="Emphasis"/>
        </w:rPr>
      </w:pPr>
    </w:p>
    <w:p w:rsidR="0094305D" w:rsidRDefault="0094305D" w:rsidP="0094305D">
      <w:pPr>
        <w:pStyle w:val="Heading1"/>
        <w:rPr>
          <w:rStyle w:val="Emphasis"/>
        </w:rPr>
      </w:pPr>
      <w:r>
        <w:rPr>
          <w:rStyle w:val="Emphasis"/>
        </w:rPr>
        <w:t>Run</w:t>
      </w:r>
    </w:p>
    <w:p w:rsidR="0094305D" w:rsidRDefault="00EC3F0D" w:rsidP="0094305D">
      <w:r>
        <w:rPr>
          <w:noProof/>
        </w:rPr>
        <w:pict>
          <v:shape id="_x0000_s1027" type="#_x0000_t75" style="position:absolute;margin-left:241.15pt;margin-top:51.65pt;width:226.4pt;height:153.9pt;z-index:-251651072;mso-position-horizontal-relative:text;mso-position-vertical-relative:text;mso-width-relative:page;mso-height-relative:page" wrapcoords="-62 0 -62 21509 21600 21509 21600 0 -62 0">
            <v:imagedata r:id="rId12" o:title="screenshot3"/>
            <w10:wrap type="through"/>
          </v:shape>
        </w:pict>
      </w:r>
      <w:r>
        <w:rPr>
          <w:noProof/>
        </w:rPr>
        <w:pict>
          <v:shape id="_x0000_s1026" type="#_x0000_t75" style="position:absolute;margin-left:1.05pt;margin-top:49.85pt;width:228.1pt;height:155.5pt;z-index:-251653120;mso-position-horizontal-relative:text;mso-position-vertical-relative:text;mso-width-relative:page;mso-height-relative:page" wrapcoords="-71 0 -71 21496 21600 21496 21600 0 -71 0">
            <v:imagedata r:id="rId13" o:title="screenshot2"/>
            <w10:wrap type="through"/>
          </v:shape>
        </w:pict>
      </w:r>
      <w:r w:rsidR="0094305D" w:rsidRPr="0094305D">
        <w:rPr>
          <w:rStyle w:val="Emphasis"/>
          <w:color w:val="595959" w:themeColor="text1" w:themeTint="A6"/>
        </w:rPr>
        <w:t xml:space="preserve">After everything </w:t>
      </w:r>
      <w:r w:rsidR="00915409">
        <w:rPr>
          <w:rStyle w:val="Emphasis"/>
          <w:color w:val="595959" w:themeColor="text1" w:themeTint="A6"/>
        </w:rPr>
        <w:t xml:space="preserve">is set up, the trigger to view the interactive part of this program is by </w:t>
      </w:r>
      <w:bookmarkStart w:id="5" w:name="_GoBack"/>
      <w:bookmarkEnd w:id="5"/>
      <w:r w:rsidR="0094305D" w:rsidRPr="0094305D">
        <w:rPr>
          <w:rStyle w:val="Emphasis"/>
          <w:color w:val="595959" w:themeColor="text1" w:themeTint="A6"/>
        </w:rPr>
        <w:t xml:space="preserve">going to </w:t>
      </w:r>
      <w:r w:rsidR="0094305D" w:rsidRPr="0094305D">
        <w:t>either [Story]</w:t>
      </w:r>
      <w:r w:rsidR="0094305D" w:rsidRPr="0094305D">
        <w:rPr>
          <w:rFonts w:ascii="Times New Roman" w:hAnsi="Times New Roman" w:cs="Times New Roman"/>
        </w:rPr>
        <w:t>→</w:t>
      </w:r>
      <w:r w:rsidR="0094305D" w:rsidRPr="0094305D">
        <w:t>[Load Black or White Shapes] or [Story]</w:t>
      </w:r>
      <w:r w:rsidR="0094305D" w:rsidRPr="0094305D">
        <w:rPr>
          <w:rFonts w:ascii="Times New Roman" w:hAnsi="Times New Roman" w:cs="Times New Roman"/>
        </w:rPr>
        <w:t>→</w:t>
      </w:r>
      <w:r w:rsidR="0094305D" w:rsidRPr="0094305D">
        <w:t xml:space="preserve">[Load Color Shapes]. Then, you can click on the individual shapes to reflect the corresponding storyline and music. </w:t>
      </w:r>
    </w:p>
    <w:p w:rsidR="00400FEC" w:rsidRDefault="00400FEC" w:rsidP="0094305D">
      <w:r>
        <w:t xml:space="preserve">        </w:t>
      </w:r>
      <w:r w:rsidRPr="0094305D">
        <w:t>[Story]</w:t>
      </w:r>
      <w:r w:rsidRPr="0094305D">
        <w:rPr>
          <w:rFonts w:ascii="Times New Roman" w:hAnsi="Times New Roman" w:cs="Times New Roman"/>
        </w:rPr>
        <w:t>→</w:t>
      </w:r>
      <w:r w:rsidRPr="0094305D">
        <w:t>[Load Black or White Shapes]</w:t>
      </w:r>
      <w:r>
        <w:t xml:space="preserve">                                           </w:t>
      </w:r>
      <w:r w:rsidRPr="0094305D">
        <w:t>[Story]</w:t>
      </w:r>
      <w:r w:rsidRPr="0094305D">
        <w:rPr>
          <w:rFonts w:ascii="Times New Roman" w:hAnsi="Times New Roman" w:cs="Times New Roman"/>
        </w:rPr>
        <w:t>→</w:t>
      </w:r>
      <w:r w:rsidRPr="0094305D">
        <w:t>[Load Color Shapes].</w:t>
      </w:r>
    </w:p>
    <w:p w:rsidR="00400FEC" w:rsidRDefault="00826FB0" w:rsidP="0094305D">
      <w:r>
        <w:t xml:space="preserve">These two are the default art pieces I decided to use. </w:t>
      </w:r>
      <w:r w:rsidR="00A97D17">
        <w:t>I purposely</w:t>
      </w:r>
      <w:r>
        <w:t xml:space="preserve"> made the shapes drawn on the canvas a bit hard to distinguish </w:t>
      </w:r>
      <w:r w:rsidR="00C17CEB">
        <w:t xml:space="preserve">from the background </w:t>
      </w:r>
      <w:r>
        <w:t>to give the illusion that it’s actually part of the piece. So now, from left to right, simply just click on the different shapes in sequence to view and hear back what you previously configured.</w:t>
      </w:r>
    </w:p>
    <w:p w:rsidR="0034585A" w:rsidRDefault="0034585A" w:rsidP="0094305D"/>
    <w:p w:rsidR="0034585A" w:rsidRDefault="0034585A" w:rsidP="0094305D"/>
    <w:p w:rsidR="0034585A" w:rsidRDefault="0034585A" w:rsidP="0094305D"/>
    <w:p w:rsidR="0034585A" w:rsidRDefault="0034585A" w:rsidP="0094305D"/>
    <w:p w:rsidR="0034585A" w:rsidRDefault="0034585A" w:rsidP="0034585A">
      <w:pPr>
        <w:pStyle w:val="Heading1"/>
      </w:pPr>
      <w:r>
        <w:t>Attachments</w:t>
      </w:r>
    </w:p>
    <w:p w:rsidR="0034585A" w:rsidRDefault="0034585A" w:rsidP="0034585A">
      <w:r>
        <w:t xml:space="preserve">Instruments allowed: </w:t>
      </w:r>
      <w:r w:rsidR="00461AEF">
        <w:pict>
          <v:shape id="_x0000_i1027" type="#_x0000_t75" style="width:6in;height:267.25pt">
            <v:imagedata r:id="rId14" o:title="Capture"/>
          </v:shape>
        </w:pict>
      </w:r>
      <w:r w:rsidR="00461AEF">
        <w:pict>
          <v:shape id="_x0000_i1026" type="#_x0000_t75" style="width:6in;height:239.05pt">
            <v:imagedata r:id="rId15" o:title="Capture1"/>
          </v:shape>
        </w:pict>
      </w:r>
    </w:p>
    <w:p w:rsidR="00461AEF" w:rsidRDefault="00461AEF" w:rsidP="0034585A"/>
    <w:p w:rsidR="00461AEF" w:rsidRDefault="00461AEF" w:rsidP="0034585A"/>
    <w:p w:rsidR="00461AEF" w:rsidRDefault="00461AEF" w:rsidP="0034585A"/>
    <w:p w:rsidR="00461AEF" w:rsidRPr="0034585A" w:rsidRDefault="00461AEF" w:rsidP="0034585A">
      <w:r>
        <w:lastRenderedPageBreak/>
        <w:pict>
          <v:shape id="_x0000_i1029" type="#_x0000_t75" style="width:431.4pt;height:293.2pt">
            <v:imagedata r:id="rId16" o:title="Capture4"/>
          </v:shape>
        </w:pict>
      </w:r>
      <w:r>
        <w:pict>
          <v:shape id="_x0000_i1028" type="#_x0000_t75" style="width:6in;height:303pt">
            <v:imagedata r:id="rId17" o:title="Capture3"/>
          </v:shape>
        </w:pict>
      </w:r>
    </w:p>
    <w:p w:rsidR="009F3DD0" w:rsidRPr="009F3DD0" w:rsidRDefault="009F3DD0" w:rsidP="009F3DD0"/>
    <w:sectPr w:rsidR="009F3DD0" w:rsidRPr="009F3DD0">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C5A" w:rsidRDefault="00FA1C5A">
      <w:pPr>
        <w:spacing w:before="0" w:after="0" w:line="240" w:lineRule="auto"/>
      </w:pPr>
      <w:r>
        <w:separator/>
      </w:r>
    </w:p>
  </w:endnote>
  <w:endnote w:type="continuationSeparator" w:id="0">
    <w:p w:rsidR="00FA1C5A" w:rsidRDefault="00FA1C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915409">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C5A" w:rsidRDefault="00FA1C5A">
      <w:pPr>
        <w:spacing w:before="0" w:after="0" w:line="240" w:lineRule="auto"/>
      </w:pPr>
      <w:r>
        <w:separator/>
      </w:r>
    </w:p>
  </w:footnote>
  <w:footnote w:type="continuationSeparator" w:id="0">
    <w:p w:rsidR="00FA1C5A" w:rsidRDefault="00FA1C5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0C0527"/>
    <w:multiLevelType w:val="hybridMultilevel"/>
    <w:tmpl w:val="A44A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F42B8"/>
    <w:multiLevelType w:val="hybridMultilevel"/>
    <w:tmpl w:val="A7D2A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66EE1"/>
    <w:multiLevelType w:val="hybridMultilevel"/>
    <w:tmpl w:val="F9A4C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F4A44"/>
    <w:multiLevelType w:val="hybridMultilevel"/>
    <w:tmpl w:val="B14C6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C6AD4"/>
    <w:multiLevelType w:val="hybridMultilevel"/>
    <w:tmpl w:val="3D3A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0A6E7F"/>
    <w:multiLevelType w:val="hybridMultilevel"/>
    <w:tmpl w:val="8A74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A6D01"/>
    <w:multiLevelType w:val="hybridMultilevel"/>
    <w:tmpl w:val="6F28D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17DE4"/>
    <w:multiLevelType w:val="hybridMultilevel"/>
    <w:tmpl w:val="A7D2A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6"/>
  </w:num>
  <w:num w:numId="9">
    <w:abstractNumId w:val="3"/>
  </w:num>
  <w:num w:numId="10">
    <w:abstractNumId w:val="9"/>
  </w:num>
  <w:num w:numId="11">
    <w:abstractNumId w:val="4"/>
  </w:num>
  <w:num w:numId="12">
    <w:abstractNumId w:val="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3D"/>
    <w:rsid w:val="00001B8E"/>
    <w:rsid w:val="0008780D"/>
    <w:rsid w:val="00096E82"/>
    <w:rsid w:val="000D7B3E"/>
    <w:rsid w:val="00156BA5"/>
    <w:rsid w:val="001C66F6"/>
    <w:rsid w:val="002163EE"/>
    <w:rsid w:val="00243A3D"/>
    <w:rsid w:val="0034585A"/>
    <w:rsid w:val="00362DBC"/>
    <w:rsid w:val="003806E6"/>
    <w:rsid w:val="00397E4E"/>
    <w:rsid w:val="00400FEC"/>
    <w:rsid w:val="0042596C"/>
    <w:rsid w:val="00444102"/>
    <w:rsid w:val="00445C9F"/>
    <w:rsid w:val="00461AEF"/>
    <w:rsid w:val="004760BA"/>
    <w:rsid w:val="00490ACB"/>
    <w:rsid w:val="00526C37"/>
    <w:rsid w:val="0059172F"/>
    <w:rsid w:val="006704D8"/>
    <w:rsid w:val="006B3BB3"/>
    <w:rsid w:val="007543F2"/>
    <w:rsid w:val="007759BA"/>
    <w:rsid w:val="00826FB0"/>
    <w:rsid w:val="00827996"/>
    <w:rsid w:val="00915409"/>
    <w:rsid w:val="0094305D"/>
    <w:rsid w:val="009B2B97"/>
    <w:rsid w:val="009F3DD0"/>
    <w:rsid w:val="00A04C01"/>
    <w:rsid w:val="00A97D17"/>
    <w:rsid w:val="00AF40D2"/>
    <w:rsid w:val="00B21B66"/>
    <w:rsid w:val="00BB116F"/>
    <w:rsid w:val="00C17CEB"/>
    <w:rsid w:val="00C67C02"/>
    <w:rsid w:val="00C86D56"/>
    <w:rsid w:val="00D745B2"/>
    <w:rsid w:val="00DC2799"/>
    <w:rsid w:val="00EC3F0D"/>
    <w:rsid w:val="00F4596D"/>
    <w:rsid w:val="00FA1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5:chartTrackingRefBased/>
  <w15:docId w15:val="{18F4D97B-7CD0-4465-AFA8-53329A50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F4596D"/>
    <w:pPr>
      <w:ind w:left="720"/>
      <w:contextualSpacing/>
    </w:pPr>
  </w:style>
  <w:style w:type="paragraph" w:styleId="HTMLPreformatted">
    <w:name w:val="HTML Preformatted"/>
    <w:basedOn w:val="Normal"/>
    <w:link w:val="HTMLPreformattedChar"/>
    <w:uiPriority w:val="99"/>
    <w:semiHidden/>
    <w:unhideWhenUsed/>
    <w:rsid w:val="00C67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zh-CN"/>
    </w:rPr>
  </w:style>
  <w:style w:type="character" w:customStyle="1" w:styleId="HTMLPreformattedChar">
    <w:name w:val="HTML Preformatted Char"/>
    <w:basedOn w:val="DefaultParagraphFont"/>
    <w:link w:val="HTMLPreformatted"/>
    <w:uiPriority w:val="99"/>
    <w:semiHidden/>
    <w:rsid w:val="00C67C02"/>
    <w:rPr>
      <w:rFonts w:ascii="Courier New" w:eastAsia="Times New Roman" w:hAnsi="Courier New" w:cs="Courier New"/>
      <w:color w:val="auto"/>
      <w:lang w:eastAsia="zh-CN"/>
    </w:rPr>
  </w:style>
  <w:style w:type="character" w:styleId="HTMLCode">
    <w:name w:val="HTML Code"/>
    <w:basedOn w:val="DefaultParagraphFont"/>
    <w:uiPriority w:val="99"/>
    <w:semiHidden/>
    <w:unhideWhenUsed/>
    <w:rsid w:val="00C67C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6927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1A43FDD001417CBAE5ABC6CCFB8FE7"/>
        <w:category>
          <w:name w:val="General"/>
          <w:gallery w:val="placeholder"/>
        </w:category>
        <w:types>
          <w:type w:val="bbPlcHdr"/>
        </w:types>
        <w:behaviors>
          <w:behavior w:val="content"/>
        </w:behaviors>
        <w:guid w:val="{8F934FE2-F8D7-49D3-8157-FDCE4E6B9097}"/>
      </w:docPartPr>
      <w:docPartBody>
        <w:p w:rsidR="00000000" w:rsidRDefault="00D0416D">
          <w:pPr>
            <w:pStyle w:val="8D1A43FDD001417CBAE5ABC6CCFB8FE7"/>
          </w:pPr>
          <w:r>
            <w:t>[Name]</w:t>
          </w:r>
        </w:p>
      </w:docPartBody>
    </w:docPart>
    <w:docPart>
      <w:docPartPr>
        <w:name w:val="F4863757352F47949E16E5B82BD3E529"/>
        <w:category>
          <w:name w:val="General"/>
          <w:gallery w:val="placeholder"/>
        </w:category>
        <w:types>
          <w:type w:val="bbPlcHdr"/>
        </w:types>
        <w:behaviors>
          <w:behavior w:val="content"/>
        </w:behaviors>
        <w:guid w:val="{9211222D-DA42-415B-8EDD-BFA2E30A785F}"/>
      </w:docPartPr>
      <w:docPartBody>
        <w:p w:rsidR="00000000" w:rsidRDefault="00D0416D">
          <w:pPr>
            <w:pStyle w:val="F4863757352F47949E16E5B82BD3E529"/>
          </w:pPr>
          <w:r>
            <w:t>[Course Title]</w:t>
          </w:r>
        </w:p>
      </w:docPartBody>
    </w:docPart>
    <w:docPart>
      <w:docPartPr>
        <w:name w:val="05AFCC060A6A4387810D4CEF6C73DE71"/>
        <w:category>
          <w:name w:val="General"/>
          <w:gallery w:val="placeholder"/>
        </w:category>
        <w:types>
          <w:type w:val="bbPlcHdr"/>
        </w:types>
        <w:behaviors>
          <w:behavior w:val="content"/>
        </w:behaviors>
        <w:guid w:val="{8518EC8A-B9C2-4345-8448-C245104D0911}"/>
      </w:docPartPr>
      <w:docPartBody>
        <w:p w:rsidR="00000000" w:rsidRDefault="00D0416D">
          <w:pPr>
            <w:pStyle w:val="05AFCC060A6A4387810D4CEF6C73DE7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16D"/>
    <w:rsid w:val="00D0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eastAsia="en-US"/>
    </w:rPr>
  </w:style>
  <w:style w:type="paragraph" w:customStyle="1" w:styleId="B81694D76D704168B98D1D777079D7C7">
    <w:name w:val="B81694D76D704168B98D1D777079D7C7"/>
  </w:style>
  <w:style w:type="paragraph" w:customStyle="1" w:styleId="8D1A43FDD001417CBAE5ABC6CCFB8FE7">
    <w:name w:val="8D1A43FDD001417CBAE5ABC6CCFB8FE7"/>
  </w:style>
  <w:style w:type="paragraph" w:customStyle="1" w:styleId="F4863757352F47949E16E5B82BD3E529">
    <w:name w:val="F4863757352F47949E16E5B82BD3E529"/>
  </w:style>
  <w:style w:type="paragraph" w:customStyle="1" w:styleId="05AFCC060A6A4387810D4CEF6C73DE71">
    <w:name w:val="05AFCC060A6A4387810D4CEF6C73D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E9DE2910-3A36-4432-B2A4-3D1E917D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95</TotalTime>
  <Pages>7</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Iteractive art viewer</dc:subject>
  <dc:creator>Xiaoxi Zheng</dc:creator>
  <cp:keywords>Cap3027</cp:keywords>
  <cp:lastModifiedBy>Xiaoxi Zheng</cp:lastModifiedBy>
  <cp:revision>33</cp:revision>
  <cp:lastPrinted>2015-12-09T05:59:00Z</cp:lastPrinted>
  <dcterms:created xsi:type="dcterms:W3CDTF">2015-12-09T04:08:00Z</dcterms:created>
  <dcterms:modified xsi:type="dcterms:W3CDTF">2015-12-09T06:04:00Z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