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C92" w:rsidRPr="00F540E6" w:rsidRDefault="006D2C92" w:rsidP="003D1CD5">
      <w:pPr>
        <w:jc w:val="center"/>
        <w:rPr>
          <w:rFonts w:ascii="Times New Roman" w:hAnsi="Times New Roman" w:cs="Times New Roman"/>
          <w:sz w:val="32"/>
          <w:szCs w:val="32"/>
        </w:rPr>
      </w:pPr>
      <w:r w:rsidRPr="00F540E6">
        <w:rPr>
          <w:rFonts w:ascii="Times New Roman" w:hAnsi="Times New Roman" w:cs="Times New Roman"/>
          <w:sz w:val="32"/>
          <w:szCs w:val="32"/>
        </w:rPr>
        <w:t xml:space="preserve">Cartographie de portails </w:t>
      </w:r>
      <w:proofErr w:type="spellStart"/>
      <w:r w:rsidRPr="00F540E6">
        <w:rPr>
          <w:rFonts w:ascii="Times New Roman" w:hAnsi="Times New Roman" w:cs="Times New Roman"/>
          <w:sz w:val="32"/>
          <w:szCs w:val="32"/>
        </w:rPr>
        <w:t>Wikipédia</w:t>
      </w:r>
      <w:proofErr w:type="spellEnd"/>
    </w:p>
    <w:p w:rsidR="00205DA6" w:rsidRPr="00F540E6" w:rsidRDefault="00AD23DC" w:rsidP="003D1CD5">
      <w:pPr>
        <w:jc w:val="center"/>
        <w:rPr>
          <w:rFonts w:ascii="Times New Roman" w:hAnsi="Times New Roman" w:cs="Times New Roman"/>
          <w:sz w:val="32"/>
          <w:szCs w:val="32"/>
        </w:rPr>
      </w:pPr>
      <w:r w:rsidRPr="00F540E6">
        <w:rPr>
          <w:rFonts w:ascii="Times New Roman" w:hAnsi="Times New Roman" w:cs="Times New Roman"/>
          <w:sz w:val="32"/>
          <w:szCs w:val="32"/>
        </w:rPr>
        <w:t xml:space="preserve">Compte rendu de la réunion du </w:t>
      </w:r>
      <w:r w:rsidR="00595B4D" w:rsidRPr="00F540E6">
        <w:rPr>
          <w:rFonts w:ascii="Times New Roman" w:hAnsi="Times New Roman" w:cs="Times New Roman"/>
          <w:sz w:val="32"/>
          <w:szCs w:val="32"/>
        </w:rPr>
        <w:t>18</w:t>
      </w:r>
      <w:r w:rsidRPr="00F540E6">
        <w:rPr>
          <w:rFonts w:ascii="Times New Roman" w:hAnsi="Times New Roman" w:cs="Times New Roman"/>
          <w:sz w:val="32"/>
          <w:szCs w:val="32"/>
        </w:rPr>
        <w:t xml:space="preserve"> février</w:t>
      </w:r>
    </w:p>
    <w:p w:rsidR="00AD23DC" w:rsidRPr="00F540E6" w:rsidRDefault="00595B4D" w:rsidP="00F540E6">
      <w:pPr>
        <w:spacing w:before="200" w:after="60"/>
        <w:jc w:val="both"/>
        <w:rPr>
          <w:rFonts w:ascii="Times New Roman" w:hAnsi="Times New Roman" w:cs="Times New Roman"/>
          <w:b/>
          <w:sz w:val="28"/>
          <w:szCs w:val="28"/>
        </w:rPr>
      </w:pPr>
      <w:r w:rsidRPr="00F540E6">
        <w:rPr>
          <w:rFonts w:ascii="Times New Roman" w:hAnsi="Times New Roman" w:cs="Times New Roman"/>
          <w:b/>
          <w:sz w:val="28"/>
          <w:szCs w:val="28"/>
        </w:rPr>
        <w:t>Choix techniques</w:t>
      </w:r>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w:t>
      </w:r>
      <w:proofErr w:type="spellStart"/>
      <w:r w:rsidRPr="00F540E6">
        <w:rPr>
          <w:rFonts w:ascii="Times New Roman" w:hAnsi="Times New Roman" w:cs="Times New Roman"/>
        </w:rPr>
        <w:t>Parser</w:t>
      </w:r>
      <w:proofErr w:type="spellEnd"/>
      <w:r w:rsidRPr="00F540E6">
        <w:rPr>
          <w:rFonts w:ascii="Times New Roman" w:hAnsi="Times New Roman" w:cs="Times New Roman"/>
        </w:rPr>
        <w:t xml:space="preserve"> JS côté client</w:t>
      </w:r>
    </w:p>
    <w:p w:rsidR="00F540E6" w:rsidRPr="00F540E6" w:rsidRDefault="00F540E6" w:rsidP="00F540E6">
      <w:pPr>
        <w:spacing w:after="120"/>
        <w:jc w:val="both"/>
        <w:rPr>
          <w:rFonts w:ascii="Times New Roman" w:hAnsi="Times New Roman" w:cs="Times New Roman"/>
        </w:rPr>
      </w:pPr>
      <w:r w:rsidRPr="00F540E6">
        <w:rPr>
          <w:rFonts w:ascii="Times New Roman" w:hAnsi="Times New Roman" w:cs="Times New Roman"/>
        </w:rPr>
        <w:t xml:space="preserve">JS se connecte à un proxy PHP, va chercher sur </w:t>
      </w:r>
      <w:proofErr w:type="spellStart"/>
      <w:r w:rsidRPr="00F540E6">
        <w:rPr>
          <w:rFonts w:ascii="Times New Roman" w:hAnsi="Times New Roman" w:cs="Times New Roman"/>
        </w:rPr>
        <w:t>wiki</w:t>
      </w:r>
      <w:r>
        <w:rPr>
          <w:rFonts w:ascii="Times New Roman" w:hAnsi="Times New Roman" w:cs="Times New Roman"/>
        </w:rPr>
        <w:t>pédia</w:t>
      </w:r>
      <w:proofErr w:type="spellEnd"/>
      <w:r w:rsidRPr="00F540E6">
        <w:rPr>
          <w:rFonts w:ascii="Times New Roman" w:hAnsi="Times New Roman" w:cs="Times New Roman"/>
        </w:rPr>
        <w:t xml:space="preserve">, analyse la page </w:t>
      </w:r>
      <w:proofErr w:type="spellStart"/>
      <w:r w:rsidRPr="00F540E6">
        <w:rPr>
          <w:rFonts w:ascii="Times New Roman" w:hAnsi="Times New Roman" w:cs="Times New Roman"/>
        </w:rPr>
        <w:t>wikipédia</w:t>
      </w:r>
      <w:proofErr w:type="spellEnd"/>
      <w:r w:rsidRPr="00F540E6">
        <w:rPr>
          <w:rFonts w:ascii="Times New Roman" w:hAnsi="Times New Roman" w:cs="Times New Roman"/>
        </w:rPr>
        <w:t>, renvoie les liens au serveur. Si la page est intéressante, on remplit la table associative (</w:t>
      </w:r>
      <w:proofErr w:type="spellStart"/>
      <w:r w:rsidRPr="00F540E6">
        <w:rPr>
          <w:rFonts w:ascii="Times New Roman" w:hAnsi="Times New Roman" w:cs="Times New Roman"/>
        </w:rPr>
        <w:t>cf</w:t>
      </w:r>
      <w:proofErr w:type="spellEnd"/>
      <w:r w:rsidRPr="00F540E6">
        <w:rPr>
          <w:rFonts w:ascii="Times New Roman" w:hAnsi="Times New Roman" w:cs="Times New Roman"/>
        </w:rPr>
        <w:t xml:space="preserve"> modèle de la BDD). L'éditeur peut forcer la prise en compte d'une page</w:t>
      </w:r>
      <w:r>
        <w:rPr>
          <w:rFonts w:ascii="Times New Roman" w:hAnsi="Times New Roman" w:cs="Times New Roman"/>
        </w:rPr>
        <w:t>.</w:t>
      </w:r>
    </w:p>
    <w:p w:rsidR="00F540E6" w:rsidRDefault="00F540E6" w:rsidP="00F540E6">
      <w:pPr>
        <w:spacing w:after="120"/>
        <w:jc w:val="both"/>
        <w:rPr>
          <w:rFonts w:ascii="Times New Roman" w:hAnsi="Times New Roman" w:cs="Times New Roman"/>
        </w:rPr>
      </w:pPr>
      <w:r w:rsidRPr="00F540E6">
        <w:rPr>
          <w:rFonts w:ascii="Times New Roman" w:hAnsi="Times New Roman" w:cs="Times New Roman"/>
        </w:rPr>
        <w:t xml:space="preserve">-Utiliser </w:t>
      </w:r>
      <w:proofErr w:type="spellStart"/>
      <w:r w:rsidRPr="00F540E6">
        <w:rPr>
          <w:rFonts w:ascii="Times New Roman" w:hAnsi="Times New Roman" w:cs="Times New Roman"/>
        </w:rPr>
        <w:t>greasemonkey</w:t>
      </w:r>
      <w:proofErr w:type="spellEnd"/>
      <w:r w:rsidRPr="00F540E6">
        <w:rPr>
          <w:rFonts w:ascii="Times New Roman" w:hAnsi="Times New Roman" w:cs="Times New Roman"/>
        </w:rPr>
        <w:t xml:space="preserve"> pour éviter</w:t>
      </w:r>
      <w:r w:rsidR="008311B8">
        <w:rPr>
          <w:rFonts w:ascii="Times New Roman" w:hAnsi="Times New Roman" w:cs="Times New Roman"/>
        </w:rPr>
        <w:t xml:space="preserve"> les problèmes de cross-domaines</w:t>
      </w:r>
      <w:r w:rsidRPr="00F540E6">
        <w:rPr>
          <w:rFonts w:ascii="Times New Roman" w:hAnsi="Times New Roman" w:cs="Times New Roman"/>
        </w:rPr>
        <w:t xml:space="preserve"> ? Si l'administrateur travail sur sa page en local, il n'y a pas de problèmes de cross-domaines.</w:t>
      </w:r>
      <w:r>
        <w:rPr>
          <w:rFonts w:ascii="Times New Roman" w:hAnsi="Times New Roman" w:cs="Times New Roman"/>
        </w:rPr>
        <w:t xml:space="preserve"> </w:t>
      </w:r>
    </w:p>
    <w:p w:rsidR="00F540E6" w:rsidRPr="00F540E6" w:rsidRDefault="00F540E6" w:rsidP="00F540E6">
      <w:pPr>
        <w:spacing w:after="120"/>
        <w:jc w:val="both"/>
        <w:rPr>
          <w:rFonts w:ascii="Times New Roman" w:hAnsi="Times New Roman" w:cs="Times New Roman"/>
        </w:rPr>
      </w:pPr>
      <w:r>
        <w:rPr>
          <w:rFonts w:ascii="Times New Roman" w:hAnsi="Times New Roman" w:cs="Times New Roman"/>
        </w:rPr>
        <w:t>-Faire des tests de monitoring pour voir s'il y a besoin d'utiliser le proxy.</w:t>
      </w:r>
    </w:p>
    <w:p w:rsidR="00F540E6" w:rsidRDefault="00F540E6" w:rsidP="00F540E6">
      <w:pPr>
        <w:spacing w:after="120"/>
        <w:jc w:val="both"/>
        <w:rPr>
          <w:rFonts w:ascii="Times New Roman" w:hAnsi="Times New Roman" w:cs="Times New Roman"/>
        </w:rPr>
      </w:pPr>
      <w:r w:rsidRPr="00F540E6">
        <w:rPr>
          <w:rFonts w:ascii="Times New Roman" w:hAnsi="Times New Roman" w:cs="Times New Roman"/>
        </w:rPr>
        <w:t>-Voir comment passe</w:t>
      </w:r>
      <w:r>
        <w:rPr>
          <w:rFonts w:ascii="Times New Roman" w:hAnsi="Times New Roman" w:cs="Times New Roman"/>
        </w:rPr>
        <w:t>r</w:t>
      </w:r>
      <w:r w:rsidRPr="00F540E6">
        <w:rPr>
          <w:rFonts w:ascii="Times New Roman" w:hAnsi="Times New Roman" w:cs="Times New Roman"/>
        </w:rPr>
        <w:t xml:space="preserve"> en mode robot pour pouvoir effectuer plus de requêtes à la fois (50 requêtes en utilisateur lambda, 500 en robot)</w:t>
      </w:r>
    </w:p>
    <w:p w:rsidR="00F540E6" w:rsidRPr="00F540E6" w:rsidRDefault="00F540E6" w:rsidP="00F540E6">
      <w:pPr>
        <w:spacing w:after="120"/>
        <w:jc w:val="both"/>
        <w:rPr>
          <w:rFonts w:ascii="Times New Roman" w:hAnsi="Times New Roman" w:cs="Times New Roman"/>
        </w:rPr>
      </w:pPr>
      <w:r>
        <w:rPr>
          <w:rFonts w:ascii="Times New Roman" w:hAnsi="Times New Roman" w:cs="Times New Roman"/>
        </w:rPr>
        <w:t xml:space="preserve">-Développement de la BDD avec </w:t>
      </w:r>
      <w:proofErr w:type="spellStart"/>
      <w:r>
        <w:rPr>
          <w:rFonts w:ascii="Times New Roman" w:hAnsi="Times New Roman" w:cs="Times New Roman"/>
        </w:rPr>
        <w:t>mysql</w:t>
      </w:r>
      <w:proofErr w:type="spellEnd"/>
      <w:r>
        <w:rPr>
          <w:rFonts w:ascii="Times New Roman" w:hAnsi="Times New Roman" w:cs="Times New Roman"/>
        </w:rPr>
        <w:t xml:space="preserve"> et du PHP orienté objet</w:t>
      </w:r>
    </w:p>
    <w:p w:rsidR="00AD23DC" w:rsidRPr="00F540E6" w:rsidRDefault="00F540E6" w:rsidP="00F540E6">
      <w:pPr>
        <w:spacing w:before="200" w:after="60"/>
        <w:jc w:val="both"/>
        <w:rPr>
          <w:rFonts w:ascii="Times New Roman" w:hAnsi="Times New Roman" w:cs="Times New Roman"/>
          <w:b/>
          <w:sz w:val="28"/>
          <w:szCs w:val="28"/>
        </w:rPr>
      </w:pPr>
      <w:r w:rsidRPr="00F540E6">
        <w:rPr>
          <w:rFonts w:ascii="Times New Roman" w:hAnsi="Times New Roman" w:cs="Times New Roman"/>
          <w:b/>
          <w:sz w:val="28"/>
          <w:szCs w:val="28"/>
        </w:rPr>
        <w:t xml:space="preserve">Use Case </w:t>
      </w:r>
      <w:proofErr w:type="spellStart"/>
      <w:r w:rsidRPr="00F540E6">
        <w:rPr>
          <w:rFonts w:ascii="Times New Roman" w:hAnsi="Times New Roman" w:cs="Times New Roman"/>
          <w:b/>
          <w:sz w:val="28"/>
          <w:szCs w:val="28"/>
        </w:rPr>
        <w:t>Diagram</w:t>
      </w:r>
      <w:proofErr w:type="spellEnd"/>
    </w:p>
    <w:p w:rsidR="00F540E6" w:rsidRPr="00F540E6" w:rsidRDefault="00F540E6" w:rsidP="00F540E6">
      <w:pPr>
        <w:spacing w:after="0"/>
        <w:jc w:val="both"/>
        <w:rPr>
          <w:rFonts w:ascii="Times New Roman" w:hAnsi="Times New Roman" w:cs="Times New Roman"/>
          <w:b/>
        </w:rPr>
      </w:pPr>
      <w:r w:rsidRPr="00F540E6">
        <w:rPr>
          <w:rFonts w:ascii="Times New Roman" w:hAnsi="Times New Roman" w:cs="Times New Roman"/>
          <w:b/>
        </w:rPr>
        <w:t>Changement:</w:t>
      </w:r>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-Un utilisateur anonyme doit pouvoir personnaliser une carte, mais seul un utilisateur authentifié peut enregistrer sa carte. (Pour garder sa carte un anonyme peut l'exporter en HTML mais ne pourra plus la modifier par la suite)</w:t>
      </w:r>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 Modérateur devient éditeur (responsable du contenu)</w:t>
      </w:r>
    </w:p>
    <w:p w:rsidR="00F540E6" w:rsidRPr="00F540E6" w:rsidRDefault="00F540E6" w:rsidP="00F540E6">
      <w:pPr>
        <w:spacing w:before="200" w:after="60"/>
        <w:jc w:val="both"/>
        <w:rPr>
          <w:rFonts w:ascii="Times New Roman" w:hAnsi="Times New Roman" w:cs="Times New Roman"/>
          <w:b/>
          <w:sz w:val="28"/>
          <w:szCs w:val="28"/>
        </w:rPr>
      </w:pPr>
      <w:r w:rsidRPr="00F540E6">
        <w:rPr>
          <w:rFonts w:ascii="Times New Roman" w:hAnsi="Times New Roman" w:cs="Times New Roman"/>
          <w:b/>
          <w:sz w:val="28"/>
          <w:szCs w:val="28"/>
        </w:rPr>
        <w:t>Base de données</w:t>
      </w:r>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-Ajouter le nombre de modifications</w:t>
      </w:r>
      <w:r>
        <w:rPr>
          <w:rFonts w:ascii="Times New Roman" w:hAnsi="Times New Roman" w:cs="Times New Roman"/>
        </w:rPr>
        <w:t xml:space="preserve"> d'une page</w:t>
      </w:r>
      <w:r w:rsidRPr="00F540E6">
        <w:rPr>
          <w:rFonts w:ascii="Times New Roman" w:hAnsi="Times New Roman" w:cs="Times New Roman"/>
        </w:rPr>
        <w:t xml:space="preserve"> </w:t>
      </w:r>
    </w:p>
    <w:p w:rsidR="00F540E6" w:rsidRDefault="00F540E6" w:rsidP="00F540E6">
      <w:pPr>
        <w:spacing w:after="0"/>
        <w:jc w:val="both"/>
        <w:rPr>
          <w:rFonts w:ascii="Times New Roman" w:hAnsi="Times New Roman" w:cs="Times New Roman"/>
        </w:rPr>
      </w:pPr>
      <w:r w:rsidRPr="00F540E6">
        <w:rPr>
          <w:rFonts w:ascii="Times New Roman" w:hAnsi="Times New Roman" w:cs="Times New Roman"/>
        </w:rPr>
        <w:t>-Importance d'une page : réfléchir à comment la calculer</w:t>
      </w:r>
    </w:p>
    <w:p w:rsidR="008311B8" w:rsidRDefault="008311B8" w:rsidP="00F540E6">
      <w:pPr>
        <w:spacing w:after="0"/>
        <w:jc w:val="both"/>
        <w:rPr>
          <w:rFonts w:ascii="Times New Roman" w:hAnsi="Times New Roman" w:cs="Times New Roman"/>
        </w:rPr>
      </w:pPr>
      <w:r>
        <w:rPr>
          <w:rFonts w:ascii="Times New Roman" w:hAnsi="Times New Roman" w:cs="Times New Roman"/>
        </w:rPr>
        <w:t xml:space="preserve">- ! Pas de </w:t>
      </w:r>
      <w:proofErr w:type="spellStart"/>
      <w:r>
        <w:rPr>
          <w:rFonts w:ascii="Times New Roman" w:hAnsi="Times New Roman" w:cs="Times New Roman"/>
        </w:rPr>
        <w:t>datetime</w:t>
      </w:r>
      <w:proofErr w:type="spellEnd"/>
      <w:r>
        <w:rPr>
          <w:rFonts w:ascii="Times New Roman" w:hAnsi="Times New Roman" w:cs="Times New Roman"/>
        </w:rPr>
        <w:t xml:space="preserve"> négative</w:t>
      </w:r>
    </w:p>
    <w:p w:rsidR="00F540E6" w:rsidRDefault="00F540E6" w:rsidP="00F540E6">
      <w:pPr>
        <w:spacing w:after="0"/>
        <w:jc w:val="both"/>
        <w:rPr>
          <w:rFonts w:ascii="Times New Roman" w:hAnsi="Times New Roman" w:cs="Times New Roman"/>
        </w:rPr>
      </w:pPr>
      <w:r>
        <w:rPr>
          <w:rFonts w:ascii="Times New Roman" w:hAnsi="Times New Roman" w:cs="Times New Roman"/>
        </w:rPr>
        <w:t>-Stocker les pages refusées ?</w:t>
      </w:r>
    </w:p>
    <w:p w:rsidR="00F540E6" w:rsidRPr="00F540E6" w:rsidRDefault="00F540E6" w:rsidP="00F540E6">
      <w:pPr>
        <w:spacing w:after="0"/>
        <w:jc w:val="both"/>
        <w:rPr>
          <w:rFonts w:ascii="Times New Roman" w:hAnsi="Times New Roman" w:cs="Times New Roman"/>
        </w:rPr>
      </w:pPr>
      <w:r>
        <w:rPr>
          <w:rFonts w:ascii="Times New Roman" w:hAnsi="Times New Roman" w:cs="Times New Roman"/>
        </w:rPr>
        <w:t>-Rajouter les données relatives à l'authentification de l'utilisateur</w:t>
      </w:r>
    </w:p>
    <w:p w:rsidR="00F540E6" w:rsidRPr="00F540E6" w:rsidRDefault="00F540E6" w:rsidP="00F540E6">
      <w:pPr>
        <w:spacing w:before="200" w:after="60"/>
        <w:jc w:val="both"/>
        <w:rPr>
          <w:rFonts w:ascii="Times New Roman" w:hAnsi="Times New Roman" w:cs="Times New Roman"/>
          <w:b/>
          <w:sz w:val="28"/>
          <w:szCs w:val="28"/>
        </w:rPr>
      </w:pPr>
      <w:r w:rsidRPr="00F540E6">
        <w:rPr>
          <w:rFonts w:ascii="Times New Roman" w:hAnsi="Times New Roman" w:cs="Times New Roman"/>
          <w:b/>
          <w:sz w:val="28"/>
          <w:szCs w:val="28"/>
        </w:rPr>
        <w:t>Exemple de test unitaire</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A mettre dans un répertoire test1.html, test2.html</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test 1 validé oui + rapide description de ce qui est validée</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test 2 validé oui + rapide description</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puis détails en bas</w:t>
      </w:r>
    </w:p>
    <w:p w:rsidR="006D2C92" w:rsidRPr="00F540E6" w:rsidRDefault="00F540E6" w:rsidP="00F540E6">
      <w:pPr>
        <w:spacing w:before="200" w:after="60"/>
        <w:jc w:val="both"/>
        <w:rPr>
          <w:rFonts w:ascii="Times New Roman" w:hAnsi="Times New Roman" w:cs="Times New Roman"/>
          <w:b/>
          <w:sz w:val="28"/>
          <w:szCs w:val="28"/>
        </w:rPr>
      </w:pPr>
      <w:r w:rsidRPr="00F540E6">
        <w:rPr>
          <w:rFonts w:ascii="Times New Roman" w:hAnsi="Times New Roman" w:cs="Times New Roman"/>
          <w:b/>
          <w:sz w:val="28"/>
          <w:szCs w:val="28"/>
        </w:rPr>
        <w:t>Pour le 11 mars</w:t>
      </w:r>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 xml:space="preserve">-Début/test du </w:t>
      </w:r>
      <w:proofErr w:type="spellStart"/>
      <w:r w:rsidRPr="00F540E6">
        <w:rPr>
          <w:rFonts w:ascii="Times New Roman" w:hAnsi="Times New Roman" w:cs="Times New Roman"/>
        </w:rPr>
        <w:t>viewer</w:t>
      </w:r>
      <w:proofErr w:type="spellEnd"/>
      <w:r w:rsidRPr="00F540E6">
        <w:rPr>
          <w:rFonts w:ascii="Times New Roman" w:hAnsi="Times New Roman" w:cs="Times New Roman"/>
        </w:rPr>
        <w:t xml:space="preserve"> (prototype de base) et de la </w:t>
      </w:r>
      <w:proofErr w:type="spellStart"/>
      <w:r w:rsidRPr="00F540E6">
        <w:rPr>
          <w:rFonts w:ascii="Times New Roman" w:hAnsi="Times New Roman" w:cs="Times New Roman"/>
        </w:rPr>
        <w:t>timemap</w:t>
      </w:r>
      <w:proofErr w:type="spellEnd"/>
    </w:p>
    <w:p w:rsidR="00F540E6" w:rsidRPr="00F540E6" w:rsidRDefault="00F540E6" w:rsidP="00F540E6">
      <w:pPr>
        <w:spacing w:after="0"/>
        <w:jc w:val="both"/>
        <w:rPr>
          <w:rFonts w:ascii="Times New Roman" w:hAnsi="Times New Roman" w:cs="Times New Roman"/>
        </w:rPr>
      </w:pPr>
      <w:r w:rsidRPr="00F540E6">
        <w:rPr>
          <w:rFonts w:ascii="Times New Roman" w:hAnsi="Times New Roman" w:cs="Times New Roman"/>
        </w:rPr>
        <w:t>-Modèle de</w:t>
      </w:r>
      <w:r w:rsidR="0072243E">
        <w:rPr>
          <w:rFonts w:ascii="Times New Roman" w:hAnsi="Times New Roman" w:cs="Times New Roman"/>
        </w:rPr>
        <w:t xml:space="preserve"> données des spécifications de la carte (</w:t>
      </w:r>
      <w:r w:rsidR="0072243E" w:rsidRPr="0072243E">
        <w:rPr>
          <w:rFonts w:ascii="Times New Roman" w:hAnsi="Times New Roman" w:cs="Times New Roman"/>
        </w:rPr>
        <w:t>source de données, date, titre..</w:t>
      </w:r>
      <w:r w:rsidR="0072243E">
        <w:rPr>
          <w:rFonts w:ascii="Times New Roman" w:hAnsi="Times New Roman" w:cs="Times New Roman"/>
        </w:rPr>
        <w:t>)</w:t>
      </w:r>
      <w:r w:rsidRPr="00F540E6">
        <w:rPr>
          <w:rFonts w:ascii="Times New Roman" w:hAnsi="Times New Roman" w:cs="Times New Roman"/>
        </w:rPr>
        <w:t xml:space="preserve"> et de l</w:t>
      </w:r>
      <w:r w:rsidR="0072243E">
        <w:rPr>
          <w:rFonts w:ascii="Times New Roman" w:hAnsi="Times New Roman" w:cs="Times New Roman"/>
        </w:rPr>
        <w:t>a l</w:t>
      </w:r>
      <w:r w:rsidRPr="00F540E6">
        <w:rPr>
          <w:rFonts w:ascii="Times New Roman" w:hAnsi="Times New Roman" w:cs="Times New Roman"/>
        </w:rPr>
        <w:t>égende (personnalisation)</w:t>
      </w:r>
      <w:r w:rsidR="0072243E">
        <w:rPr>
          <w:rFonts w:ascii="Times New Roman" w:hAnsi="Times New Roman" w:cs="Times New Roman"/>
        </w:rPr>
        <w:t>.</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Pour la personnalisation:</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1.durée d'affichage de la bataille ...</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2. taille de l'objet</w:t>
      </w:r>
    </w:p>
    <w:p w:rsidR="00F540E6" w:rsidRPr="00F540E6" w:rsidRDefault="00F540E6" w:rsidP="00F540E6">
      <w:pPr>
        <w:tabs>
          <w:tab w:val="left" w:pos="3410"/>
        </w:tabs>
        <w:spacing w:after="0"/>
        <w:rPr>
          <w:rFonts w:ascii="Times New Roman" w:hAnsi="Times New Roman" w:cs="Times New Roman"/>
        </w:rPr>
      </w:pPr>
      <w:r w:rsidRPr="00F540E6">
        <w:rPr>
          <w:rFonts w:ascii="Times New Roman" w:hAnsi="Times New Roman" w:cs="Times New Roman"/>
        </w:rPr>
        <w:t>3. symbole, couleur éventuellement</w:t>
      </w:r>
    </w:p>
    <w:p w:rsidR="006D2C92" w:rsidRPr="00F540E6" w:rsidRDefault="006D2C92" w:rsidP="00FD6450">
      <w:pPr>
        <w:jc w:val="both"/>
        <w:rPr>
          <w:rFonts w:ascii="Times New Roman" w:hAnsi="Times New Roman" w:cs="Times New Roman"/>
        </w:rPr>
      </w:pPr>
    </w:p>
    <w:sectPr w:rsidR="006D2C92" w:rsidRPr="00F540E6" w:rsidSect="00F14A2E">
      <w:pgSz w:w="11906" w:h="16838"/>
      <w:pgMar w:top="993"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D23DC"/>
    <w:rsid w:val="000324FB"/>
    <w:rsid w:val="0005344D"/>
    <w:rsid w:val="00205DA6"/>
    <w:rsid w:val="002E292C"/>
    <w:rsid w:val="003D1CD5"/>
    <w:rsid w:val="00595B4D"/>
    <w:rsid w:val="006D2C92"/>
    <w:rsid w:val="0072243E"/>
    <w:rsid w:val="00812004"/>
    <w:rsid w:val="008311B8"/>
    <w:rsid w:val="009D1AAD"/>
    <w:rsid w:val="00AD23DC"/>
    <w:rsid w:val="00D43A66"/>
    <w:rsid w:val="00D557B6"/>
    <w:rsid w:val="00DE769B"/>
    <w:rsid w:val="00E735DB"/>
    <w:rsid w:val="00F14A2E"/>
    <w:rsid w:val="00F540E6"/>
    <w:rsid w:val="00FD64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DA6"/>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F4A1C-0E35-4BFE-8F5F-1A6FC73C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Adélaïde Lorieux</dc:creator>
  <cp:keywords/>
  <dc:description/>
  <cp:lastModifiedBy>Adélaïde Lorieux</cp:lastModifiedBy>
  <cp:revision>2</cp:revision>
  <dcterms:created xsi:type="dcterms:W3CDTF">2015-03-01T14:15:00Z</dcterms:created>
  <dcterms:modified xsi:type="dcterms:W3CDTF">2015-03-01T23:09:00Z</dcterms:modified>
</cp:coreProperties>
</file>