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3627" w:rsidP="00D77547" w:rsidRDefault="00D23627" w14:paraId="439A80B2" w14:textId="710A2210">
      <w:pPr>
        <w:pStyle w:val="Heading1"/>
        <w:spacing w:before="281" w:beforeAutospacing="off" w:after="28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SOP</w:t>
      </w:r>
    </w:p>
    <w:p w:rsidR="00D23627" w:rsidP="00D77547" w:rsidRDefault="00D23627" w14:paraId="08943BA8" w14:textId="4E39238B">
      <w:pPr>
        <w:pStyle w:val="Heading2"/>
        <w:spacing w:before="261" w:beforeAutospacing="off" w:after="26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Sicherheitsmanagement im Krankenhaus</w:t>
      </w:r>
    </w:p>
    <w:p w:rsidR="00D23627" w:rsidP="00D77547" w:rsidRDefault="00D23627" w14:paraId="7CF0F507" w14:textId="1F0A28DF">
      <w:pPr>
        <w:spacing w:before="0" w:beforeAutospacing="off" w:after="0" w:afterAutospacing="off" w:line="300" w:lineRule="auto"/>
      </w:pPr>
    </w:p>
    <w:p w:rsidR="00D23627" w:rsidP="00D77547" w:rsidRDefault="00D23627" w14:paraId="37DA13D2" w14:textId="0D6BA0F1">
      <w:pPr>
        <w:pStyle w:val="Heading2"/>
        <w:spacing w:before="261" w:beforeAutospacing="off" w:after="26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Dokumenteninformation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17"/>
        <w:gridCol w:w="7743"/>
      </w:tblGrid>
      <w:tr w:rsidR="00D77547" w:rsidTr="00D77547" w14:paraId="3A9D2C92">
        <w:trPr>
          <w:trHeight w:val="300"/>
        </w:trPr>
        <w:tc>
          <w:tcPr>
            <w:tcW w:w="16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00D77547" w:rsidP="00D77547" w:rsidRDefault="00D77547" w14:paraId="46CFA18D" w14:textId="17F0803D">
            <w:pPr>
              <w:spacing w:before="0" w:beforeAutospacing="off" w:after="0" w:afterAutospacing="off" w:line="300" w:lineRule="auto"/>
              <w:jc w:val="center"/>
            </w:pPr>
            <w:r w:rsidRPr="00D77547" w:rsidR="00D77547">
              <w:rPr>
                <w:b w:val="1"/>
                <w:bCs w:val="1"/>
              </w:rPr>
              <w:t>Feld</w:t>
            </w:r>
          </w:p>
        </w:tc>
        <w:tc>
          <w:tcPr>
            <w:tcW w:w="7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00D77547" w:rsidP="00D77547" w:rsidRDefault="00D77547" w14:paraId="246CEE8B" w14:textId="404BFA75">
            <w:pPr>
              <w:spacing w:before="0" w:beforeAutospacing="off" w:after="0" w:afterAutospacing="off" w:line="300" w:lineRule="auto"/>
              <w:jc w:val="center"/>
            </w:pPr>
            <w:r w:rsidRPr="00D77547" w:rsidR="00D77547">
              <w:rPr>
                <w:b w:val="1"/>
                <w:bCs w:val="1"/>
              </w:rPr>
              <w:t>Inhalt</w:t>
            </w:r>
          </w:p>
        </w:tc>
      </w:tr>
      <w:tr w:rsidR="00D77547" w:rsidTr="00D77547" w14:paraId="02EC5E34">
        <w:trPr>
          <w:trHeight w:val="300"/>
        </w:trPr>
        <w:tc>
          <w:tcPr>
            <w:tcW w:w="16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32C2A3E9" w14:textId="43C01900">
            <w:pPr>
              <w:spacing w:before="0" w:beforeAutospacing="off" w:after="0" w:afterAutospacing="off" w:line="300" w:lineRule="auto"/>
            </w:pPr>
            <w:r w:rsidR="00D77547">
              <w:rPr/>
              <w:t>SOP</w:t>
            </w:r>
            <w:r>
              <w:noBreakHyphen/>
            </w:r>
            <w:r w:rsidR="00D77547">
              <w:rPr/>
              <w:t>Titel</w:t>
            </w:r>
          </w:p>
        </w:tc>
        <w:tc>
          <w:tcPr>
            <w:tcW w:w="7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6A9CB6F5" w14:textId="3456F488">
            <w:pPr>
              <w:spacing w:before="0" w:beforeAutospacing="off" w:after="0" w:afterAutospacing="off" w:line="300" w:lineRule="auto"/>
            </w:pPr>
            <w:r w:rsidR="00D77547">
              <w:rPr/>
              <w:t>Sicherheitsmanagement im Krankenhaus</w:t>
            </w:r>
          </w:p>
        </w:tc>
      </w:tr>
      <w:tr w:rsidR="00D77547" w:rsidTr="00D77547" w14:paraId="3D542912">
        <w:trPr>
          <w:trHeight w:val="300"/>
        </w:trPr>
        <w:tc>
          <w:tcPr>
            <w:tcW w:w="16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09DF38D4" w14:textId="3153036D">
            <w:pPr>
              <w:spacing w:before="0" w:beforeAutospacing="off" w:after="0" w:afterAutospacing="off" w:line="300" w:lineRule="auto"/>
            </w:pPr>
            <w:r w:rsidR="00D77547">
              <w:rPr/>
              <w:t>Geltungsbereich</w:t>
            </w:r>
          </w:p>
        </w:tc>
        <w:tc>
          <w:tcPr>
            <w:tcW w:w="7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50D29771" w14:textId="01F286F5">
            <w:pPr>
              <w:spacing w:before="0" w:beforeAutospacing="off" w:after="0" w:afterAutospacing="off" w:line="300" w:lineRule="auto"/>
            </w:pPr>
            <w:r w:rsidR="00D77547">
              <w:rPr/>
              <w:t>Alle Organisationseinheiten des Krankenhauses</w:t>
            </w:r>
          </w:p>
        </w:tc>
      </w:tr>
      <w:tr w:rsidR="00D77547" w:rsidTr="00D77547" w14:paraId="3240A810">
        <w:trPr>
          <w:trHeight w:val="300"/>
        </w:trPr>
        <w:tc>
          <w:tcPr>
            <w:tcW w:w="16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4E03880F" w14:textId="2299187F">
            <w:pPr>
              <w:spacing w:before="0" w:beforeAutospacing="off" w:after="0" w:afterAutospacing="off" w:line="300" w:lineRule="auto"/>
            </w:pPr>
            <w:r w:rsidR="00D77547">
              <w:rPr/>
              <w:t>Gültig ab</w:t>
            </w:r>
          </w:p>
        </w:tc>
        <w:tc>
          <w:tcPr>
            <w:tcW w:w="7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1FA4DA27" w14:textId="42ACB28D">
            <w:pPr>
              <w:spacing w:before="0" w:beforeAutospacing="off" w:after="0" w:afterAutospacing="off" w:line="300" w:lineRule="auto"/>
            </w:pPr>
            <w:r w:rsidR="00D77547">
              <w:rPr/>
              <w:t>xx.xx.20xx</w:t>
            </w:r>
          </w:p>
        </w:tc>
      </w:tr>
      <w:tr w:rsidR="00D77547" w:rsidTr="00D77547" w14:paraId="61311B58">
        <w:trPr>
          <w:trHeight w:val="300"/>
        </w:trPr>
        <w:tc>
          <w:tcPr>
            <w:tcW w:w="16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25B27893" w14:textId="11D3EBB6">
            <w:pPr>
              <w:spacing w:before="0" w:beforeAutospacing="off" w:after="0" w:afterAutospacing="off" w:line="300" w:lineRule="auto"/>
            </w:pPr>
            <w:r w:rsidR="00D77547">
              <w:rPr/>
              <w:t>Version</w:t>
            </w:r>
          </w:p>
        </w:tc>
        <w:tc>
          <w:tcPr>
            <w:tcW w:w="7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45760B48" w14:textId="0A81D403">
            <w:pPr>
              <w:spacing w:before="0" w:beforeAutospacing="off" w:after="0" w:afterAutospacing="off" w:line="300" w:lineRule="auto"/>
            </w:pPr>
            <w:r w:rsidR="00D77547">
              <w:rPr/>
              <w:t>1.0</w:t>
            </w:r>
          </w:p>
        </w:tc>
      </w:tr>
      <w:tr w:rsidR="00D77547" w:rsidTr="00D77547" w14:paraId="4821FF4A">
        <w:trPr>
          <w:trHeight w:val="300"/>
        </w:trPr>
        <w:tc>
          <w:tcPr>
            <w:tcW w:w="16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6F644BDA" w14:textId="3D075248">
            <w:pPr>
              <w:spacing w:before="0" w:beforeAutospacing="off" w:after="0" w:afterAutospacing="off" w:line="300" w:lineRule="auto"/>
            </w:pPr>
            <w:r w:rsidR="00D77547">
              <w:rPr/>
              <w:t>Freigabe</w:t>
            </w:r>
          </w:p>
        </w:tc>
        <w:tc>
          <w:tcPr>
            <w:tcW w:w="7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2171C919" w14:textId="4278325E">
            <w:pPr>
              <w:spacing w:before="0" w:beforeAutospacing="off" w:after="0" w:afterAutospacing="off" w:line="300" w:lineRule="auto"/>
            </w:pPr>
            <w:r w:rsidR="00D77547">
              <w:rPr/>
              <w:t>Geschäftsführung</w:t>
            </w:r>
          </w:p>
        </w:tc>
      </w:tr>
      <w:tr w:rsidR="00D77547" w:rsidTr="00D77547" w14:paraId="29B6CC9A">
        <w:trPr>
          <w:trHeight w:val="300"/>
        </w:trPr>
        <w:tc>
          <w:tcPr>
            <w:tcW w:w="16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44CD4578" w14:textId="2BEF6E0B">
            <w:pPr>
              <w:spacing w:before="0" w:beforeAutospacing="off" w:after="0" w:afterAutospacing="off" w:line="300" w:lineRule="auto"/>
            </w:pPr>
            <w:r w:rsidR="00D77547">
              <w:rPr/>
              <w:t>Verantwortlich</w:t>
            </w:r>
          </w:p>
        </w:tc>
        <w:tc>
          <w:tcPr>
            <w:tcW w:w="7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712EE6A5" w14:textId="273F9028">
            <w:pPr>
              <w:spacing w:before="0" w:beforeAutospacing="off" w:after="0" w:afterAutospacing="off" w:line="300" w:lineRule="auto"/>
            </w:pPr>
            <w:r w:rsidR="00D77547">
              <w:rPr/>
              <w:t>Sicherheitsmanagement / Qualitätsmanagement</w:t>
            </w:r>
          </w:p>
        </w:tc>
      </w:tr>
      <w:tr w:rsidR="00D77547" w:rsidTr="00D77547" w14:paraId="147E1363">
        <w:trPr>
          <w:trHeight w:val="300"/>
        </w:trPr>
        <w:tc>
          <w:tcPr>
            <w:tcW w:w="161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7CE6466E" w14:textId="28476901">
            <w:pPr>
              <w:spacing w:before="0" w:beforeAutospacing="off" w:after="0" w:afterAutospacing="off" w:line="300" w:lineRule="auto"/>
            </w:pPr>
            <w:r w:rsidR="00D77547">
              <w:rPr/>
              <w:t>Mitgeltende Dokumente</w:t>
            </w:r>
          </w:p>
        </w:tc>
        <w:tc>
          <w:tcPr>
            <w:tcW w:w="774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0819D600" w14:textId="0894275F">
            <w:pPr>
              <w:spacing w:before="0" w:beforeAutospacing="off" w:after="0" w:afterAutospacing="off" w:line="300" w:lineRule="auto"/>
            </w:pPr>
            <w:r w:rsidR="00D77547">
              <w:rPr/>
              <w:t>QM</w:t>
            </w:r>
            <w:r>
              <w:noBreakHyphen/>
            </w:r>
            <w:r w:rsidR="00D77547">
              <w:rPr/>
              <w:t>Handbuch, CIRS</w:t>
            </w:r>
            <w:r>
              <w:noBreakHyphen/>
            </w:r>
            <w:r w:rsidR="00D77547">
              <w:rPr/>
              <w:t>SOP, Hygienemanagement</w:t>
            </w:r>
            <w:r>
              <w:noBreakHyphen/>
            </w:r>
            <w:r w:rsidR="00D77547">
              <w:rPr/>
              <w:t>SOP, Besuchermanagement</w:t>
            </w:r>
            <w:r>
              <w:noBreakHyphen/>
            </w:r>
            <w:r w:rsidR="00D77547">
              <w:rPr/>
              <w:t>SOP, Notfall</w:t>
            </w:r>
            <w:r>
              <w:noBreakHyphen/>
            </w:r>
            <w:r w:rsidR="00D77547">
              <w:rPr/>
              <w:t xml:space="preserve"> und Brandschutzkonzepte</w:t>
            </w:r>
          </w:p>
        </w:tc>
      </w:tr>
    </w:tbl>
    <w:p w:rsidR="00D23627" w:rsidP="00D77547" w:rsidRDefault="00D23627" w14:paraId="7DD2BA9C" w14:textId="1AC649AB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0A117059" w14:textId="243B8046">
      <w:pPr>
        <w:pStyle w:val="Heading2"/>
        <w:bidi w:val="0"/>
        <w:spacing w:before="261" w:beforeAutospacing="off" w:after="26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1. Zielsetzung und Zweck</w:t>
      </w:r>
    </w:p>
    <w:p w:rsidR="00D23627" w:rsidP="00D77547" w:rsidRDefault="00D23627" w14:paraId="3A81A819" w14:textId="53CBAE41">
      <w:pPr>
        <w:bidi w:val="0"/>
        <w:spacing w:before="210" w:beforeAutospacing="off" w:after="210" w:afterAutospacing="off" w:line="300" w:lineRule="auto"/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Ziel dieser SOP ist die </w:t>
      </w: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systematische Gewährleistung von Sicherheit im Krankenhaus</w:t>
      </w: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um:</w:t>
      </w:r>
    </w:p>
    <w:p w:rsidR="00D23627" w:rsidP="00D77547" w:rsidRDefault="00D23627" w14:paraId="02F97458" w14:textId="572BE1A5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Patientinnen und Patienten, Mitarbeitende und Besucher zu schützen,</w:t>
      </w:r>
    </w:p>
    <w:p w:rsidR="00D23627" w:rsidP="00D77547" w:rsidRDefault="00D23627" w14:paraId="596CD005" w14:textId="4B502985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Gefährdungen frühzeitig zu erkennen und zu minimieren,</w:t>
      </w:r>
    </w:p>
    <w:p w:rsidR="00D23627" w:rsidP="00D77547" w:rsidRDefault="00D23627" w14:paraId="2FF8BC00" w14:textId="11392649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sicherheitsrelevante Ereignisse strukturiert zu behandeln,</w:t>
      </w:r>
    </w:p>
    <w:p w:rsidR="00D23627" w:rsidP="00D77547" w:rsidRDefault="00D23627" w14:paraId="24D40E66" w14:textId="7C1735CA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gesetzliche und normative Anforderungen einzuhalten.</w:t>
      </w:r>
    </w:p>
    <w:p w:rsidR="00D23627" w:rsidP="00D77547" w:rsidRDefault="00D23627" w14:paraId="3C185741" w14:textId="665EA032">
      <w:pPr>
        <w:bidi w:val="0"/>
        <w:spacing w:before="210" w:beforeAutospacing="off" w:after="210" w:afterAutospacing="off" w:line="300" w:lineRule="auto"/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Das Sicherheitsmanagement ist integraler Bestandteil des </w:t>
      </w: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klinischen Risiko</w:t>
      </w:r>
      <w:r>
        <w:noBreakHyphen/>
      </w: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und Qualitätsmanagements</w:t>
      </w: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0D23627" w:rsidP="00D77547" w:rsidRDefault="00D23627" w14:paraId="74C4BEB7" w14:textId="627ECE48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4A087CA5" w14:textId="1A7B2ABA">
      <w:pPr>
        <w:pStyle w:val="Heading2"/>
        <w:bidi w:val="0"/>
        <w:spacing w:before="261" w:beforeAutospacing="off" w:after="26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Anwendungsbereich</w:t>
      </w:r>
    </w:p>
    <w:p w:rsidR="00D23627" w:rsidP="00D77547" w:rsidRDefault="00D23627" w14:paraId="789F29C7" w14:textId="2235ADE5">
      <w:pPr>
        <w:bidi w:val="0"/>
        <w:spacing w:before="210" w:beforeAutospacing="off" w:after="210" w:afterAutospacing="off" w:line="300" w:lineRule="auto"/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Diese SOP gilt für:</w:t>
      </w:r>
    </w:p>
    <w:p w:rsidR="00D23627" w:rsidP="00D77547" w:rsidRDefault="00D23627" w14:paraId="753DB234" w14:textId="70DD4D24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alle Mitarbeitenden des Krankenhauses,</w:t>
      </w:r>
    </w:p>
    <w:p w:rsidR="00D23627" w:rsidP="00D77547" w:rsidRDefault="00D23627" w14:paraId="692837A8" w14:textId="376CACF7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sämtliche Gebäude, Stationen und Funktionsbereiche,</w:t>
      </w:r>
    </w:p>
    <w:p w:rsidR="00D23627" w:rsidP="00D77547" w:rsidRDefault="00D23627" w14:paraId="109B9F9C" w14:textId="58D24A48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alle sicherheitsrelevanten Situationen (z. B. Gewalt, Diebstahl, Bedrohungen, Notfälle).</w:t>
      </w:r>
    </w:p>
    <w:p w:rsidR="00D23627" w:rsidP="00D77547" w:rsidRDefault="00D23627" w14:paraId="046C31FC" w14:textId="60773E8A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508B9C86" w14:textId="2CB45F0A">
      <w:pPr>
        <w:pStyle w:val="Heading2"/>
        <w:bidi w:val="0"/>
        <w:spacing w:before="261" w:beforeAutospacing="off" w:after="26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3. Rechtliche und normative Grundlagen</w:t>
      </w:r>
    </w:p>
    <w:p w:rsidR="00D23627" w:rsidP="00D77547" w:rsidRDefault="00D23627" w14:paraId="54647E40" w14:textId="4B6EE7DA">
      <w:pPr>
        <w:bidi w:val="0"/>
        <w:spacing w:before="210" w:beforeAutospacing="off" w:after="210" w:afterAutospacing="off" w:line="300" w:lineRule="auto"/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Das Sicherheitsmanagement basiert auf folgenden Vorgaben:</w:t>
      </w:r>
    </w:p>
    <w:p w:rsidR="00D23627" w:rsidP="00D77547" w:rsidRDefault="00D23627" w14:paraId="7274001B" w14:textId="10DBD258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Arbeitsschutzgesetz (ArbSchG)</w:t>
      </w:r>
    </w:p>
    <w:p w:rsidR="00D23627" w:rsidP="00D77547" w:rsidRDefault="00D23627" w14:paraId="3FD6F518" w14:textId="7F589CCE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Unfallverhütungsvorschriften (DGUV)</w:t>
      </w:r>
    </w:p>
    <w:p w:rsidR="00D23627" w:rsidP="00D77547" w:rsidRDefault="00D23627" w14:paraId="7E92AF10" w14:textId="29675358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Hausrecht des Krankenhauses</w:t>
      </w:r>
    </w:p>
    <w:p w:rsidR="00D23627" w:rsidP="00D77547" w:rsidRDefault="00D23627" w14:paraId="0D15B25D" w14:textId="3819EDB1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Patientenrechtegesetz (§§ 630a ff. BGB)</w:t>
      </w:r>
    </w:p>
    <w:p w:rsidR="00D23627" w:rsidP="00D77547" w:rsidRDefault="00D23627" w14:paraId="38365E29" w14:textId="4D61BE70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§ 135a SGB V – Verpflichtung zum Qualitätsmanagement</w:t>
      </w:r>
    </w:p>
    <w:p w:rsidR="00D23627" w:rsidP="00D77547" w:rsidRDefault="00D23627" w14:paraId="5E83672E" w14:textId="7F70D0FA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Qualitätsmanagement</w:t>
      </w:r>
      <w:r>
        <w:noBreakHyphen/>
      </w: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Richtlinie des Gemeinsamen Bundesausschusses (G</w:t>
      </w:r>
      <w:r>
        <w:noBreakHyphen/>
      </w: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BA)</w:t>
      </w:r>
    </w:p>
    <w:p w:rsidR="00D23627" w:rsidP="00D77547" w:rsidRDefault="00D23627" w14:paraId="5E51EBFD" w14:textId="3C6D1C2A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DIN EN ISO 9001:2015</w:t>
      </w:r>
    </w:p>
    <w:p w:rsidR="00D23627" w:rsidP="00D77547" w:rsidRDefault="00D23627" w14:paraId="374E0C7E" w14:textId="574A59DB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DIN EN 15224:2017</w:t>
      </w:r>
    </w:p>
    <w:p w:rsidR="00D23627" w:rsidP="00D77547" w:rsidRDefault="00D23627" w14:paraId="06EC7F0D" w14:textId="0D568F96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Datenschutz</w:t>
      </w:r>
      <w:r>
        <w:noBreakHyphen/>
      </w: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Grundverordnung (DSGVO)</w:t>
      </w:r>
    </w:p>
    <w:p w:rsidR="00D23627" w:rsidP="00D77547" w:rsidRDefault="00D23627" w14:paraId="378838A4" w14:textId="6FF90D94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5BCD24B5" w14:textId="3FC406AB">
      <w:pPr>
        <w:pStyle w:val="Heading2"/>
        <w:bidi w:val="0"/>
        <w:spacing w:before="261" w:beforeAutospacing="off" w:after="26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4. Grundsätze des Sicherheitsmanagements</w:t>
      </w:r>
    </w:p>
    <w:p w:rsidR="00D23627" w:rsidP="00D77547" w:rsidRDefault="00D23627" w14:paraId="43F45FD4" w14:textId="133E8970">
      <w:pPr>
        <w:pStyle w:val="Heading3"/>
        <w:bidi w:val="0"/>
        <w:spacing w:before="246" w:beforeAutospacing="off" w:after="246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4.1 Zentrale Prinzipien</w:t>
      </w:r>
    </w:p>
    <w:p w:rsidR="00D23627" w:rsidP="00D77547" w:rsidRDefault="00D23627" w14:paraId="59FFFE6E" w14:textId="5B2ACBF1">
      <w:pPr>
        <w:bidi w:val="0"/>
        <w:spacing w:before="210" w:beforeAutospacing="off" w:after="210" w:afterAutospacing="off" w:line="300" w:lineRule="auto"/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Das Sicherheitsmanagement folgt folgenden Grundsätzen:</w:t>
      </w:r>
    </w:p>
    <w:p w:rsidR="00D23627" w:rsidP="00D77547" w:rsidRDefault="00D23627" w14:paraId="4D007DC4" w14:textId="4F5206D3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Prävention vor Intervention</w:t>
      </w:r>
    </w:p>
    <w:p w:rsidR="00D23627" w:rsidP="00D77547" w:rsidRDefault="00D23627" w14:paraId="232A0AB0" w14:textId="6C3E0E98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Verhältnismäßigkeit von Sicherheitsmaßnahmen</w:t>
      </w:r>
    </w:p>
    <w:p w:rsidR="00D23627" w:rsidP="00D77547" w:rsidRDefault="00D23627" w14:paraId="22C2C8D3" w14:textId="057CBB46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Schutz von Menschen vor Sachwerten</w:t>
      </w:r>
    </w:p>
    <w:p w:rsidR="00D23627" w:rsidP="00D77547" w:rsidRDefault="00D23627" w14:paraId="2B168F71" w14:textId="6616EC9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Transparente Sicherheitsregeln</w:t>
      </w:r>
    </w:p>
    <w:p w:rsidR="00D23627" w:rsidP="00D77547" w:rsidRDefault="00D23627" w14:paraId="272552AF" w14:textId="7FE37DB2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Zusammenarbeit aller Berufsgruppen</w:t>
      </w:r>
    </w:p>
    <w:p w:rsidR="00D23627" w:rsidP="00D77547" w:rsidRDefault="00D23627" w14:paraId="77087865" w14:textId="299B8F0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Kontinuierliche Verbesserung</w:t>
      </w:r>
    </w:p>
    <w:p w:rsidR="00D23627" w:rsidP="00D77547" w:rsidRDefault="00D23627" w14:paraId="77292FF2" w14:textId="55D8C413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5FD2FE49" w14:textId="0627C02C">
      <w:pPr>
        <w:pStyle w:val="Heading3"/>
        <w:bidi w:val="0"/>
        <w:spacing w:before="246" w:beforeAutospacing="off" w:after="246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4.2 Sicherheitsverständnis</w:t>
      </w:r>
    </w:p>
    <w:p w:rsidR="00D23627" w:rsidP="00D77547" w:rsidRDefault="00D23627" w14:paraId="7CE7EDA0" w14:textId="3AD8B30C">
      <w:pPr>
        <w:bidi w:val="0"/>
        <w:spacing w:before="210" w:beforeAutospacing="off" w:after="210" w:afterAutospacing="off" w:line="300" w:lineRule="auto"/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Sicherheit umfasst insbesondere:</w:t>
      </w:r>
    </w:p>
    <w:p w:rsidR="00D23627" w:rsidP="00D77547" w:rsidRDefault="00D23627" w14:paraId="152A179F" w14:textId="3491BAD8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Schutz vor körperlichen und psychischen Gefährdungen,</w:t>
      </w:r>
    </w:p>
    <w:p w:rsidR="00D23627" w:rsidP="00D77547" w:rsidRDefault="00D23627" w14:paraId="644B544A" w14:textId="4BEEFCA8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Schutz vor unbefugtem Zutritt und Missbrauch,</w:t>
      </w:r>
    </w:p>
    <w:p w:rsidR="00D23627" w:rsidP="00D77547" w:rsidRDefault="00D23627" w14:paraId="479720A6" w14:textId="6BE16A4D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Schutz vor Gefahrenlagen und Störungen des Krankenhausbetriebs.</w:t>
      </w:r>
    </w:p>
    <w:p w:rsidR="00D23627" w:rsidP="00D77547" w:rsidRDefault="00D23627" w14:paraId="6391D87B" w14:textId="5676BFBE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2A18DA30" w14:textId="3775AFB4">
      <w:pPr>
        <w:pStyle w:val="Heading2"/>
        <w:bidi w:val="0"/>
        <w:spacing w:before="261" w:beforeAutospacing="off" w:after="26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5. Begriffsdefinitionen</w:t>
      </w:r>
    </w:p>
    <w:tbl>
      <w:tblPr>
        <w:tblStyle w:val="TableNormal"/>
        <w:bidiVisual w:val="0"/>
        <w:tblW w:w="0" w:type="auto"/>
        <w:tblInd w:w="-690" w:type="dxa"/>
        <w:tblLook w:val="06A0" w:firstRow="1" w:lastRow="0" w:firstColumn="1" w:lastColumn="0" w:noHBand="1" w:noVBand="1"/>
      </w:tblPr>
      <w:tblGrid>
        <w:gridCol w:w="2329"/>
        <w:gridCol w:w="9146"/>
      </w:tblGrid>
      <w:tr w:rsidR="00D77547" w:rsidTr="00D77547" w14:paraId="0A4A2020">
        <w:trPr>
          <w:trHeight w:val="300"/>
        </w:trPr>
        <w:tc>
          <w:tcPr>
            <w:tcW w:w="23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00D77547" w:rsidP="00D77547" w:rsidRDefault="00D77547" w14:paraId="3109E373" w14:textId="2FA95B5F">
            <w:pPr>
              <w:bidi w:val="0"/>
              <w:spacing w:before="0" w:beforeAutospacing="off" w:after="0" w:afterAutospacing="off" w:line="300" w:lineRule="auto"/>
              <w:jc w:val="center"/>
            </w:pPr>
            <w:r w:rsidRPr="00D77547" w:rsidR="00D77547">
              <w:rPr>
                <w:b w:val="1"/>
                <w:bCs w:val="1"/>
              </w:rPr>
              <w:t>Begriff</w:t>
            </w:r>
          </w:p>
        </w:tc>
        <w:tc>
          <w:tcPr>
            <w:tcW w:w="914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00D77547" w:rsidP="00D77547" w:rsidRDefault="00D77547" w14:paraId="45287C7B" w14:textId="4168C108">
            <w:pPr>
              <w:bidi w:val="0"/>
              <w:spacing w:before="0" w:beforeAutospacing="off" w:after="0" w:afterAutospacing="off" w:line="300" w:lineRule="auto"/>
              <w:jc w:val="center"/>
            </w:pPr>
            <w:r w:rsidRPr="00D77547" w:rsidR="00D77547">
              <w:rPr>
                <w:b w:val="1"/>
                <w:bCs w:val="1"/>
              </w:rPr>
              <w:t>Definition</w:t>
            </w:r>
          </w:p>
        </w:tc>
      </w:tr>
      <w:tr w:rsidR="00D77547" w:rsidTr="00D77547" w14:paraId="4D16C326">
        <w:trPr>
          <w:trHeight w:val="300"/>
        </w:trPr>
        <w:tc>
          <w:tcPr>
            <w:tcW w:w="23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6F4D68F5" w14:textId="23CA9484">
            <w:pPr>
              <w:bidi w:val="0"/>
              <w:spacing w:before="0" w:beforeAutospacing="off" w:after="0" w:afterAutospacing="off" w:line="300" w:lineRule="auto"/>
            </w:pPr>
            <w:r w:rsidR="00D77547">
              <w:rPr/>
              <w:t>Sicherheitsereignis</w:t>
            </w:r>
          </w:p>
        </w:tc>
        <w:tc>
          <w:tcPr>
            <w:tcW w:w="914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072E3F03" w14:textId="2BD166C0">
            <w:pPr>
              <w:bidi w:val="0"/>
              <w:spacing w:before="0" w:beforeAutospacing="off" w:after="0" w:afterAutospacing="off" w:line="300" w:lineRule="auto"/>
            </w:pPr>
            <w:r w:rsidR="00D77547">
              <w:rPr/>
              <w:t>Situation mit tatsächlichem oder potenziellem Schaden für Personen oder Infrastruktur</w:t>
            </w:r>
          </w:p>
        </w:tc>
      </w:tr>
      <w:tr w:rsidR="00D77547" w:rsidTr="00D77547" w14:paraId="585017B5">
        <w:trPr>
          <w:trHeight w:val="300"/>
        </w:trPr>
        <w:tc>
          <w:tcPr>
            <w:tcW w:w="23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3223FD91" w14:textId="0E6BE717">
            <w:pPr>
              <w:bidi w:val="0"/>
              <w:spacing w:before="0" w:beforeAutospacing="off" w:after="0" w:afterAutospacing="off" w:line="300" w:lineRule="auto"/>
            </w:pPr>
            <w:r w:rsidR="00D77547">
              <w:rPr/>
              <w:t>Gefährdung</w:t>
            </w:r>
          </w:p>
        </w:tc>
        <w:tc>
          <w:tcPr>
            <w:tcW w:w="914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14395C2F" w14:textId="3C9CD953">
            <w:pPr>
              <w:bidi w:val="0"/>
              <w:spacing w:before="0" w:beforeAutospacing="off" w:after="0" w:afterAutospacing="off" w:line="300" w:lineRule="auto"/>
            </w:pPr>
            <w:r w:rsidR="00D77547">
              <w:rPr/>
              <w:t>Umstand, der die Sicherheit beeinträchtigen kann</w:t>
            </w:r>
          </w:p>
        </w:tc>
      </w:tr>
      <w:tr w:rsidR="00D77547" w:rsidTr="00D77547" w14:paraId="7CE4B71B">
        <w:trPr>
          <w:trHeight w:val="300"/>
        </w:trPr>
        <w:tc>
          <w:tcPr>
            <w:tcW w:w="23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177C7672" w14:textId="7850F46A">
            <w:pPr>
              <w:bidi w:val="0"/>
              <w:spacing w:before="0" w:beforeAutospacing="off" w:after="0" w:afterAutospacing="off" w:line="300" w:lineRule="auto"/>
            </w:pPr>
            <w:r w:rsidR="00D77547">
              <w:rPr/>
              <w:t>Sicherheitsmaßnahme</w:t>
            </w:r>
          </w:p>
        </w:tc>
        <w:tc>
          <w:tcPr>
            <w:tcW w:w="914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7EE3C1FE" w14:textId="5E038914">
            <w:pPr>
              <w:bidi w:val="0"/>
              <w:spacing w:before="0" w:beforeAutospacing="off" w:after="0" w:afterAutospacing="off" w:line="300" w:lineRule="auto"/>
            </w:pPr>
            <w:r w:rsidR="00D77547">
              <w:rPr/>
              <w:t>Organisatorische, technische oder personelle Maßnahme zur Gefahrenabwehr</w:t>
            </w:r>
          </w:p>
        </w:tc>
      </w:tr>
      <w:tr w:rsidR="00D77547" w:rsidTr="00D77547" w14:paraId="6341D48B">
        <w:trPr>
          <w:trHeight w:val="300"/>
        </w:trPr>
        <w:tc>
          <w:tcPr>
            <w:tcW w:w="232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2E43AF89" w14:textId="4D6570EF">
            <w:pPr>
              <w:bidi w:val="0"/>
              <w:spacing w:before="0" w:beforeAutospacing="off" w:after="0" w:afterAutospacing="off" w:line="300" w:lineRule="auto"/>
            </w:pPr>
            <w:r w:rsidR="00D77547">
              <w:rPr/>
              <w:t>Hausrecht</w:t>
            </w:r>
          </w:p>
        </w:tc>
        <w:tc>
          <w:tcPr>
            <w:tcW w:w="914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00D77547" w:rsidP="00D77547" w:rsidRDefault="00D77547" w14:paraId="0740A463" w14:textId="0993CA40">
            <w:pPr>
              <w:bidi w:val="0"/>
              <w:spacing w:before="0" w:beforeAutospacing="off" w:after="0" w:afterAutospacing="off" w:line="300" w:lineRule="auto"/>
            </w:pPr>
            <w:r w:rsidR="00D77547">
              <w:rPr/>
              <w:t>Recht des Krankenhauses zur Regelung von Verhalten und Zutritt</w:t>
            </w:r>
          </w:p>
        </w:tc>
      </w:tr>
    </w:tbl>
    <w:p w:rsidR="00D23627" w:rsidP="00D77547" w:rsidRDefault="00D23627" w14:paraId="2CD798CC" w14:textId="27203588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63403D23" w14:textId="171B1BB9">
      <w:pPr>
        <w:pStyle w:val="Heading2"/>
        <w:bidi w:val="0"/>
        <w:spacing w:before="261" w:beforeAutospacing="off" w:after="26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6. Rollen und Verantwortlichkeiten</w:t>
      </w:r>
    </w:p>
    <w:p w:rsidR="00D23627" w:rsidP="00D77547" w:rsidRDefault="00D23627" w14:paraId="6F12CB81" w14:textId="4DA03588">
      <w:pPr>
        <w:pStyle w:val="Heading3"/>
        <w:bidi w:val="0"/>
        <w:spacing w:before="246" w:beforeAutospacing="off" w:after="246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6.1 Krankenhausleitung</w:t>
      </w:r>
    </w:p>
    <w:p w:rsidR="00D23627" w:rsidP="00D77547" w:rsidRDefault="00D23627" w14:paraId="70F70D54" w14:textId="73B84CBB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Gesamtverantwortung für die Sicherheit</w:t>
      </w:r>
    </w:p>
    <w:p w:rsidR="00D23627" w:rsidP="00D77547" w:rsidRDefault="00D23627" w14:paraId="0DBBB95A" w14:textId="7003C5F0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Festlegung übergreifender Sicherheitsstrategien</w:t>
      </w:r>
    </w:p>
    <w:p w:rsidR="00D23627" w:rsidP="00D77547" w:rsidRDefault="00D23627" w14:paraId="660E476C" w14:textId="2B2A2912">
      <w:pPr>
        <w:pStyle w:val="Heading3"/>
        <w:bidi w:val="0"/>
        <w:spacing w:before="246" w:beforeAutospacing="off" w:after="246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6.2 Sicherheitsmanagement / Sicherheitsbeauftragte</w:t>
      </w:r>
    </w:p>
    <w:p w:rsidR="00D23627" w:rsidP="00D77547" w:rsidRDefault="00D23627" w14:paraId="1B589FA1" w14:textId="725E9131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Koordination sicherheitsrelevanter Maßnahmen</w:t>
      </w:r>
    </w:p>
    <w:p w:rsidR="00D23627" w:rsidP="00D77547" w:rsidRDefault="00D23627" w14:paraId="1B395084" w14:textId="0EFA894B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Analyse von Sicherheitsereignissen</w:t>
      </w:r>
    </w:p>
    <w:p w:rsidR="00D23627" w:rsidP="00D77547" w:rsidRDefault="00D23627" w14:paraId="4A4832DB" w14:textId="427F2CEA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Beratung von Führungskräften und Mitarbeitenden</w:t>
      </w:r>
    </w:p>
    <w:p w:rsidR="00D23627" w:rsidP="00D77547" w:rsidRDefault="00D23627" w14:paraId="3CA58853" w14:textId="0BF46FF6">
      <w:pPr>
        <w:pStyle w:val="Heading3"/>
        <w:bidi w:val="0"/>
        <w:spacing w:before="246" w:beforeAutospacing="off" w:after="246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6.3 Qualitätsmanagement</w:t>
      </w:r>
    </w:p>
    <w:p w:rsidR="00D23627" w:rsidP="00D77547" w:rsidRDefault="00D23627" w14:paraId="191E0DF9" w14:textId="294AE0AD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Methodische Unterstützung</w:t>
      </w:r>
    </w:p>
    <w:p w:rsidR="00D23627" w:rsidP="00D77547" w:rsidRDefault="00D23627" w14:paraId="41687D0B" w14:textId="25FBE41E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Integration in QM</w:t>
      </w:r>
      <w:r>
        <w:noBreakHyphen/>
      </w: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und Risikomanagement</w:t>
      </w:r>
    </w:p>
    <w:p w:rsidR="00D23627" w:rsidP="00D77547" w:rsidRDefault="00D23627" w14:paraId="6CB82E4C" w14:textId="3604DCAF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Dokumentation und Auswertung</w:t>
      </w:r>
    </w:p>
    <w:p w:rsidR="00D23627" w:rsidP="00D77547" w:rsidRDefault="00D23627" w14:paraId="1189EBAB" w14:textId="1167649D">
      <w:pPr>
        <w:pStyle w:val="Heading3"/>
        <w:bidi w:val="0"/>
        <w:spacing w:before="246" w:beforeAutospacing="off" w:after="246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6.4 Führungskräfte der Bereiche</w:t>
      </w:r>
    </w:p>
    <w:p w:rsidR="00D23627" w:rsidP="00D77547" w:rsidRDefault="00D23627" w14:paraId="51C00855" w14:textId="1F2A3EE2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Umsetzung der Sicherheitsvorgaben</w:t>
      </w:r>
    </w:p>
    <w:p w:rsidR="00D23627" w:rsidP="00D77547" w:rsidRDefault="00D23627" w14:paraId="7DDDEA42" w14:textId="5DCB4318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Unterstützung bei Prävention und Intervention</w:t>
      </w:r>
    </w:p>
    <w:p w:rsidR="00D23627" w:rsidP="00D77547" w:rsidRDefault="00D23627" w14:paraId="0858D150" w14:textId="2A677234">
      <w:pPr>
        <w:pStyle w:val="Heading3"/>
        <w:bidi w:val="0"/>
        <w:spacing w:before="246" w:beforeAutospacing="off" w:after="246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6.5 Mitarbeitende</w:t>
      </w:r>
    </w:p>
    <w:p w:rsidR="00D23627" w:rsidP="00D77547" w:rsidRDefault="00D23627" w14:paraId="5767DEB2" w14:textId="1BADE560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Einhaltung von Sicherheitsregeln</w:t>
      </w:r>
    </w:p>
    <w:p w:rsidR="00D23627" w:rsidP="00D77547" w:rsidRDefault="00D23627" w14:paraId="1C770CFC" w14:textId="2A31CA2A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Sensibles Verhalten in kritischen Situationen</w:t>
      </w:r>
    </w:p>
    <w:p w:rsidR="00D23627" w:rsidP="00D77547" w:rsidRDefault="00D23627" w14:paraId="65F34468" w14:textId="2FBE29DE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Meldung sicherheitsrelevanter Ereignisse</w:t>
      </w:r>
    </w:p>
    <w:p w:rsidR="00D23627" w:rsidP="00D77547" w:rsidRDefault="00D23627" w14:paraId="2F8E84EE" w14:textId="1C33C3CA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0BCBF1C4" w14:textId="719CD6B9">
      <w:pPr>
        <w:pStyle w:val="Heading2"/>
        <w:bidi w:val="0"/>
        <w:spacing w:before="261" w:beforeAutospacing="off" w:after="26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7. Organisation des Sicherheitsmanagements</w:t>
      </w:r>
    </w:p>
    <w:p w:rsidR="00D23627" w:rsidP="00D77547" w:rsidRDefault="00D23627" w14:paraId="71AF86A0" w14:textId="0E50B580">
      <w:pPr>
        <w:pStyle w:val="Heading3"/>
        <w:bidi w:val="0"/>
        <w:spacing w:before="246" w:beforeAutospacing="off" w:after="246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7.1 Sicherheitskonzepte</w:t>
      </w:r>
    </w:p>
    <w:p w:rsidR="00D23627" w:rsidP="00D77547" w:rsidRDefault="00D23627" w14:paraId="4C3615B4" w14:textId="523CAE7B">
      <w:pPr>
        <w:bidi w:val="0"/>
        <w:spacing w:before="210" w:beforeAutospacing="off" w:after="210" w:afterAutospacing="off" w:line="300" w:lineRule="auto"/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Das Krankenhaus verfügt über strukturierte Sicherheitskonzepte, z. B.:</w:t>
      </w:r>
    </w:p>
    <w:p w:rsidR="00D23627" w:rsidP="00D77547" w:rsidRDefault="00D23627" w14:paraId="1E01976C" w14:textId="69FE4A2B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Gewalt</w:t>
      </w:r>
      <w:r>
        <w:noBreakHyphen/>
      </w: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und Deeskalationskonzepte</w:t>
      </w:r>
    </w:p>
    <w:p w:rsidR="00D23627" w:rsidP="00D77547" w:rsidRDefault="00D23627" w14:paraId="58ECD234" w14:textId="598CA060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Notfall</w:t>
      </w:r>
      <w:r>
        <w:noBreakHyphen/>
      </w: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und Evakuierungskonzepte</w:t>
      </w:r>
    </w:p>
    <w:p w:rsidR="00D23627" w:rsidP="00D77547" w:rsidRDefault="00D23627" w14:paraId="355432C5" w14:textId="3E5D83C4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Zutritts</w:t>
      </w:r>
      <w:r>
        <w:noBreakHyphen/>
      </w: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und Besuchsregelungen</w:t>
      </w:r>
    </w:p>
    <w:p w:rsidR="00D23627" w:rsidP="00D77547" w:rsidRDefault="00D23627" w14:paraId="450C937F" w14:textId="7B47F238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Zusammenarbeitsregelungen mit externen Stellen (z. B. Sicherheitsdienst)</w:t>
      </w:r>
    </w:p>
    <w:p w:rsidR="00D23627" w:rsidP="00D77547" w:rsidRDefault="00D23627" w14:paraId="6159BFC1" w14:textId="32812CDD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617180ED" w14:textId="2DB06B6E">
      <w:pPr>
        <w:pStyle w:val="Heading3"/>
        <w:bidi w:val="0"/>
        <w:spacing w:before="246" w:beforeAutospacing="off" w:after="246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7.2 Schulung und Sensibilisierung</w:t>
      </w:r>
    </w:p>
    <w:p w:rsidR="00D23627" w:rsidP="00D77547" w:rsidRDefault="00D23627" w14:paraId="26F63E6B" w14:textId="07F288A0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Regelmäßige Schulungen zu sicherheitsrelevanten Themen</w:t>
      </w:r>
    </w:p>
    <w:p w:rsidR="00D23627" w:rsidP="00D77547" w:rsidRDefault="00D23627" w14:paraId="6D73432C" w14:textId="20EE2F91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Deeskalationstraining für gefährdete Bereiche</w:t>
      </w:r>
    </w:p>
    <w:p w:rsidR="00D23627" w:rsidP="00D77547" w:rsidRDefault="00D23627" w14:paraId="16BAADB4" w14:textId="64C3F10E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Dokumentation der Schulungsteilnahme</w:t>
      </w:r>
    </w:p>
    <w:p w:rsidR="00D23627" w:rsidP="00D77547" w:rsidRDefault="00D23627" w14:paraId="7A125A0B" w14:textId="03D52D1B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6AFCF796" w14:textId="79F42A39">
      <w:pPr>
        <w:pStyle w:val="Heading2"/>
        <w:bidi w:val="0"/>
        <w:spacing w:before="261" w:beforeAutospacing="off" w:after="26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8. Prozessbeschreibung Sicherheitsmanagement</w:t>
      </w:r>
    </w:p>
    <w:p w:rsidR="00D23627" w:rsidP="00D77547" w:rsidRDefault="00D23627" w14:paraId="0458296A" w14:textId="6E4B34CB">
      <w:pPr>
        <w:pStyle w:val="Heading3"/>
        <w:bidi w:val="0"/>
        <w:spacing w:before="246" w:beforeAutospacing="off" w:after="246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8.1 Risiko</w:t>
      </w:r>
      <w:r>
        <w:noBreakHyphen/>
      </w: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und Gefährdungsanalyse</w:t>
      </w:r>
    </w:p>
    <w:p w:rsidR="00D23627" w:rsidP="00D77547" w:rsidRDefault="00D23627" w14:paraId="744226AE" w14:textId="672FE153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Regelmäßige Beurteilung sicherheitsrelevanter Risiken</w:t>
      </w:r>
    </w:p>
    <w:p w:rsidR="00D23627" w:rsidP="00D77547" w:rsidRDefault="00D23627" w14:paraId="6B73E3BF" w14:textId="7945DF41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Einbeziehung von: </w:t>
      </w:r>
    </w:p>
    <w:p w:rsidR="00D23627" w:rsidP="00D77547" w:rsidRDefault="00D23627" w14:paraId="26758AFD" w14:textId="7A9B8DA3">
      <w:pPr>
        <w:pStyle w:val="ListParagraph"/>
        <w:numPr>
          <w:ilvl w:val="1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Arbeitsabläufen</w:t>
      </w:r>
    </w:p>
    <w:p w:rsidR="00D23627" w:rsidP="00D77547" w:rsidRDefault="00D23627" w14:paraId="4F74D6DD" w14:textId="0807E6D9">
      <w:pPr>
        <w:pStyle w:val="ListParagraph"/>
        <w:numPr>
          <w:ilvl w:val="1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räumlichen Gegebenheiten</w:t>
      </w:r>
    </w:p>
    <w:p w:rsidR="00D23627" w:rsidP="00D77547" w:rsidRDefault="00D23627" w14:paraId="272408E8" w14:textId="33F693FC">
      <w:pPr>
        <w:pStyle w:val="ListParagraph"/>
        <w:numPr>
          <w:ilvl w:val="1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besonderen Patientengruppen</w:t>
      </w:r>
    </w:p>
    <w:p w:rsidR="00D23627" w:rsidP="00D77547" w:rsidRDefault="00D23627" w14:paraId="2885EE3A" w14:textId="0E1A472C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5A633DE1" w14:textId="6D0E305F">
      <w:pPr>
        <w:pStyle w:val="Heading3"/>
        <w:bidi w:val="0"/>
        <w:spacing w:before="246" w:beforeAutospacing="off" w:after="246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8.2 Präventive Maßnahmen</w:t>
      </w:r>
    </w:p>
    <w:p w:rsidR="00D23627" w:rsidP="00D77547" w:rsidRDefault="00D23627" w14:paraId="10D14991" w14:textId="3BCC47FB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Organisatorische Regelungen (z. B. Zugangssteuerung)</w:t>
      </w:r>
    </w:p>
    <w:p w:rsidR="00D23627" w:rsidP="00D77547" w:rsidRDefault="00D23627" w14:paraId="7B18B03A" w14:textId="0C87F6BF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Technische Maßnahmen (z. B. Notrufsysteme)</w:t>
      </w:r>
    </w:p>
    <w:p w:rsidR="00D23627" w:rsidP="00D77547" w:rsidRDefault="00D23627" w14:paraId="367ECD06" w14:textId="4F13EBC7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Personelle Maßnahmen (z. B. Präsenz, Schulung)</w:t>
      </w:r>
    </w:p>
    <w:p w:rsidR="00D23627" w:rsidP="00D77547" w:rsidRDefault="00D23627" w14:paraId="5E9F735A" w14:textId="3C4639AA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5C839E50" w14:textId="3F999E5F">
      <w:pPr>
        <w:pStyle w:val="Heading3"/>
        <w:bidi w:val="0"/>
        <w:spacing w:before="246" w:beforeAutospacing="off" w:after="246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8.3 Umgang mit Sicherheitsereignissen</w:t>
      </w:r>
    </w:p>
    <w:p w:rsidR="00D23627" w:rsidP="00D77547" w:rsidRDefault="00D23627" w14:paraId="01877FE5" w14:textId="7941F95F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Sofortige Sicherstellung von Personen</w:t>
      </w:r>
    </w:p>
    <w:p w:rsidR="00D23627" w:rsidP="00D77547" w:rsidRDefault="00D23627" w14:paraId="4F38A469" w14:textId="4B828F56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Information zuständiger Stellen</w:t>
      </w:r>
    </w:p>
    <w:p w:rsidR="00D23627" w:rsidP="00D77547" w:rsidRDefault="00D23627" w14:paraId="77D83EF3" w14:textId="4D79C336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Dokumentation des Ereignisses</w:t>
      </w:r>
    </w:p>
    <w:p w:rsidR="00D23627" w:rsidP="00D77547" w:rsidRDefault="00D23627" w14:paraId="6D245D2D" w14:textId="2BB41959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ggf. Meldung über CIRS (bei systemrelevanten Ereignissen)</w:t>
      </w:r>
    </w:p>
    <w:p w:rsidR="00D23627" w:rsidP="00D77547" w:rsidRDefault="00D23627" w14:paraId="09A76CD0" w14:textId="08AA1742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2DAA4630" w14:textId="0A8E0165">
      <w:pPr>
        <w:pStyle w:val="Heading3"/>
        <w:bidi w:val="0"/>
        <w:spacing w:before="246" w:beforeAutospacing="off" w:after="246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8.4 Nachbereitung und Analyse</w:t>
      </w:r>
    </w:p>
    <w:p w:rsidR="00D23627" w:rsidP="00D77547" w:rsidRDefault="00D23627" w14:paraId="2C01F698" w14:textId="096643C8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Sachliche Analyse des Ereignisses</w:t>
      </w:r>
    </w:p>
    <w:p w:rsidR="00D23627" w:rsidP="00D77547" w:rsidRDefault="00D23627" w14:paraId="0A3339C9" w14:textId="6D69EF31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Ursachenbetrachtung (Prozess, Organisation, Umfeld)</w:t>
      </w:r>
    </w:p>
    <w:p w:rsidR="00D23627" w:rsidP="00D77547" w:rsidRDefault="00D23627" w14:paraId="39105A00" w14:textId="2C92A18A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Ableitung von Verbesserungsmaßnahmen</w:t>
      </w:r>
    </w:p>
    <w:p w:rsidR="00D23627" w:rsidP="00D77547" w:rsidRDefault="00D23627" w14:paraId="1A8458B3" w14:textId="6F4853F7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695BFF20" w14:textId="2FC8DDCA">
      <w:pPr>
        <w:pStyle w:val="Heading3"/>
        <w:bidi w:val="0"/>
        <w:spacing w:before="246" w:beforeAutospacing="off" w:after="246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8.5 Verknüpfung mit anderen QM</w:t>
      </w:r>
      <w:r>
        <w:noBreakHyphen/>
      </w: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Instrumenten</w:t>
      </w:r>
    </w:p>
    <w:p w:rsidR="00D23627" w:rsidP="00D77547" w:rsidRDefault="00D23627" w14:paraId="198B3CAA" w14:textId="66B29D20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Sicherheitsereignisse → CIRS</w:t>
      </w:r>
    </w:p>
    <w:p w:rsidR="00D23627" w:rsidP="00D77547" w:rsidRDefault="00D23627" w14:paraId="3946431C" w14:textId="453A0DE2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Beschwerden zu Sicherheit → Beschwerdemanagement</w:t>
      </w:r>
    </w:p>
    <w:p w:rsidR="00D23627" w:rsidP="00D77547" w:rsidRDefault="00D23627" w14:paraId="26C83E60" w14:textId="60CC9764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Hygienerelevante Aspekte → Hygienemanagement</w:t>
      </w:r>
    </w:p>
    <w:p w:rsidR="00D23627" w:rsidP="00D77547" w:rsidRDefault="00D23627" w14:paraId="5E6DB38B" w14:textId="4F93C600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Erkenntnisse → QM</w:t>
      </w:r>
      <w:r>
        <w:noBreakHyphen/>
      </w: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Maßnahmen und KVP</w:t>
      </w:r>
    </w:p>
    <w:p w:rsidR="00D23627" w:rsidP="00D77547" w:rsidRDefault="00D23627" w14:paraId="6DF69DB3" w14:textId="6CBB1B23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2D2C04D9" w14:textId="2E6F4417">
      <w:pPr>
        <w:pStyle w:val="Heading2"/>
        <w:bidi w:val="0"/>
        <w:spacing w:before="261" w:beforeAutospacing="off" w:after="26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9. Dokumentation und Berichtswesen</w:t>
      </w:r>
    </w:p>
    <w:p w:rsidR="00D23627" w:rsidP="00D77547" w:rsidRDefault="00D23627" w14:paraId="1C391D87" w14:textId="0626B351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Dokumentation sicherheitsrelevanter Ereignisse</w:t>
      </w:r>
    </w:p>
    <w:p w:rsidR="00D23627" w:rsidP="00D77547" w:rsidRDefault="00D23627" w14:paraId="15B4875A" w14:textId="1C643ADA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Regelmäßige Auswertungen und Berichte an: </w:t>
      </w:r>
    </w:p>
    <w:p w:rsidR="00D23627" w:rsidP="00D77547" w:rsidRDefault="00D23627" w14:paraId="6CE3FFA7" w14:textId="4928214D">
      <w:pPr>
        <w:pStyle w:val="ListParagraph"/>
        <w:numPr>
          <w:ilvl w:val="1"/>
          <w:numId w:val="3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Krankenhausleitung</w:t>
      </w:r>
    </w:p>
    <w:p w:rsidR="00D23627" w:rsidP="00D77547" w:rsidRDefault="00D23627" w14:paraId="505D97E9" w14:textId="535B1825">
      <w:pPr>
        <w:pStyle w:val="ListParagraph"/>
        <w:numPr>
          <w:ilvl w:val="1"/>
          <w:numId w:val="3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Qualitätsmanagement</w:t>
      </w:r>
    </w:p>
    <w:p w:rsidR="00D23627" w:rsidP="00D77547" w:rsidRDefault="00D23627" w14:paraId="66C0E0B0" w14:textId="445665A0">
      <w:pPr>
        <w:pStyle w:val="ListParagraph"/>
        <w:numPr>
          <w:ilvl w:val="1"/>
          <w:numId w:val="3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relevante Gremien</w:t>
      </w:r>
    </w:p>
    <w:p w:rsidR="00D23627" w:rsidP="00D77547" w:rsidRDefault="00D23627" w14:paraId="4569315B" w14:textId="5682B944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Nutzung für interne Audits und Managementbewertungen</w:t>
      </w:r>
    </w:p>
    <w:p w:rsidR="00D23627" w:rsidP="00D77547" w:rsidRDefault="00D23627" w14:paraId="0C67CE41" w14:textId="66AFA6E0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16225787" w14:textId="4675A617">
      <w:pPr>
        <w:pStyle w:val="Heading2"/>
        <w:bidi w:val="0"/>
        <w:spacing w:before="261" w:beforeAutospacing="off" w:after="26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10. Datenschutz und Vertraulichkeit</w:t>
      </w:r>
    </w:p>
    <w:p w:rsidR="00D23627" w:rsidP="00D77547" w:rsidRDefault="00D23627" w14:paraId="6BCED2A3" w14:textId="588007E3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Verarbeitung personenbezogener Daten gemäß DSGVO</w:t>
      </w:r>
    </w:p>
    <w:p w:rsidR="00D23627" w:rsidP="00D77547" w:rsidRDefault="00D23627" w14:paraId="2AD53971" w14:textId="0FCDFFA6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Beschränkung auf erforderliche Informationen</w:t>
      </w:r>
    </w:p>
    <w:p w:rsidR="00D23627" w:rsidP="00D77547" w:rsidRDefault="00D23627" w14:paraId="0A1C4C5F" w14:textId="3556963D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Vertrauliche Behandlung aller sicherheitsrelevanten Daten</w:t>
      </w:r>
    </w:p>
    <w:p w:rsidR="00D23627" w:rsidP="00D77547" w:rsidRDefault="00D23627" w14:paraId="40BEB8FA" w14:textId="7DBE741C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7E23AC1E" w14:textId="4CBD9E0F">
      <w:pPr>
        <w:pStyle w:val="Heading2"/>
        <w:bidi w:val="0"/>
        <w:spacing w:before="261" w:beforeAutospacing="off" w:after="26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11. Kontinuierliche Verbesserung</w:t>
      </w:r>
    </w:p>
    <w:p w:rsidR="00D23627" w:rsidP="00D77547" w:rsidRDefault="00D23627" w14:paraId="5E50956D" w14:textId="64283389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Regelmäßige Überprüfung der Sicherheitsmaßnahmen</w:t>
      </w:r>
    </w:p>
    <w:p w:rsidR="00D23627" w:rsidP="00D77547" w:rsidRDefault="00D23627" w14:paraId="386B58C2" w14:textId="3B46E4D7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Anpassung bei: </w:t>
      </w:r>
    </w:p>
    <w:p w:rsidR="00D23627" w:rsidP="00D77547" w:rsidRDefault="00D23627" w14:paraId="2D07A9FB" w14:textId="237F5527">
      <w:pPr>
        <w:pStyle w:val="ListParagraph"/>
        <w:numPr>
          <w:ilvl w:val="1"/>
          <w:numId w:val="4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neuen Risiken</w:t>
      </w:r>
    </w:p>
    <w:p w:rsidR="00D23627" w:rsidP="00D77547" w:rsidRDefault="00D23627" w14:paraId="339597F9" w14:textId="262E0AC6">
      <w:pPr>
        <w:pStyle w:val="ListParagraph"/>
        <w:numPr>
          <w:ilvl w:val="1"/>
          <w:numId w:val="4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organisatorischen Veränderungen</w:t>
      </w:r>
    </w:p>
    <w:p w:rsidR="00D23627" w:rsidP="00D77547" w:rsidRDefault="00D23627" w14:paraId="3D372D8B" w14:textId="70568898">
      <w:pPr>
        <w:pStyle w:val="ListParagraph"/>
        <w:numPr>
          <w:ilvl w:val="1"/>
          <w:numId w:val="4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Rückmeldungen aus Ereignissen und Beschwerden</w:t>
      </w:r>
    </w:p>
    <w:p w:rsidR="00D23627" w:rsidP="00D77547" w:rsidRDefault="00D23627" w14:paraId="65CB3F2A" w14:textId="4ED95615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Integration in den kontinuierlichen Verbesserungsprozess (KVP)</w:t>
      </w:r>
    </w:p>
    <w:p w:rsidR="00D23627" w:rsidP="00D77547" w:rsidRDefault="00D23627" w14:paraId="0BA40562" w14:textId="61D77476">
      <w:pPr>
        <w:bidi w:val="0"/>
        <w:spacing w:before="0" w:beforeAutospacing="off" w:after="0" w:afterAutospacing="off" w:line="300" w:lineRule="auto"/>
      </w:pPr>
    </w:p>
    <w:p w:rsidR="00D23627" w:rsidP="00D77547" w:rsidRDefault="00D23627" w14:paraId="1F885C1A" w14:textId="4257D375">
      <w:pPr>
        <w:pStyle w:val="Heading2"/>
        <w:bidi w:val="0"/>
        <w:spacing w:before="261" w:beforeAutospacing="off" w:after="261" w:afterAutospacing="off" w:line="300" w:lineRule="auto"/>
      </w:pPr>
      <w:r w:rsidRPr="00D77547" w:rsidR="36A6888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12. Inkrafttreten und Revision</w:t>
      </w:r>
    </w:p>
    <w:p w:rsidR="00D23627" w:rsidP="00D77547" w:rsidRDefault="00D23627" w14:paraId="31FBCCE2" w14:textId="7FA2CE0C">
      <w:pPr>
        <w:bidi w:val="0"/>
        <w:spacing w:before="210" w:beforeAutospacing="off" w:after="210" w:afterAutospacing="off" w:line="300" w:lineRule="auto"/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Diese SOP tritt mit Freigabe in Kraft und wird:</w:t>
      </w:r>
    </w:p>
    <w:p w:rsidR="00D23627" w:rsidP="00D77547" w:rsidRDefault="00D23627" w14:paraId="45211A08" w14:textId="0D50C5BB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mindestens alle 2 Jahre,</w:t>
      </w:r>
    </w:p>
    <w:p w:rsidR="00D23627" w:rsidP="00D77547" w:rsidRDefault="00D23627" w14:paraId="1F95D126" w14:textId="18BC572E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0D77547" w:rsidR="36A6888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sowie anlassbezogen bei sicherheitsrelevanten Änderungen überprüft.</w:t>
      </w:r>
    </w:p>
    <w:p w:rsidR="00D23627" w:rsidRDefault="00D23627" w14:paraId="2C078E63" w14:textId="3523C340"/>
    <w:sectPr w:rsidR="00D23627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21ba1bf967b467d"/>
      <w:footerReference w:type="default" r:id="R4d0fa1d93a1c40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1188DF" w:rsidTr="4E1188DF" w14:paraId="256601E9">
      <w:trPr>
        <w:trHeight w:val="300"/>
      </w:trPr>
      <w:tc>
        <w:tcPr>
          <w:tcW w:w="3120" w:type="dxa"/>
          <w:tcMar/>
        </w:tcPr>
        <w:p w:rsidR="4E1188DF" w:rsidP="4E1188DF" w:rsidRDefault="4E1188DF" w14:paraId="341B1756" w14:textId="4624177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E1188DF" w:rsidP="4E1188DF" w:rsidRDefault="4E1188DF" w14:paraId="79253046" w14:textId="52CD4A0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E1188DF" w:rsidP="4E1188DF" w:rsidRDefault="4E1188DF" w14:paraId="2E9E4931" w14:textId="32A01EFF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E1188DF" w:rsidP="4E1188DF" w:rsidRDefault="4E1188DF" w14:paraId="4B3881DF" w14:textId="32114CD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1188DF" w:rsidTr="4E1188DF" w14:paraId="01A72FF5">
      <w:trPr>
        <w:trHeight w:val="300"/>
      </w:trPr>
      <w:tc>
        <w:tcPr>
          <w:tcW w:w="3120" w:type="dxa"/>
          <w:shd w:val="clear" w:color="auto" w:fill="DAE8F8"/>
          <w:tcMar/>
        </w:tcPr>
        <w:p w:rsidR="4E1188DF" w:rsidP="4E1188DF" w:rsidRDefault="4E1188DF" w14:paraId="689EEC12" w14:textId="661B074F">
          <w:pPr>
            <w:pStyle w:val="Header"/>
            <w:bidi w:val="0"/>
            <w:ind w:left="-115"/>
            <w:jc w:val="left"/>
          </w:pPr>
          <w:r w:rsidR="4E1188DF">
            <w:rPr/>
            <w:t>Klinikum XY</w:t>
          </w:r>
        </w:p>
      </w:tc>
      <w:tc>
        <w:tcPr>
          <w:tcW w:w="3120" w:type="dxa"/>
          <w:shd w:val="clear" w:color="auto" w:fill="DAE8F8"/>
          <w:tcMar/>
        </w:tcPr>
        <w:p w:rsidR="4E1188DF" w:rsidP="4E1188DF" w:rsidRDefault="4E1188DF" w14:paraId="5FD7BD54" w14:textId="539F8AE6">
          <w:pPr>
            <w:pStyle w:val="Header"/>
            <w:bidi w:val="0"/>
            <w:jc w:val="center"/>
          </w:pPr>
          <w:r w:rsidR="4E1188DF">
            <w:rPr/>
            <w:t>Änderungshistorie</w:t>
          </w:r>
        </w:p>
      </w:tc>
      <w:tc>
        <w:tcPr>
          <w:tcW w:w="3120" w:type="dxa"/>
          <w:shd w:val="clear" w:color="auto" w:fill="DAE8F8"/>
          <w:tcMar/>
        </w:tcPr>
        <w:p w:rsidR="4E1188DF" w:rsidP="4E1188DF" w:rsidRDefault="4E1188DF" w14:paraId="580E6CD2" w14:textId="33721CB7">
          <w:pPr>
            <w:pStyle w:val="Header"/>
            <w:bidi w:val="0"/>
            <w:ind w:right="-115"/>
            <w:jc w:val="right"/>
          </w:pPr>
          <w:r w:rsidR="4E1188DF">
            <w:rPr/>
            <w:t>SOP-100_A</w:t>
          </w:r>
        </w:p>
      </w:tc>
    </w:tr>
  </w:tbl>
  <w:p w:rsidR="4E1188DF" w:rsidP="4E1188DF" w:rsidRDefault="4E1188DF" w14:paraId="596C840A" w14:textId="255463E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40916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a87a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6357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f792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3535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b476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e6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1eef2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b4be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4492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f09c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240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9edb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0607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92ba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2cb8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8560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eff6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57fa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3809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a421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b9d9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953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0394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aca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c28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50c5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6096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b6df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9e2e0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427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bc384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625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840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0ef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e42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ff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18a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afb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496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302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9ACCBC"/>
    <w:rsid w:val="00BD8294"/>
    <w:rsid w:val="00D23627"/>
    <w:rsid w:val="00D77547"/>
    <w:rsid w:val="00FC2074"/>
    <w:rsid w:val="19F598CD"/>
    <w:rsid w:val="1B9ACCBC"/>
    <w:rsid w:val="36A68887"/>
    <w:rsid w:val="47F26B30"/>
    <w:rsid w:val="4E1188DF"/>
    <w:rsid w:val="52CED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0632"/>
  <w15:chartTrackingRefBased/>
  <w15:docId w15:val="{C888E0A7-9A5F-4EF3-9AAF-F23A9B546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E1188D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E1188D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4E1188DF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E1188DF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E1188DF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E1188D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eader" Target="header.xml" Id="R421ba1bf967b467d" /><Relationship Type="http://schemas.openxmlformats.org/officeDocument/2006/relationships/footer" Target="footer.xml" Id="R4d0fa1d93a1c4070" /><Relationship Type="http://schemas.openxmlformats.org/officeDocument/2006/relationships/numbering" Target="numbering.xml" Id="R2d4039d05c8d45a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34BCD5D81F746942B6574EA517FE8" ma:contentTypeVersion="22" ma:contentTypeDescription="Create a new document." ma:contentTypeScope="" ma:versionID="92593f8c7aaf28abacbfe0cef8fdb087">
  <xsd:schema xmlns:xsd="http://www.w3.org/2001/XMLSchema" xmlns:xs="http://www.w3.org/2001/XMLSchema" xmlns:p="http://schemas.microsoft.com/office/2006/metadata/properties" xmlns:ns2="15c45812-54c7-433e-b64f-3d24b07466f2" xmlns:ns3="17077a2c-5f62-4d4d-9b38-372a6a9d3ba0" targetNamespace="http://schemas.microsoft.com/office/2006/metadata/properties" ma:root="true" ma:fieldsID="a51d46f275f5da8bdf75ae0057cb645c" ns2:_="" ns3:_="">
    <xsd:import namespace="15c45812-54c7-433e-b64f-3d24b07466f2"/>
    <xsd:import namespace="17077a2c-5f62-4d4d-9b38-372a6a9d3b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bdb9784646764169990474bf93195b1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45812-54c7-433e-b64f-3d24b0746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bdb9784646764169990474bf93195b1c" ma:index="28" nillable="true" ma:taxonomy="true" ma:internalName="bdb9784646764169990474bf93195b1c" ma:taxonomyFieldName="Tags" ma:displayName="Tags" ma:readOnly="false" ma:default="" ma:fieldId="{bdb97846-4676-4169-9904-74bf93195b1c}" ma:taxonomyMulti="true" ma:sspId="798d900d-0589-4081-96eb-513de833a507" ma:termSetId="e98bf58c-5543-4e53-ac09-d7217a85fe27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77a2c-5f62-4d4d-9b38-372a6a9d3ba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1f7a6ef-91d7-4500-bbb8-0f73d8cedb58}" ma:internalName="TaxCatchAll" ma:showField="CatchAllData" ma:web="17077a2c-5f62-4d4d-9b38-372a6a9d3b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077a2c-5f62-4d4d-9b38-372a6a9d3ba0" xsi:nil="true"/>
    <lcf76f155ced4ddcb4097134ff3c332f xmlns="15c45812-54c7-433e-b64f-3d24b07466f2">
      <Terms xmlns="http://schemas.microsoft.com/office/infopath/2007/PartnerControls"/>
    </lcf76f155ced4ddcb4097134ff3c332f>
    <bdb9784646764169990474bf93195b1c xmlns="15c45812-54c7-433e-b64f-3d24b07466f2">
      <Terms xmlns="http://schemas.microsoft.com/office/infopath/2007/PartnerControls"/>
    </bdb9784646764169990474bf93195b1c>
  </documentManagement>
</p:properties>
</file>

<file path=customXml/itemProps1.xml><?xml version="1.0" encoding="utf-8"?>
<ds:datastoreItem xmlns:ds="http://schemas.openxmlformats.org/officeDocument/2006/customXml" ds:itemID="{0F467F25-7B83-48C4-885B-725AEAA524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02EAFA-D231-4812-9CAB-C1B49503C8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45812-54c7-433e-b64f-3d24b07466f2"/>
    <ds:schemaRef ds:uri="17077a2c-5f62-4d4d-9b38-372a6a9d3b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7943BE-B44E-40FE-A32A-CEC54D101646}">
  <ds:schemaRefs>
    <ds:schemaRef ds:uri="http://schemas.microsoft.com/office/2006/metadata/properties"/>
    <ds:schemaRef ds:uri="http://schemas.microsoft.com/office/infopath/2007/PartnerControls"/>
    <ds:schemaRef ds:uri="17077a2c-5f62-4d4d-9b38-372a6a9d3ba0"/>
    <ds:schemaRef ds:uri="15c45812-54c7-433e-b64f-3d24b07466f2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Schreiber, Verena</dc:creator>
  <keywords/>
  <dc:description/>
  <lastModifiedBy>Schreiber, Verena</lastModifiedBy>
  <revision>4</revision>
  <dcterms:created xsi:type="dcterms:W3CDTF">2026-05-12T14:16:00.0000000Z</dcterms:created>
  <dcterms:modified xsi:type="dcterms:W3CDTF">2026-05-12T15:08:37.1443818Z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0x01010018334BCD5D81F746942B6574EA517FE8</vt:lpwstr>
  </property>
  <property fmtid="{D5CDD505-2E9C-101B-9397-08002B2CF9AE}" pid="3" name="MediaServiceImageTags">
    <vt:lpwstr/>
  </property>
  <property fmtid="{D5CDD505-2E9C-101B-9397-08002B2CF9AE}" pid="4" name="Tags">
    <vt:lpwstr/>
  </property>
</Properties>
</file>