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1.png" ContentType="image/png"/>
  <Override PartName="/word/media/image4.png" ContentType="image/png"/>
  <Override PartName="/word/media/image12.png" ContentType="image/png"/>
  <Override PartName="/word/media/image5.png" ContentType="image/png"/>
  <Override PartName="/word/media/image13.png" ContentType="image/png"/>
  <Override PartName="/word/media/image6.png" ContentType="image/png"/>
  <Override PartName="/word/media/image14.png" ContentType="image/png"/>
  <Override PartName="/word/media/image7.png" ContentType="image/png"/>
  <Override PartName="/word/media/image15.png" ContentType="image/png"/>
  <Override PartName="/word/media/image16.png" ContentType="image/png"/>
  <Override PartName="/word/media/image8.png" ContentType="image/png"/>
  <Override PartName="/word/media/image10.png" ContentType="image/png"/>
  <Override PartName="/word/media/image2.png" ContentType="image/png"/>
  <Override PartName="/word/media/image17.png" ContentType="image/png"/>
  <Override PartName="/word/media/image9.png" ContentType="image/png"/>
  <Override PartName="/word/media/image11.png" ContentType="image/png"/>
  <Override PartName="/word/media/image3.png" ContentType="image/png"/>
  <Override PartName="/word/media/image18.png" ContentType="image/png"/>
  <Override PartName="/word/media/image19.png" ContentType="image/png"/>
  <Override PartName="/word/media/image20.png" ContentType="image/png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РОССИЙСКИЙ УНИВЕРСИТЕТ ДРУЖБЫ НАРОДОВ</w:t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Факультет физико-математических и естественных наук</w:t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Кафедра прикладной информатики и теории вероятностей</w:t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 xml:space="preserve">ОТЧЕТ </w:t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ПО ЛАБОРАТОРНОЙ РАБОТЕ № 2</w:t>
      </w:r>
    </w:p>
    <w:p>
      <w:pPr>
        <w:pStyle w:val="Normal"/>
        <w:jc w:val="center"/>
        <w:rPr>
          <w:rFonts w:ascii="Times New Roman" w:hAnsi="Times New Roman" w:cs="Times New Roman"/>
          <w:i/>
          <w:i/>
          <w:iCs/>
          <w:sz w:val="32"/>
          <w:szCs w:val="32"/>
          <w:u w:val="single"/>
        </w:rPr>
      </w:pPr>
      <w:r>
        <w:rPr>
          <w:rFonts w:cs="Times New Roman" w:ascii="Times New Roman" w:hAnsi="Times New Roman"/>
          <w:i/>
          <w:iCs/>
          <w:sz w:val="32"/>
          <w:szCs w:val="32"/>
          <w:u w:val="single"/>
        </w:rPr>
        <w:t>дисциплина:</w:t>
        <w:tab/>
        <w:t>Архитектура компьютера</w:t>
      </w:r>
    </w:p>
    <w:p>
      <w:pPr>
        <w:pStyle w:val="Normal"/>
        <w:jc w:val="center"/>
        <w:rPr>
          <w:rFonts w:ascii="Times New Roman" w:hAnsi="Times New Roman" w:cs="Times New Roman"/>
          <w:i/>
          <w:i/>
          <w:iCs/>
          <w:sz w:val="32"/>
          <w:szCs w:val="32"/>
          <w:u w:val="single"/>
        </w:rPr>
      </w:pPr>
      <w:r>
        <w:rPr>
          <w:rFonts w:cs="Times New Roman" w:ascii="Times New Roman" w:hAnsi="Times New Roman"/>
          <w:i/>
          <w:iCs/>
          <w:sz w:val="32"/>
          <w:szCs w:val="32"/>
          <w:u w:val="single"/>
        </w:rPr>
      </w:r>
    </w:p>
    <w:p>
      <w:pPr>
        <w:pStyle w:val="Normal"/>
        <w:jc w:val="center"/>
        <w:rPr>
          <w:rFonts w:ascii="Times New Roman" w:hAnsi="Times New Roman" w:cs="Times New Roman"/>
          <w:i/>
          <w:i/>
          <w:iCs/>
          <w:sz w:val="32"/>
          <w:szCs w:val="32"/>
          <w:u w:val="single"/>
        </w:rPr>
      </w:pPr>
      <w:r>
        <w:rPr>
          <w:rFonts w:cs="Times New Roman" w:ascii="Times New Roman" w:hAnsi="Times New Roman"/>
          <w:i/>
          <w:iCs/>
          <w:sz w:val="32"/>
          <w:szCs w:val="32"/>
          <w:u w:val="single"/>
        </w:rPr>
      </w:r>
    </w:p>
    <w:p>
      <w:pPr>
        <w:pStyle w:val="Normal"/>
        <w:jc w:val="center"/>
        <w:rPr>
          <w:rFonts w:ascii="Times New Roman" w:hAnsi="Times New Roman" w:cs="Times New Roman"/>
          <w:i/>
          <w:i/>
          <w:iCs/>
          <w:sz w:val="32"/>
          <w:szCs w:val="32"/>
          <w:u w:val="single"/>
        </w:rPr>
      </w:pPr>
      <w:r>
        <w:rPr>
          <w:rFonts w:cs="Times New Roman" w:ascii="Times New Roman" w:hAnsi="Times New Roman"/>
          <w:i/>
          <w:iCs/>
          <w:sz w:val="32"/>
          <w:szCs w:val="32"/>
          <w:u w:val="single"/>
        </w:rPr>
      </w:r>
    </w:p>
    <w:p>
      <w:pPr>
        <w:pStyle w:val="Normal"/>
        <w:jc w:val="center"/>
        <w:rPr>
          <w:rFonts w:ascii="Times New Roman" w:hAnsi="Times New Roman" w:cs="Times New Roman"/>
          <w:i/>
          <w:i/>
          <w:iCs/>
          <w:sz w:val="32"/>
          <w:szCs w:val="32"/>
          <w:u w:val="single"/>
        </w:rPr>
      </w:pPr>
      <w:r>
        <w:rPr>
          <w:rFonts w:cs="Times New Roman" w:ascii="Times New Roman" w:hAnsi="Times New Roman"/>
          <w:i/>
          <w:iCs/>
          <w:sz w:val="32"/>
          <w:szCs w:val="32"/>
          <w:u w:val="single"/>
        </w:rPr>
      </w:r>
    </w:p>
    <w:p>
      <w:pPr>
        <w:pStyle w:val="Normal"/>
        <w:jc w:val="center"/>
        <w:rPr>
          <w:rFonts w:ascii="Times New Roman" w:hAnsi="Times New Roman" w:cs="Times New Roman"/>
          <w:i/>
          <w:i/>
          <w:iCs/>
          <w:sz w:val="32"/>
          <w:szCs w:val="32"/>
          <w:u w:val="single"/>
        </w:rPr>
      </w:pPr>
      <w:r>
        <w:rPr>
          <w:rFonts w:cs="Times New Roman" w:ascii="Times New Roman" w:hAnsi="Times New Roman"/>
          <w:i/>
          <w:iCs/>
          <w:sz w:val="32"/>
          <w:szCs w:val="32"/>
          <w:u w:val="single"/>
        </w:rPr>
      </w:r>
    </w:p>
    <w:p>
      <w:pPr>
        <w:pStyle w:val="Normal"/>
        <w:jc w:val="center"/>
        <w:rPr>
          <w:rFonts w:ascii="Times New Roman" w:hAnsi="Times New Roman" w:cs="Times New Roman"/>
          <w:i/>
          <w:i/>
          <w:iCs/>
          <w:sz w:val="32"/>
          <w:szCs w:val="32"/>
          <w:u w:val="single"/>
        </w:rPr>
      </w:pPr>
      <w:r>
        <w:rPr>
          <w:rFonts w:cs="Times New Roman" w:ascii="Times New Roman" w:hAnsi="Times New Roman"/>
          <w:i/>
          <w:iCs/>
          <w:sz w:val="32"/>
          <w:szCs w:val="32"/>
          <w:u w:val="single"/>
        </w:rPr>
      </w:r>
    </w:p>
    <w:p>
      <w:pPr>
        <w:pStyle w:val="Normal"/>
        <w:jc w:val="center"/>
        <w:rPr>
          <w:rFonts w:ascii="Times New Roman" w:hAnsi="Times New Roman" w:cs="Times New Roman"/>
          <w:i/>
          <w:i/>
          <w:iCs/>
          <w:sz w:val="32"/>
          <w:szCs w:val="32"/>
          <w:u w:val="single"/>
        </w:rPr>
      </w:pPr>
      <w:r>
        <w:rPr>
          <w:rFonts w:cs="Times New Roman" w:ascii="Times New Roman" w:hAnsi="Times New Roman"/>
          <w:i/>
          <w:iCs/>
          <w:sz w:val="32"/>
          <w:szCs w:val="32"/>
          <w:u w:val="single"/>
        </w:rPr>
      </w:r>
    </w:p>
    <w:p>
      <w:pPr>
        <w:pStyle w:val="Normal"/>
        <w:jc w:val="center"/>
        <w:rPr>
          <w:rFonts w:ascii="Times New Roman" w:hAnsi="Times New Roman" w:cs="Times New Roman"/>
          <w:i/>
          <w:i/>
          <w:iCs/>
          <w:sz w:val="32"/>
          <w:szCs w:val="32"/>
          <w:u w:val="single"/>
        </w:rPr>
      </w:pPr>
      <w:r>
        <w:rPr>
          <w:rFonts w:cs="Times New Roman" w:ascii="Times New Roman" w:hAnsi="Times New Roman"/>
          <w:i/>
          <w:iCs/>
          <w:sz w:val="32"/>
          <w:szCs w:val="32"/>
          <w:u w:val="single"/>
        </w:rPr>
      </w:r>
    </w:p>
    <w:p>
      <w:pPr>
        <w:pStyle w:val="Normal"/>
        <w:jc w:val="right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cs="Times New Roman" w:ascii="Times New Roman" w:hAnsi="Times New Roman"/>
          <w:sz w:val="26"/>
          <w:szCs w:val="26"/>
          <w:u w:val="single"/>
        </w:rPr>
        <w:t>Студент: Скворцова Вероника Сергеевна</w:t>
      </w:r>
    </w:p>
    <w:p>
      <w:pPr>
        <w:pStyle w:val="Normal"/>
        <w:spacing w:before="0" w:after="0"/>
        <w:jc w:val="right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cs="Times New Roman" w:ascii="Times New Roman" w:hAnsi="Times New Roman"/>
          <w:sz w:val="26"/>
          <w:szCs w:val="26"/>
          <w:u w:val="single"/>
        </w:rPr>
      </w:r>
    </w:p>
    <w:p>
      <w:pPr>
        <w:pStyle w:val="Normal"/>
        <w:jc w:val="right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cs="Times New Roman" w:ascii="Times New Roman" w:hAnsi="Times New Roman"/>
          <w:sz w:val="26"/>
          <w:szCs w:val="26"/>
          <w:u w:val="single"/>
        </w:rPr>
        <w:t>Группа: НБИбд-03-24</w:t>
      </w:r>
    </w:p>
    <w:p>
      <w:pPr>
        <w:pStyle w:val="Normal"/>
        <w:jc w:val="right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cs="Times New Roman" w:ascii="Times New Roman" w:hAnsi="Times New Roman"/>
          <w:sz w:val="26"/>
          <w:szCs w:val="26"/>
          <w:u w:val="single"/>
        </w:rPr>
      </w:r>
    </w:p>
    <w:p>
      <w:pPr>
        <w:pStyle w:val="Normal"/>
        <w:jc w:val="right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cs="Times New Roman" w:ascii="Times New Roman" w:hAnsi="Times New Roman"/>
          <w:sz w:val="26"/>
          <w:szCs w:val="26"/>
          <w:u w:val="single"/>
        </w:rPr>
      </w:r>
    </w:p>
    <w:p>
      <w:pPr>
        <w:pStyle w:val="Normal"/>
        <w:jc w:val="right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cs="Times New Roman" w:ascii="Times New Roman" w:hAnsi="Times New Roman"/>
          <w:sz w:val="26"/>
          <w:szCs w:val="26"/>
          <w:u w:val="single"/>
        </w:rPr>
      </w:r>
    </w:p>
    <w:p>
      <w:pPr>
        <w:pStyle w:val="Normal"/>
        <w:jc w:val="right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cs="Times New Roman" w:ascii="Times New Roman" w:hAnsi="Times New Roman"/>
          <w:sz w:val="26"/>
          <w:szCs w:val="26"/>
          <w:u w:val="single"/>
        </w:rPr>
      </w:r>
    </w:p>
    <w:p>
      <w:pPr>
        <w:pStyle w:val="Normal"/>
        <w:jc w:val="right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cs="Times New Roman" w:ascii="Times New Roman" w:hAnsi="Times New Roman"/>
          <w:sz w:val="26"/>
          <w:szCs w:val="26"/>
          <w:u w:val="single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МОСКВА</w:t>
      </w:r>
    </w:p>
    <w:p>
      <w:pPr>
        <w:pStyle w:val="Normal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2024 г.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i/>
          <w:iCs/>
          <w:sz w:val="26"/>
          <w:szCs w:val="26"/>
          <w:u w:val="single"/>
        </w:rPr>
        <w:t>Цель работы</w:t>
      </w:r>
      <w:r>
        <w:rPr>
          <w:rFonts w:cs="Times New Roman" w:ascii="Times New Roman" w:hAnsi="Times New Roman"/>
          <w:i/>
          <w:iCs/>
          <w:sz w:val="26"/>
          <w:szCs w:val="26"/>
        </w:rPr>
        <w:t xml:space="preserve">: </w:t>
      </w:r>
      <w:r>
        <w:rPr>
          <w:rFonts w:cs="Times New Roman" w:ascii="Times New Roman" w:hAnsi="Times New Roman"/>
          <w:sz w:val="26"/>
          <w:szCs w:val="26"/>
        </w:rPr>
        <w:t xml:space="preserve">приобрести практические навыки по работе с системой </w:t>
      </w:r>
      <w:r>
        <w:rPr>
          <w:rFonts w:cs="Times New Roman" w:ascii="Times New Roman" w:hAnsi="Times New Roman"/>
          <w:sz w:val="26"/>
          <w:szCs w:val="26"/>
          <w:lang w:val="en-US"/>
        </w:rPr>
        <w:t>git</w:t>
      </w:r>
      <w:r>
        <w:rPr>
          <w:rFonts w:cs="Times New Roman" w:ascii="Times New Roman" w:hAnsi="Times New Roman"/>
          <w:sz w:val="26"/>
          <w:szCs w:val="26"/>
        </w:rPr>
        <w:t>. Изучить и научиться применять средств контроля версий.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rPr>
          <w:rFonts w:ascii="Times New Roman" w:hAnsi="Times New Roman" w:cs="Times New Roman"/>
          <w:i/>
          <w:i/>
          <w:iCs/>
          <w:sz w:val="26"/>
          <w:szCs w:val="26"/>
          <w:lang w:val="en-US"/>
        </w:rPr>
      </w:pPr>
      <w:r>
        <w:rPr>
          <w:rFonts w:cs="Times New Roman" w:ascii="Times New Roman" w:hAnsi="Times New Roman"/>
          <w:i/>
          <w:iCs/>
          <w:sz w:val="26"/>
          <w:szCs w:val="26"/>
          <w:u w:val="single"/>
        </w:rPr>
        <w:t>Выполнение</w:t>
      </w:r>
      <w:r>
        <w:rPr>
          <w:rFonts w:cs="Times New Roman" w:ascii="Times New Roman" w:hAnsi="Times New Roman"/>
          <w:i/>
          <w:iCs/>
          <w:sz w:val="26"/>
          <w:szCs w:val="26"/>
          <w:lang w:val="en-US"/>
        </w:rPr>
        <w:t>: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5940425" cy="285750"/>
            <wp:effectExtent l="0" t="0" r="0" b="0"/>
            <wp:docPr id="1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6"/>
          <w:szCs w:val="26"/>
        </w:rPr>
        <w:t>(рис.1)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 xml:space="preserve">Делаем предварительную конфигурацию. Указываем имя и </w:t>
      </w:r>
      <w:r>
        <w:rPr>
          <w:rFonts w:cs="Times New Roman" w:ascii="Times New Roman" w:hAnsi="Times New Roman"/>
          <w:sz w:val="26"/>
          <w:szCs w:val="26"/>
          <w:lang w:val="en-US"/>
        </w:rPr>
        <w:t>email</w:t>
      </w:r>
      <w:r>
        <w:rPr>
          <w:rFonts w:cs="Times New Roman" w:ascii="Times New Roman" w:hAnsi="Times New Roman"/>
          <w:sz w:val="26"/>
          <w:szCs w:val="26"/>
        </w:rPr>
        <w:t xml:space="preserve"> владельца репозитория. (рис.1)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5940425" cy="170180"/>
            <wp:effectExtent l="0" t="0" r="0" b="0"/>
            <wp:docPr id="2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6"/>
          <w:szCs w:val="26"/>
        </w:rPr>
        <w:t>(рис.2)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 xml:space="preserve">Настроим </w:t>
      </w:r>
      <w:r>
        <w:rPr>
          <w:rFonts w:cs="Times New Roman" w:ascii="Times New Roman" w:hAnsi="Times New Roman"/>
          <w:sz w:val="26"/>
          <w:szCs w:val="26"/>
          <w:lang w:val="en-US"/>
        </w:rPr>
        <w:t>utf-8</w:t>
      </w:r>
      <w:r>
        <w:rPr>
          <w:rFonts w:cs="Times New Roman" w:ascii="Times New Roman" w:hAnsi="Times New Roman"/>
          <w:sz w:val="26"/>
          <w:szCs w:val="26"/>
        </w:rPr>
        <w:t xml:space="preserve">. </w:t>
      </w:r>
      <w:r>
        <w:rPr>
          <w:rFonts w:cs="Times New Roman" w:ascii="Times New Roman" w:hAnsi="Times New Roman"/>
          <w:sz w:val="26"/>
          <w:szCs w:val="26"/>
          <w:lang w:val="en-US"/>
        </w:rPr>
        <w:t>(</w:t>
      </w:r>
      <w:r>
        <w:rPr>
          <w:rFonts w:cs="Times New Roman" w:ascii="Times New Roman" w:hAnsi="Times New Roman"/>
          <w:sz w:val="26"/>
          <w:szCs w:val="26"/>
        </w:rPr>
        <w:t>рис.2)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5940425" cy="175895"/>
            <wp:effectExtent l="0" t="0" r="0" b="0"/>
            <wp:docPr id="3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6"/>
          <w:szCs w:val="26"/>
        </w:rPr>
        <w:t>(рис.3)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Зададим имя начальной ветки (</w:t>
      </w:r>
      <w:r>
        <w:rPr>
          <w:rFonts w:cs="Times New Roman" w:ascii="Times New Roman" w:hAnsi="Times New Roman"/>
          <w:sz w:val="26"/>
          <w:szCs w:val="26"/>
          <w:lang w:val="en-US"/>
        </w:rPr>
        <w:t>master</w:t>
      </w:r>
      <w:r>
        <w:rPr>
          <w:rFonts w:cs="Times New Roman" w:ascii="Times New Roman" w:hAnsi="Times New Roman"/>
          <w:sz w:val="26"/>
          <w:szCs w:val="26"/>
        </w:rPr>
        <w:t>). (рис.3)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5940425" cy="374650"/>
            <wp:effectExtent l="0" t="0" r="0" b="0"/>
            <wp:docPr id="4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6"/>
          <w:szCs w:val="26"/>
        </w:rPr>
        <w:t>(рис.4)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 xml:space="preserve">Зададим параметр </w:t>
      </w:r>
      <w:r>
        <w:rPr>
          <w:rFonts w:cs="Times New Roman" w:ascii="Times New Roman" w:hAnsi="Times New Roman"/>
          <w:sz w:val="26"/>
          <w:szCs w:val="26"/>
          <w:lang w:val="en-US"/>
        </w:rPr>
        <w:t>autocrlf</w:t>
      </w:r>
      <w:r>
        <w:rPr>
          <w:rFonts w:cs="Times New Roman" w:ascii="Times New Roman" w:hAnsi="Times New Roman"/>
          <w:sz w:val="26"/>
          <w:szCs w:val="26"/>
        </w:rPr>
        <w:t xml:space="preserve"> и </w:t>
      </w:r>
      <w:r>
        <w:rPr>
          <w:rFonts w:cs="Times New Roman" w:ascii="Times New Roman" w:hAnsi="Times New Roman"/>
          <w:sz w:val="26"/>
          <w:szCs w:val="26"/>
          <w:lang w:val="en-US"/>
        </w:rPr>
        <w:t>safecrlf</w:t>
      </w:r>
      <w:r>
        <w:rPr>
          <w:rFonts w:cs="Times New Roman" w:ascii="Times New Roman" w:hAnsi="Times New Roman"/>
          <w:sz w:val="26"/>
          <w:szCs w:val="26"/>
        </w:rPr>
        <w:t>. (рис.4)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5940425" cy="3763010"/>
            <wp:effectExtent l="0" t="0" r="0" b="0"/>
            <wp:docPr id="5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6"/>
          <w:szCs w:val="26"/>
        </w:rPr>
        <w:t>(рис.5)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Сгенерируем приватный и открытый ключ для последующей идентификации пользователя. (рис.5)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5940425" cy="887730"/>
            <wp:effectExtent l="0" t="0" r="0" b="0"/>
            <wp:docPr id="6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6"/>
          <w:szCs w:val="26"/>
        </w:rPr>
        <w:t>(рис.6)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5940425" cy="1380490"/>
            <wp:effectExtent l="0" t="0" r="0" b="0"/>
            <wp:docPr id="7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6"/>
          <w:szCs w:val="26"/>
        </w:rPr>
        <w:t>(рис.7)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 xml:space="preserve">Далее загружаем сгенерированный открытый ключ. Копируем ключ в буфер обмена из локальной консоли и вставляем его в поле для ключа на сайте </w:t>
      </w:r>
      <w:hyperlink r:id="rId9">
        <w:r>
          <w:rPr>
            <w:rStyle w:val="Hyperlink"/>
            <w:rFonts w:cs="Times New Roman" w:ascii="Times New Roman" w:hAnsi="Times New Roman"/>
            <w:sz w:val="26"/>
            <w:szCs w:val="26"/>
            <w:lang w:val="en-US"/>
          </w:rPr>
          <w:t>http</w:t>
        </w:r>
        <w:r>
          <w:rPr>
            <w:rStyle w:val="Hyperlink"/>
            <w:rFonts w:cs="Times New Roman" w:ascii="Times New Roman" w:hAnsi="Times New Roman"/>
            <w:sz w:val="26"/>
            <w:szCs w:val="26"/>
          </w:rPr>
          <w:t>://</w:t>
        </w:r>
        <w:r>
          <w:rPr>
            <w:rStyle w:val="Hyperlink"/>
            <w:rFonts w:cs="Times New Roman" w:ascii="Times New Roman" w:hAnsi="Times New Roman"/>
            <w:sz w:val="26"/>
            <w:szCs w:val="26"/>
            <w:lang w:val="en-US"/>
          </w:rPr>
          <w:t>github</w:t>
        </w:r>
        <w:r>
          <w:rPr>
            <w:rStyle w:val="Hyperlink"/>
            <w:rFonts w:cs="Times New Roman" w:ascii="Times New Roman" w:hAnsi="Times New Roman"/>
            <w:sz w:val="26"/>
            <w:szCs w:val="26"/>
          </w:rPr>
          <w:t>.</w:t>
        </w:r>
        <w:r>
          <w:rPr>
            <w:rStyle w:val="Hyperlink"/>
            <w:rFonts w:cs="Times New Roman" w:ascii="Times New Roman" w:hAnsi="Times New Roman"/>
            <w:sz w:val="26"/>
            <w:szCs w:val="26"/>
            <w:lang w:val="en-US"/>
          </w:rPr>
          <w:t>org</w:t>
        </w:r>
        <w:r>
          <w:rPr>
            <w:rStyle w:val="Hyperlink"/>
            <w:rFonts w:cs="Times New Roman" w:ascii="Times New Roman" w:hAnsi="Times New Roman"/>
            <w:sz w:val="26"/>
            <w:szCs w:val="26"/>
          </w:rPr>
          <w:t>/</w:t>
        </w:r>
      </w:hyperlink>
      <w:r>
        <w:rPr>
          <w:rFonts w:cs="Times New Roman" w:ascii="Times New Roman" w:hAnsi="Times New Roman"/>
          <w:sz w:val="26"/>
          <w:szCs w:val="26"/>
        </w:rPr>
        <w:t>, дав ему имя: “</w:t>
      </w:r>
      <w:r>
        <w:rPr>
          <w:rFonts w:cs="Times New Roman" w:ascii="Times New Roman" w:hAnsi="Times New Roman"/>
          <w:sz w:val="26"/>
          <w:szCs w:val="26"/>
          <w:lang w:val="en-US"/>
        </w:rPr>
        <w:t>pub</w:t>
      </w:r>
      <w:r>
        <w:rPr>
          <w:rFonts w:cs="Times New Roman" w:ascii="Times New Roman" w:hAnsi="Times New Roman"/>
          <w:sz w:val="26"/>
          <w:szCs w:val="26"/>
        </w:rPr>
        <w:t xml:space="preserve"> </w:t>
      </w:r>
      <w:r>
        <w:rPr>
          <w:rFonts w:cs="Times New Roman" w:ascii="Times New Roman" w:hAnsi="Times New Roman"/>
          <w:sz w:val="26"/>
          <w:szCs w:val="26"/>
          <w:lang w:val="en-US"/>
        </w:rPr>
        <w:t>dk</w:t>
      </w:r>
      <w:r>
        <w:rPr>
          <w:rFonts w:cs="Times New Roman" w:ascii="Times New Roman" w:hAnsi="Times New Roman"/>
          <w:sz w:val="26"/>
          <w:szCs w:val="26"/>
        </w:rPr>
        <w:t xml:space="preserve"> </w:t>
      </w:r>
      <w:r>
        <w:rPr>
          <w:rFonts w:cs="Times New Roman" w:ascii="Times New Roman" w:hAnsi="Times New Roman"/>
          <w:sz w:val="26"/>
          <w:szCs w:val="26"/>
          <w:lang w:val="en-US"/>
        </w:rPr>
        <w:t>key</w:t>
      </w:r>
      <w:r>
        <w:rPr>
          <w:rFonts w:cs="Times New Roman" w:ascii="Times New Roman" w:hAnsi="Times New Roman"/>
          <w:sz w:val="26"/>
          <w:szCs w:val="26"/>
        </w:rPr>
        <w:t>”. (рис.6 и рис.7)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5940425" cy="315595"/>
            <wp:effectExtent l="0" t="0" r="0" b="0"/>
            <wp:docPr id="8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6"/>
          <w:szCs w:val="26"/>
        </w:rPr>
        <w:t>(рис.8)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Создаём каталог на терминале для предмета “Архитектура компьютера” и переходим в него. (рис.8)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5940425" cy="1525905"/>
            <wp:effectExtent l="0" t="0" r="0" b="0"/>
            <wp:docPr id="9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6"/>
          <w:szCs w:val="26"/>
        </w:rPr>
        <w:t>(рис.9)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 xml:space="preserve">Создаём репозиторий по шаблону курса с именем </w:t>
      </w:r>
      <w:r>
        <w:rPr>
          <w:rFonts w:cs="Times New Roman" w:ascii="Times New Roman" w:hAnsi="Times New Roman"/>
          <w:sz w:val="26"/>
          <w:szCs w:val="26"/>
          <w:lang w:val="en-US"/>
        </w:rPr>
        <w:t>study</w:t>
      </w:r>
      <w:r>
        <w:rPr>
          <w:rFonts w:cs="Times New Roman" w:ascii="Times New Roman" w:hAnsi="Times New Roman"/>
          <w:sz w:val="26"/>
          <w:szCs w:val="26"/>
        </w:rPr>
        <w:t>_2023-2024_</w:t>
      </w:r>
      <w:r>
        <w:rPr>
          <w:rFonts w:cs="Times New Roman" w:ascii="Times New Roman" w:hAnsi="Times New Roman"/>
          <w:sz w:val="26"/>
          <w:szCs w:val="26"/>
          <w:lang w:val="en-US"/>
        </w:rPr>
        <w:t>arh</w:t>
      </w:r>
      <w:r>
        <w:rPr>
          <w:rFonts w:cs="Times New Roman" w:ascii="Times New Roman" w:hAnsi="Times New Roman"/>
          <w:sz w:val="26"/>
          <w:szCs w:val="26"/>
        </w:rPr>
        <w:t>-</w:t>
      </w:r>
      <w:r>
        <w:rPr>
          <w:rFonts w:cs="Times New Roman" w:ascii="Times New Roman" w:hAnsi="Times New Roman"/>
          <w:sz w:val="26"/>
          <w:szCs w:val="26"/>
          <w:lang w:val="en-US"/>
        </w:rPr>
        <w:t>pc</w:t>
      </w:r>
      <w:r>
        <w:rPr>
          <w:rFonts w:cs="Times New Roman" w:ascii="Times New Roman" w:hAnsi="Times New Roman"/>
          <w:sz w:val="26"/>
          <w:szCs w:val="26"/>
        </w:rPr>
        <w:t>. (рис.9)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5940425" cy="2202815"/>
            <wp:effectExtent l="0" t="0" r="0" b="0"/>
            <wp:docPr id="10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6"/>
          <w:szCs w:val="26"/>
        </w:rPr>
        <w:t>(рис.10)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Клонируем созданный репозиторий. (рис.10)</w:t>
      </w:r>
    </w:p>
    <w:p>
      <w:pPr>
        <w:pStyle w:val="Normal"/>
        <w:rPr>
          <w:rFonts w:ascii="Times New Roman" w:hAnsi="Times New Roman" w:cs="Times New Roman"/>
          <w:sz w:val="26"/>
          <w:szCs w:val="26"/>
          <w:u w:val="single"/>
        </w:rPr>
      </w:pPr>
      <w:r>
        <w:rPr/>
        <w:drawing>
          <wp:inline distT="0" distB="0" distL="0" distR="0">
            <wp:extent cx="5940425" cy="257175"/>
            <wp:effectExtent l="0" t="0" r="0" b="0"/>
            <wp:docPr id="11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0" b="16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6"/>
          <w:szCs w:val="26"/>
          <w:u w:val="single"/>
        </w:rPr>
        <w:t>(рис.11)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Переходим в каталог курса и удаляем лишние файлы. (рис.11)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5940425" cy="434975"/>
            <wp:effectExtent l="0" t="0" r="0" b="0"/>
            <wp:docPr id="12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6"/>
          <w:szCs w:val="26"/>
        </w:rPr>
        <w:t>(рис.12)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5940425" cy="6294755"/>
            <wp:effectExtent l="0" t="0" r="0" b="0"/>
            <wp:docPr id="13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6"/>
          <w:szCs w:val="26"/>
        </w:rPr>
        <w:t>(рис.13)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5940425" cy="6294755"/>
            <wp:effectExtent l="0" t="0" r="0" b="0"/>
            <wp:docPr id="14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6"/>
          <w:szCs w:val="26"/>
        </w:rPr>
        <w:t>(рис.14)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5940425" cy="6294755"/>
            <wp:effectExtent l="0" t="0" r="0" b="0"/>
            <wp:docPr id="15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6"/>
          <w:szCs w:val="26"/>
        </w:rPr>
        <w:t>(рис.15)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5940425" cy="6294755"/>
            <wp:effectExtent l="0" t="0" r="0" b="0"/>
            <wp:docPr id="16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6"/>
          <w:szCs w:val="26"/>
        </w:rPr>
        <w:t>(рис.16)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5940425" cy="6294755"/>
            <wp:effectExtent l="0" t="0" r="0" b="0"/>
            <wp:docPr id="17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6"/>
          <w:szCs w:val="26"/>
        </w:rPr>
        <w:t>(рис.17)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5940425" cy="1628140"/>
            <wp:effectExtent l="0" t="0" r="0" b="0"/>
            <wp:docPr id="18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6"/>
          <w:szCs w:val="26"/>
        </w:rPr>
        <w:t>(рис.18)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Создаём необходимые файлы и отправляем их на сервер (рис.12-рис.18)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5940425" cy="203835"/>
            <wp:effectExtent l="0" t="0" r="0" b="0"/>
            <wp:docPr id="19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6"/>
          <w:szCs w:val="26"/>
        </w:rPr>
        <w:t>(рис.19)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5940425" cy="4375785"/>
            <wp:effectExtent l="0" t="0" r="0" b="0"/>
            <wp:docPr id="20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6"/>
          <w:szCs w:val="26"/>
        </w:rPr>
        <w:t>(рис.20)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 xml:space="preserve">Проверяем правильность создания иерархии рабочего пространства в локальном репозитории и на странице </w:t>
      </w:r>
      <w:r>
        <w:rPr>
          <w:rFonts w:cs="Times New Roman" w:ascii="Times New Roman" w:hAnsi="Times New Roman"/>
          <w:sz w:val="26"/>
          <w:szCs w:val="26"/>
          <w:lang w:val="en-US"/>
        </w:rPr>
        <w:t>github</w:t>
      </w:r>
      <w:r>
        <w:rPr>
          <w:rFonts w:cs="Times New Roman" w:ascii="Times New Roman" w:hAnsi="Times New Roman"/>
          <w:sz w:val="26"/>
          <w:szCs w:val="26"/>
        </w:rPr>
        <w:t xml:space="preserve"> (рис.19 и рис.20)</w:t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rPr>
          <w:rFonts w:ascii="Times New Roman" w:hAnsi="Times New Roman" w:cs="Times New Roman"/>
          <w:i/>
          <w:i/>
          <w:iCs/>
          <w:sz w:val="26"/>
          <w:szCs w:val="26"/>
          <w:lang w:val="en-US"/>
        </w:rPr>
      </w:pPr>
      <w:r>
        <w:rPr>
          <w:rFonts w:cs="Times New Roman" w:ascii="Times New Roman" w:hAnsi="Times New Roman"/>
          <w:i/>
          <w:iCs/>
          <w:sz w:val="26"/>
          <w:szCs w:val="26"/>
          <w:u w:val="single"/>
        </w:rPr>
        <w:t>Вывод</w:t>
      </w:r>
      <w:r>
        <w:rPr>
          <w:rFonts w:cs="Times New Roman" w:ascii="Times New Roman" w:hAnsi="Times New Roman"/>
          <w:i/>
          <w:iCs/>
          <w:sz w:val="26"/>
          <w:szCs w:val="26"/>
          <w:lang w:val="en-US"/>
        </w:rPr>
        <w:t>:</w:t>
      </w:r>
    </w:p>
    <w:p>
      <w:pPr>
        <w:pStyle w:val="Normal"/>
        <w:spacing w:before="0" w:after="160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cs="Times New Roman" w:ascii="Times New Roman" w:hAnsi="Times New Roman"/>
          <w:sz w:val="26"/>
          <w:szCs w:val="26"/>
        </w:rPr>
        <w:t xml:space="preserve">Мы приобрели практические навыки по работе с системой </w:t>
      </w:r>
      <w:r>
        <w:rPr>
          <w:rFonts w:cs="Times New Roman" w:ascii="Times New Roman" w:hAnsi="Times New Roman"/>
          <w:sz w:val="26"/>
          <w:szCs w:val="26"/>
          <w:lang w:val="en-US"/>
        </w:rPr>
        <w:t>git</w:t>
      </w:r>
      <w:r>
        <w:rPr>
          <w:rFonts w:cs="Times New Roman" w:ascii="Times New Roman" w:hAnsi="Times New Roman"/>
          <w:sz w:val="26"/>
          <w:szCs w:val="26"/>
        </w:rPr>
        <w:t>, а так же изучили средства контроля версий и научились их применять.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ru-RU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qFormat/>
    <w:rsid w:val="00c97a21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97a21"/>
    <w:rPr>
      <w:color w:val="605E5C"/>
      <w:shd w:fill="E1DFDD" w:val="clear"/>
    </w:rPr>
  </w:style>
  <w:style w:type="character" w:styleId="Hyperlink">
    <w:name w:val="Hyperlink"/>
    <w:rPr>
      <w:color w:val="000080"/>
      <w:u w:val="single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fd7b67"/>
    <w:pPr>
      <w:spacing w:before="0" w:after="160"/>
      <w:ind w:left="720"/>
      <w:contextualSpacing/>
    </w:pPr>
    <w:rPr/>
  </w:style>
  <w:style w:type="numbering" w:styleId="Style16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://github.org/" TargetMode="External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Application>LibreOffice/24.2.5.2$Linux_X86_64 LibreOffice_project/420$Build-2</Application>
  <AppVersion>15.0000</AppVersion>
  <Pages>10</Pages>
  <Words>219</Words>
  <Characters>1473</Characters>
  <CharactersWithSpaces>1647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2024-10-25T12:40:00Z</dcterms:created>
  <dc:creator>Виктория Скворцова</dc:creator>
  <dc:description/>
  <dc:language>ru-RU</dc:language>
  <cp:lastModifiedBy/>
  <dcterms:modified xsi:type="dcterms:W3CDTF">2024-10-25T18:59:16Z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