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BE" w:rsidRDefault="001649BE" w:rsidP="001649BE">
      <w:pPr>
        <w:pStyle w:val="Zaglavljenaslovnestrane"/>
        <w:rPr>
          <w:lang w:val="sr-Latn-RS"/>
        </w:rPr>
      </w:pPr>
      <w:r>
        <w:rPr>
          <w:lang w:val="sr-Latn-RS"/>
        </w:rPr>
        <w:t>Elektrotehnički fakultet Univerziteta u Beogradu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SlikeTabele"/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325880" cy="1752600"/>
            <wp:effectExtent l="0" t="0" r="7620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Naslovteze"/>
        <w:rPr>
          <w:lang w:val="sr-Latn-RS"/>
        </w:rPr>
      </w:pPr>
      <w:r>
        <w:rPr>
          <w:lang w:val="sr-Latn-RS"/>
        </w:rPr>
        <w:t>Konstrukcija dvoprolaznog asemblera</w:t>
      </w: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 xml:space="preserve"> – Domaći zadata</w:t>
      </w:r>
      <w:r w:rsidR="00EF7EF9">
        <w:rPr>
          <w:lang w:val="sr-Latn-RS"/>
        </w:rPr>
        <w:t>k iz predmeta Sistemsko Programiranje</w:t>
      </w:r>
      <w:r>
        <w:rPr>
          <w:lang w:val="sr-Latn-RS"/>
        </w:rPr>
        <w:t xml:space="preserve"> – </w:t>
      </w: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2868"/>
      </w:tblGrid>
      <w:tr w:rsidR="001649BE" w:rsidTr="001649BE"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Student:</w:t>
            </w:r>
          </w:p>
        </w:tc>
        <w:tc>
          <w:tcPr>
            <w:tcW w:w="2943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center"/>
              <w:rPr>
                <w:lang w:val="sr-Latn-RS"/>
              </w:rPr>
            </w:pPr>
          </w:p>
        </w:tc>
      </w:tr>
      <w:tr w:rsidR="001649BE" w:rsidTr="001649BE">
        <w:trPr>
          <w:gridAfter w:val="1"/>
          <w:wAfter w:w="2943" w:type="dxa"/>
          <w:trHeight w:val="491"/>
        </w:trPr>
        <w:tc>
          <w:tcPr>
            <w:tcW w:w="6345" w:type="dxa"/>
            <w:vAlign w:val="center"/>
            <w:hideMark/>
          </w:tcPr>
          <w:p w:rsidR="001649BE" w:rsidRDefault="001649BE">
            <w:pPr>
              <w:pStyle w:val="Osnovnitekst"/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Vladimir Sladojević 2014/48</w:t>
            </w:r>
          </w:p>
        </w:tc>
      </w:tr>
    </w:tbl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Osnovnitekst"/>
        <w:rPr>
          <w:lang w:val="sr-Latn-RS"/>
        </w:rPr>
      </w:pPr>
    </w:p>
    <w:p w:rsidR="001649BE" w:rsidRDefault="001649BE" w:rsidP="001649BE">
      <w:pPr>
        <w:pStyle w:val="Podnaslovteze"/>
        <w:rPr>
          <w:lang w:val="sr-Latn-RS"/>
        </w:rPr>
      </w:pPr>
      <w:r>
        <w:rPr>
          <w:lang w:val="sr-Latn-RS"/>
        </w:rPr>
        <w:t>Beograd, Avgust 2018.</w:t>
      </w: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Postavka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zadatka</w:t>
      </w:r>
      <w:proofErr w:type="spellEnd"/>
    </w:p>
    <w:p w:rsidR="0015659E" w:rsidRDefault="0015659E" w:rsidP="0015659E">
      <w:pPr>
        <w:ind w:firstLine="708"/>
        <w:rPr>
          <w:lang w:val="sr-Latn-RS"/>
        </w:rPr>
      </w:pPr>
    </w:p>
    <w:p w:rsidR="008828F2" w:rsidRDefault="008828F2" w:rsidP="008828F2">
      <w:pPr>
        <w:rPr>
          <w:b/>
          <w:sz w:val="28"/>
        </w:rPr>
      </w:pPr>
      <w:r>
        <w:rPr>
          <w:b/>
          <w:sz w:val="28"/>
        </w:rPr>
        <w:tab/>
      </w:r>
    </w:p>
    <w:p w:rsidR="008828F2" w:rsidRDefault="008828F2" w:rsidP="008828F2">
      <w:pPr>
        <w:ind w:firstLine="708"/>
        <w:rPr>
          <w:b/>
          <w:sz w:val="28"/>
        </w:rPr>
      </w:pPr>
      <w:r>
        <w:rPr>
          <w:lang w:val="sr-Latn-RS"/>
        </w:rPr>
        <w:t xml:space="preserve">Napisati dvoprolazni asembler za procesor opisan u tekstu zadatka. Ulaz asemblera je tekstualni fajl koji </w:t>
      </w:r>
      <w:r w:rsidR="00F54C08">
        <w:rPr>
          <w:lang w:val="sr-Latn-RS"/>
        </w:rPr>
        <w:t xml:space="preserve">je </w:t>
      </w:r>
      <w:r>
        <w:rPr>
          <w:lang w:val="sr-Latn-RS"/>
        </w:rPr>
        <w:t>u skladu sa sintaksom opisanom u tekstu zadatka. Izlaz asemblera treba d</w:t>
      </w:r>
      <w:r w:rsidR="00F54C08">
        <w:rPr>
          <w:lang w:val="sr-Latn-RS"/>
        </w:rPr>
        <w:t>a bude predmetni program baziran na školskoj varijanti elf formata zapisan u tekstualnom fajlu.</w:t>
      </w: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8828F2" w:rsidRDefault="008828F2" w:rsidP="0015659E">
      <w:pPr>
        <w:rPr>
          <w:b/>
          <w:sz w:val="28"/>
        </w:rPr>
      </w:pPr>
    </w:p>
    <w:p w:rsidR="008828F2" w:rsidRDefault="008828F2" w:rsidP="0015659E">
      <w:pPr>
        <w:rPr>
          <w:b/>
          <w:sz w:val="28"/>
        </w:rPr>
      </w:pPr>
    </w:p>
    <w:p w:rsidR="008828F2" w:rsidRDefault="008828F2" w:rsidP="0015659E">
      <w:pPr>
        <w:rPr>
          <w:b/>
          <w:sz w:val="28"/>
        </w:rPr>
      </w:pPr>
    </w:p>
    <w:p w:rsidR="0015659E" w:rsidRPr="005222D7" w:rsidRDefault="0015659E" w:rsidP="0015659E">
      <w:pPr>
        <w:rPr>
          <w:b/>
          <w:sz w:val="28"/>
          <w:lang w:val="sr-Latn-RS"/>
        </w:rPr>
      </w:pPr>
      <w:proofErr w:type="spellStart"/>
      <w:r>
        <w:rPr>
          <w:b/>
          <w:sz w:val="28"/>
        </w:rPr>
        <w:t>Opis</w:t>
      </w:r>
      <w:proofErr w:type="spellEnd"/>
      <w:r>
        <w:rPr>
          <w:b/>
          <w:sz w:val="28"/>
        </w:rPr>
        <w:t xml:space="preserve"> re</w:t>
      </w:r>
      <w:r>
        <w:rPr>
          <w:b/>
          <w:sz w:val="28"/>
          <w:lang w:val="sr-Latn-RS"/>
        </w:rPr>
        <w:t>šenja</w:t>
      </w:r>
    </w:p>
    <w:p w:rsidR="008828F2" w:rsidRDefault="008828F2" w:rsidP="008828F2">
      <w:pPr>
        <w:ind w:firstLine="708"/>
        <w:rPr>
          <w:lang w:val="sr-Latn-RS"/>
        </w:rPr>
      </w:pPr>
    </w:p>
    <w:p w:rsidR="008828F2" w:rsidRDefault="008828F2" w:rsidP="008828F2">
      <w:pPr>
        <w:ind w:firstLine="708"/>
        <w:rPr>
          <w:lang w:val="sr-Latn-RS"/>
        </w:rPr>
      </w:pPr>
      <w:r>
        <w:rPr>
          <w:lang w:val="sr-Latn-RS"/>
        </w:rPr>
        <w:t>Rešenje je realizovano na Ubuntu operativnom sistemu, a korišćen je programski jezik c++.</w:t>
      </w:r>
    </w:p>
    <w:p w:rsidR="0015659E" w:rsidRDefault="0025717A" w:rsidP="0015659E">
      <w:pPr>
        <w:ind w:firstLine="708"/>
        <w:rPr>
          <w:lang w:val="sr-Latn-RS"/>
        </w:rPr>
      </w:pPr>
      <w:r>
        <w:rPr>
          <w:lang w:val="sr-Latn-RS"/>
        </w:rPr>
        <w:t>Kao što je pomenuto u postavci, ulazni fajl predstavlja kod napisan u asembleru (čije pojedinosti su opisane u tekstu postavke zadatka). Cilj je od tog asemblerskog koda napraviti fajl koji predstavlja predmetni program, a koji sadrži u sebi: tabelu simbola, sadržaje sekcija (heksadecimalne reprezentacije instrukcija) koje se javljaju u ulaznom fajlu, kao i zapise o relokacijama. Prema tome, neophodno je ulazni fajl „čitati i analizirati“, kako bi se najpre ustanovilo da li je fajl ispravno napisan, a potom ako jeste, treba napraviti pomenuti izlazni fajl.</w:t>
      </w:r>
    </w:p>
    <w:p w:rsidR="0025717A" w:rsidRDefault="0025717A" w:rsidP="0015659E">
      <w:pPr>
        <w:ind w:firstLine="708"/>
        <w:rPr>
          <w:lang w:val="sr-Latn-RS"/>
        </w:rPr>
      </w:pPr>
      <w:r>
        <w:rPr>
          <w:lang w:val="sr-Latn-RS"/>
        </w:rPr>
        <w:t xml:space="preserve">Da bi se ovo ostvarilo, u rešenju se koristi princip dvoprolaznog asemblera. </w:t>
      </w:r>
      <w:r w:rsidR="003336B4">
        <w:rPr>
          <w:lang w:val="sr-Latn-RS"/>
        </w:rPr>
        <w:t>U prvom prolazu</w:t>
      </w:r>
      <w:r>
        <w:rPr>
          <w:lang w:val="sr-Latn-RS"/>
        </w:rPr>
        <w:t xml:space="preserve"> formiramo</w:t>
      </w:r>
      <w:r w:rsidR="003336B4">
        <w:rPr>
          <w:lang w:val="sr-Latn-RS"/>
        </w:rPr>
        <w:t xml:space="preserve"> „nekompletnu“</w:t>
      </w:r>
      <w:r>
        <w:rPr>
          <w:lang w:val="sr-Latn-RS"/>
        </w:rPr>
        <w:t xml:space="preserve"> </w:t>
      </w:r>
      <w:r w:rsidR="003336B4">
        <w:rPr>
          <w:lang w:val="sr-Latn-RS"/>
        </w:rPr>
        <w:t xml:space="preserve">tabelu simbola, a u drugom prolazu konačnu tabelu simbola, sadržaje sekcija i zapise o relokacijama, čime smo kompletirali sadržaj izlaznog fajla, koji potom ispisujemo u sam fajl. </w:t>
      </w:r>
    </w:p>
    <w:p w:rsidR="003336B4" w:rsidRDefault="003336B4" w:rsidP="0015659E">
      <w:pPr>
        <w:ind w:firstLine="708"/>
        <w:rPr>
          <w:lang w:val="sr-Latn-RS"/>
        </w:rPr>
      </w:pPr>
      <w:r>
        <w:rPr>
          <w:lang w:val="sr-Latn-RS"/>
        </w:rPr>
        <w:t>U prvom prolazu prolazimo kroz ulazni fajl, obrađujući liniju po liniju. Uklanjamo komentare, odsecamo bele znakove sa početka i sa kraja linije, ako je nakon toga sadržaj linije prazan, preskačemo red. U suprotnom, proveravamo da li obrađena linija sadrži labelu, predstavlja sekciju. Potom proveravamo da li predstavlja direktivu ili instrukciju. Za potrebe ovih provera, napisani su regularni izrazi koji predstavljaju dozvoljen format direktiva i instrukcija koje asembler treba da prepozna. Dakle, nakon početne obrade linije, vrši se poređenje sa svakim od regularnih izraza. Ako se ne pronađe poklapanje, javlja se greška sa porukom i brojem linije na kojoj je greška registrovana. U slučaju poklapanja, od sadržaja linije se kreira objekat klase Instruction</w:t>
      </w:r>
      <w:r w:rsidR="00CF30ED">
        <w:rPr>
          <w:lang w:val="sr-Latn-RS"/>
        </w:rPr>
        <w:t xml:space="preserve"> koji sadrži sve neophodne informacije za drugi prolaz. Zahvaljujući tome, nakon prvog prolaza možemo zatvoriti ulazni fajl za čitanje jer nema potrebe da za drugi prolaz ponovo prolazimo kroz fajl i ponovo čitamo sve linije i vršimo neophodne potrebe. Svi kreirani objekti klase Instruction se nalaze u listi. Osim toga, poenta prvog prolaza je da registrujemo sve sekcije i labele koje se javljaju i dodamo ih u tabelu simbola.</w:t>
      </w:r>
    </w:p>
    <w:p w:rsidR="00CF30ED" w:rsidRDefault="00CF30ED" w:rsidP="0015659E">
      <w:pPr>
        <w:ind w:firstLine="708"/>
        <w:rPr>
          <w:lang w:val="sr-Latn-RS"/>
        </w:rPr>
      </w:pPr>
      <w:r>
        <w:rPr>
          <w:lang w:val="sr-Latn-RS"/>
        </w:rPr>
        <w:t xml:space="preserve">Drugi prolaz se sastoji iz iteriranja kroz pomenutu listu. Sada se proverava da li su neki tipovi adresiranja nedozvoljeni za određene instrukcije, u kom slučaju se javlja poruka o grešci. Ako su provere uspešne, vrši se dekodovanje instrukcije i ako je potrebno, za instrukciju se kreira zapis o relokaciji. Takođe, u drugom prolazu se obrađuju direktive .global na osnovu kojih se vrše eventualne promene u tabeli simbola. </w:t>
      </w:r>
    </w:p>
    <w:p w:rsidR="00CF30ED" w:rsidRDefault="00CF30ED" w:rsidP="0015659E">
      <w:pPr>
        <w:ind w:firstLine="708"/>
        <w:rPr>
          <w:lang w:val="sr-Latn-RS"/>
        </w:rPr>
      </w:pPr>
      <w:r>
        <w:rPr>
          <w:lang w:val="sr-Latn-RS"/>
        </w:rPr>
        <w:t xml:space="preserve">Nakon toga, sadržaj koji predstavlja predmetni program se ispisuje u tekstualni fajl zadatak kao drugi parametar programa. Bitno je napomenuti da prvi parametar predstavlja put do ulaznog tekstualnog fajla, a treći parametar predstavlja adresu početka </w:t>
      </w:r>
      <w:r w:rsidR="00B1719C">
        <w:rPr>
          <w:lang w:val="sr-Latn-RS"/>
        </w:rPr>
        <w:t>smeštanja programa. (Drugi i treći parametar su opcioni)</w:t>
      </w:r>
      <w:r>
        <w:rPr>
          <w:lang w:val="sr-Latn-RS"/>
        </w:rPr>
        <w:t xml:space="preserve"> </w:t>
      </w: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t>Uputstvo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prevođenje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pokretanje</w:t>
      </w:r>
      <w:proofErr w:type="spellEnd"/>
    </w:p>
    <w:p w:rsidR="0015659E" w:rsidRDefault="0015659E" w:rsidP="0015659E">
      <w:pPr>
        <w:rPr>
          <w:b/>
          <w:sz w:val="28"/>
        </w:rPr>
      </w:pPr>
    </w:p>
    <w:p w:rsidR="00EF7EF9" w:rsidRDefault="00A100EA" w:rsidP="0015659E">
      <w:pPr>
        <w:ind w:firstLine="708"/>
        <w:rPr>
          <w:lang w:val="sr-Latn-RS"/>
        </w:rPr>
      </w:pPr>
      <w:r>
        <w:rPr>
          <w:lang w:val="sr-Latn-RS"/>
        </w:rPr>
        <w:t xml:space="preserve">Za prevođenje i pokretanje se koristi </w:t>
      </w:r>
      <w:r w:rsidRPr="00A100EA">
        <w:rPr>
          <w:i/>
          <w:lang w:val="sr-Latn-RS"/>
        </w:rPr>
        <w:t>gcc</w:t>
      </w:r>
      <w:r>
        <w:rPr>
          <w:lang w:val="sr-Latn-RS"/>
        </w:rPr>
        <w:t xml:space="preserve"> kompajler. Prema tome, ukoliko već ne postoji na samoj Ubuntu mašini, neophodno je instalirati g++ verziju 4.9. </w:t>
      </w:r>
    </w:p>
    <w:p w:rsidR="00A100EA" w:rsidRDefault="00A100EA" w:rsidP="0015659E">
      <w:pPr>
        <w:ind w:firstLine="708"/>
        <w:rPr>
          <w:lang w:val="sr-Latn-RS"/>
        </w:rPr>
      </w:pPr>
    </w:p>
    <w:p w:rsidR="00A100EA" w:rsidRDefault="00A100EA" w:rsidP="00A100EA">
      <w:pPr>
        <w:ind w:firstLine="708"/>
        <w:rPr>
          <w:lang w:val="sr-Latn-RS"/>
        </w:rPr>
      </w:pPr>
      <w:r>
        <w:rPr>
          <w:lang w:val="sr-Latn-RS"/>
        </w:rPr>
        <w:t xml:space="preserve">Prevođenje se vrši komandom: </w:t>
      </w:r>
    </w:p>
    <w:p w:rsidR="00A100EA" w:rsidRDefault="00A100EA" w:rsidP="00A100EA">
      <w:pPr>
        <w:ind w:firstLine="708"/>
        <w:rPr>
          <w:lang w:val="sr-Latn-RS"/>
        </w:rPr>
      </w:pPr>
    </w:p>
    <w:p w:rsidR="00A100EA" w:rsidRPr="00A100EA" w:rsidRDefault="00A100EA" w:rsidP="00A100EA">
      <w:pPr>
        <w:ind w:left="708" w:firstLine="708"/>
        <w:rPr>
          <w:lang w:val="sr-Latn-RS"/>
        </w:rPr>
      </w:pPr>
      <w:r w:rsidRPr="00C227D2">
        <w:rPr>
          <w:rFonts w:cstheme="minorHAnsi"/>
          <w:i/>
          <w:lang w:val="sr-Latn-RS"/>
        </w:rPr>
        <w:t>g++ -std=c++11 -o asembler main.cpp</w:t>
      </w:r>
      <w:r>
        <w:rPr>
          <w:rFonts w:cstheme="minorHAnsi"/>
          <w:lang w:val="sr-Latn-RS"/>
        </w:rPr>
        <w:t xml:space="preserve"> ,</w:t>
      </w:r>
    </w:p>
    <w:p w:rsidR="00A100EA" w:rsidRDefault="00A100EA" w:rsidP="00A100EA">
      <w:pPr>
        <w:ind w:firstLine="708"/>
        <w:rPr>
          <w:rFonts w:cstheme="minorHAnsi"/>
          <w:lang w:val="sr-Latn-RS"/>
        </w:rPr>
      </w:pPr>
    </w:p>
    <w:p w:rsidR="00A100EA" w:rsidRDefault="00A100EA" w:rsidP="00A100EA">
      <w:pPr>
        <w:ind w:firstLine="708"/>
        <w:rPr>
          <w:rFonts w:cstheme="minorHAnsi"/>
          <w:lang w:val="sr-Latn-RS"/>
        </w:rPr>
      </w:pPr>
      <w:r>
        <w:rPr>
          <w:rFonts w:cstheme="minorHAnsi"/>
          <w:lang w:val="sr-Latn-RS"/>
        </w:rPr>
        <w:t>a pokretanje komandom:</w:t>
      </w:r>
    </w:p>
    <w:p w:rsidR="00A100EA" w:rsidRDefault="00A100EA" w:rsidP="00A100EA">
      <w:pPr>
        <w:ind w:firstLine="708"/>
        <w:rPr>
          <w:rFonts w:cstheme="minorHAnsi"/>
          <w:lang w:val="sr-Latn-R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  <w:r>
        <w:rPr>
          <w:rFonts w:cstheme="minorHAnsi"/>
          <w:lang w:val="sr-Latn-RS"/>
        </w:rPr>
        <w:tab/>
      </w:r>
      <w:r w:rsidRPr="00C227D2">
        <w:rPr>
          <w:rFonts w:cstheme="minorHAnsi"/>
          <w:i/>
          <w:lang w:val="sr-Latn-RS"/>
        </w:rPr>
        <w:t xml:space="preserve">./asembler putanjaUlaznogFajla.txt </w:t>
      </w:r>
      <w:r w:rsidRPr="00C227D2">
        <w:rPr>
          <w:rFonts w:cstheme="minorHAnsi"/>
          <w:i/>
          <w:lang w:val="en-US"/>
        </w:rPr>
        <w:t>{</w:t>
      </w:r>
      <w:r w:rsidRPr="00C227D2">
        <w:rPr>
          <w:rFonts w:cstheme="minorHAnsi"/>
          <w:i/>
          <w:lang w:val="sr-Latn-RS"/>
        </w:rPr>
        <w:t>putanjaIzlaznogFajla.txt adresapočetka</w:t>
      </w:r>
      <w:r w:rsidRPr="00C227D2">
        <w:rPr>
          <w:rFonts w:cstheme="minorHAnsi"/>
          <w:i/>
          <w:lang w:val="en-US"/>
        </w:rPr>
        <w:t>}</w:t>
      </w:r>
      <w:r>
        <w:rPr>
          <w:rFonts w:cstheme="minorHAnsi"/>
          <w:lang w:val="en-US"/>
        </w:rPr>
        <w:t xml:space="preserve"> .</w:t>
      </w: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Default="00A100EA" w:rsidP="00A100EA">
      <w:pPr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Primeri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dozvoljenih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komandi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pokretanje</w:t>
      </w:r>
      <w:proofErr w:type="spellEnd"/>
      <w:r>
        <w:rPr>
          <w:rFonts w:cstheme="minorHAnsi"/>
          <w:lang w:val="en-US"/>
        </w:rPr>
        <w:t>:</w:t>
      </w:r>
    </w:p>
    <w:p w:rsidR="00A100EA" w:rsidRDefault="00A100EA" w:rsidP="00A100EA">
      <w:pPr>
        <w:ind w:firstLine="708"/>
        <w:rPr>
          <w:rFonts w:cstheme="minorHAnsi"/>
          <w:lang w:val="en-US"/>
        </w:rPr>
      </w:pPr>
    </w:p>
    <w:p w:rsidR="00A100EA" w:rsidRPr="00C227D2" w:rsidRDefault="00A100EA" w:rsidP="00A100EA">
      <w:pPr>
        <w:ind w:firstLine="708"/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./</w:t>
      </w:r>
      <w:proofErr w:type="spellStart"/>
      <w:proofErr w:type="gramEnd"/>
      <w:r w:rsidRPr="00C227D2">
        <w:rPr>
          <w:rFonts w:cstheme="minorHAnsi"/>
          <w:i/>
          <w:lang w:val="en-US"/>
        </w:rPr>
        <w:t>asembler</w:t>
      </w:r>
      <w:proofErr w:type="spellEnd"/>
      <w:r w:rsidRPr="00C227D2">
        <w:rPr>
          <w:rFonts w:cstheme="minorHAnsi"/>
          <w:i/>
          <w:lang w:val="en-US"/>
        </w:rPr>
        <w:t xml:space="preserve"> test.txt</w:t>
      </w:r>
    </w:p>
    <w:p w:rsidR="00A100EA" w:rsidRPr="00C227D2" w:rsidRDefault="00A100EA" w:rsidP="00A100EA">
      <w:pPr>
        <w:ind w:firstLine="708"/>
        <w:rPr>
          <w:rFonts w:cstheme="minorHAnsi"/>
          <w:i/>
          <w:lang w:val="en-US"/>
        </w:rPr>
      </w:pPr>
      <w:r w:rsidRPr="00C227D2">
        <w:rPr>
          <w:rFonts w:cstheme="minorHAnsi"/>
          <w:i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/.</w:t>
      </w:r>
      <w:proofErr w:type="spellStart"/>
      <w:r w:rsidRPr="00C227D2">
        <w:rPr>
          <w:rFonts w:cstheme="minorHAnsi"/>
          <w:i/>
          <w:lang w:val="en-US"/>
        </w:rPr>
        <w:t>asembler</w:t>
      </w:r>
      <w:proofErr w:type="spellEnd"/>
      <w:proofErr w:type="gramEnd"/>
      <w:r w:rsidRPr="00C227D2">
        <w:rPr>
          <w:rFonts w:cstheme="minorHAnsi"/>
          <w:i/>
          <w:lang w:val="en-US"/>
        </w:rPr>
        <w:t xml:space="preserve"> test.txt OUT-test.txt</w:t>
      </w:r>
    </w:p>
    <w:p w:rsidR="00A100EA" w:rsidRPr="00A100EA" w:rsidRDefault="00A100EA" w:rsidP="00A100EA">
      <w:pPr>
        <w:ind w:firstLine="708"/>
        <w:rPr>
          <w:rFonts w:cstheme="minorHAnsi"/>
          <w:lang w:val="en-US"/>
        </w:rPr>
      </w:pPr>
      <w:r w:rsidRPr="00C227D2">
        <w:rPr>
          <w:rFonts w:cstheme="minorHAnsi"/>
          <w:i/>
          <w:lang w:val="en-US"/>
        </w:rPr>
        <w:tab/>
      </w:r>
      <w:proofErr w:type="gramStart"/>
      <w:r w:rsidRPr="00C227D2">
        <w:rPr>
          <w:rFonts w:cstheme="minorHAnsi"/>
          <w:i/>
          <w:lang w:val="en-US"/>
        </w:rPr>
        <w:t>/.</w:t>
      </w:r>
      <w:proofErr w:type="spellStart"/>
      <w:r w:rsidRPr="00C227D2">
        <w:rPr>
          <w:rFonts w:cstheme="minorHAnsi"/>
          <w:i/>
          <w:lang w:val="en-US"/>
        </w:rPr>
        <w:t>asembler</w:t>
      </w:r>
      <w:proofErr w:type="spellEnd"/>
      <w:proofErr w:type="gramEnd"/>
      <w:r w:rsidRPr="00C227D2">
        <w:rPr>
          <w:rFonts w:cstheme="minorHAnsi"/>
          <w:i/>
          <w:lang w:val="en-US"/>
        </w:rPr>
        <w:t xml:space="preserve"> test.txt OUT-test.txt 10</w:t>
      </w:r>
      <w:r>
        <w:rPr>
          <w:rFonts w:cstheme="minorHAnsi"/>
          <w:lang w:val="en-US"/>
        </w:rPr>
        <w:t xml:space="preserve"> .</w:t>
      </w:r>
    </w:p>
    <w:p w:rsidR="00A100EA" w:rsidRPr="00874AF2" w:rsidRDefault="00A100EA" w:rsidP="00A100EA">
      <w:pPr>
        <w:ind w:firstLine="708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 </w:t>
      </w:r>
    </w:p>
    <w:p w:rsidR="00A100EA" w:rsidRDefault="00A100EA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692544" w:rsidRDefault="00692544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15659E" w:rsidRDefault="0015659E" w:rsidP="0015659E">
      <w:pPr>
        <w:ind w:firstLine="708"/>
        <w:rPr>
          <w:lang w:val="sr-Latn-RS"/>
        </w:rPr>
      </w:pPr>
    </w:p>
    <w:p w:rsidR="00692544" w:rsidRDefault="00692544" w:rsidP="0015659E">
      <w:pPr>
        <w:rPr>
          <w:lang w:val="sr-Latn-RS"/>
        </w:rPr>
      </w:pPr>
    </w:p>
    <w:p w:rsidR="0015659E" w:rsidRDefault="0015659E" w:rsidP="0015659E">
      <w:pPr>
        <w:rPr>
          <w:b/>
          <w:sz w:val="28"/>
        </w:rPr>
      </w:pPr>
      <w:proofErr w:type="spellStart"/>
      <w:r>
        <w:rPr>
          <w:b/>
          <w:sz w:val="28"/>
        </w:rPr>
        <w:t>Testovi</w:t>
      </w:r>
      <w:proofErr w:type="spellEnd"/>
    </w:p>
    <w:p w:rsidR="0015659E" w:rsidRDefault="0015659E" w:rsidP="0015659E">
      <w:pPr>
        <w:rPr>
          <w:b/>
          <w:sz w:val="28"/>
        </w:rPr>
      </w:pPr>
    </w:p>
    <w:p w:rsidR="0074200F" w:rsidRDefault="0074200F" w:rsidP="0074200F">
      <w:pPr>
        <w:rPr>
          <w:b/>
        </w:rPr>
      </w:pPr>
    </w:p>
    <w:p w:rsidR="0074200F" w:rsidRDefault="0074200F" w:rsidP="0074200F">
      <w:pPr>
        <w:rPr>
          <w:b/>
        </w:rPr>
      </w:pPr>
    </w:p>
    <w:p w:rsidR="0074200F" w:rsidRDefault="0074200F" w:rsidP="0074200F">
      <w:pPr>
        <w:rPr>
          <w:b/>
        </w:rPr>
      </w:pPr>
    </w:p>
    <w:p w:rsidR="0074200F" w:rsidRDefault="0074200F" w:rsidP="0077700A">
      <w:pPr>
        <w:ind w:left="-993"/>
        <w:rPr>
          <w:b/>
        </w:rPr>
      </w:pPr>
      <w:r>
        <w:rPr>
          <w:b/>
          <w:noProof/>
        </w:rPr>
        <w:drawing>
          <wp:inline distT="0" distB="0" distL="0" distR="0">
            <wp:extent cx="7048500" cy="3316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724" cy="33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7063740" cy="330996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m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508" cy="3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7018020" cy="328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m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913" cy="32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drawing>
          <wp:inline distT="0" distB="0" distL="0" distR="0">
            <wp:extent cx="697286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63" cy="32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E"/>
    <w:rsid w:val="0015659E"/>
    <w:rsid w:val="001649BE"/>
    <w:rsid w:val="0025717A"/>
    <w:rsid w:val="003336B4"/>
    <w:rsid w:val="00692544"/>
    <w:rsid w:val="0074200F"/>
    <w:rsid w:val="0077700A"/>
    <w:rsid w:val="008828F2"/>
    <w:rsid w:val="009712D0"/>
    <w:rsid w:val="009A2FE3"/>
    <w:rsid w:val="00A100EA"/>
    <w:rsid w:val="00B1719C"/>
    <w:rsid w:val="00C227D2"/>
    <w:rsid w:val="00CF30ED"/>
    <w:rsid w:val="00EF7EF9"/>
    <w:rsid w:val="00F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81A5-089D-4041-8446-68104FE2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snovnitekstChar">
    <w:name w:val="Osnovni tekst Char"/>
    <w:basedOn w:val="DefaultParagraphFont"/>
    <w:link w:val="Osnovnitekst"/>
    <w:locked/>
    <w:rsid w:val="001649BE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1649BE"/>
    <w:pPr>
      <w:spacing w:after="120"/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1649BE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1649BE"/>
    <w:pPr>
      <w:ind w:firstLine="0"/>
      <w:jc w:val="center"/>
    </w:pPr>
    <w:rPr>
      <w:b/>
      <w:smallCaps/>
    </w:rPr>
  </w:style>
  <w:style w:type="paragraph" w:customStyle="1" w:styleId="Podnaslovteze">
    <w:name w:val="Podnaslov teze"/>
    <w:basedOn w:val="Osnovnitekst"/>
    <w:next w:val="Osnovnitekst"/>
    <w:rsid w:val="001649BE"/>
    <w:pPr>
      <w:ind w:firstLine="0"/>
      <w:jc w:val="center"/>
    </w:pPr>
  </w:style>
  <w:style w:type="paragraph" w:customStyle="1" w:styleId="Naslovteze">
    <w:name w:val="Naslov teze"/>
    <w:basedOn w:val="Osnovnitekst"/>
    <w:next w:val="Podnaslovteze"/>
    <w:rsid w:val="001649BE"/>
    <w:pPr>
      <w:spacing w:after="60"/>
      <w:ind w:firstLine="0"/>
      <w:jc w:val="center"/>
    </w:pPr>
    <w:rPr>
      <w:b/>
      <w:smallCaps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</cp:revision>
  <dcterms:created xsi:type="dcterms:W3CDTF">2018-08-20T00:53:00Z</dcterms:created>
  <dcterms:modified xsi:type="dcterms:W3CDTF">2018-08-26T20:53:00Z</dcterms:modified>
</cp:coreProperties>
</file>