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Regression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i w:val="1"/>
          <w:u w:val="single"/>
          <w:rtl w:val="0"/>
        </w:rPr>
        <w:t xml:space="preserve">Required: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https://www.datacamp.com/community/tutorials/linear-regression-R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i w:val="1"/>
          <w:u w:val="single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Chapter 9 in Statistical Methods: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https://pubs.usgs.gov/tm/04/a03/tm4a3.pdf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Chapter 23 in R for Data Science: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https://r4ds.had.co.nz/model-basics.html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Exercises: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This week we will recreate the exercise from the primary reading. We’ll start this in class. Your job now is to create a summary version of the reading that you’ll turn into your 1-pager for HW that describes steps for linear regression.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There is a tutorial files available in our Posit that follows along the required reading and some other examples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https://posit.cloud/spaces/115479/content/5575956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homework this week will consist of 2 linear regression examples and a cheatsheet (as described above).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## Part 1.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Create a short 1-page cheatsheet for linear regression.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## Part 2.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 Biotechnology, we think alot about kinetics and reactors. The concentration of bacteria in a batch reactor is monitored after adding an inhibitor.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time [hours] &lt;- 4 8 12 16 20 24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cbacteria [CFU] &lt;- 1600 1320 1000 890 650 560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Here CFU is in units of colony forming units. The form of the equation describing how the concentration of bacteria in a solution of an inhibitor decreases with time is</w:t>
      </w:r>
    </w:p>
    <w:p w:rsidR="00000000" w:rsidDel="00000000" w:rsidP="00000000" w:rsidRDefault="00000000" w:rsidRPr="00000000" w14:paraId="00000022">
      <w:pPr>
        <w:pageBreakBefore w:val="0"/>
        <w:rPr/>
      </w:pPr>
      <m:oMath>
        <m:r>
          <w:rPr/>
          <m:t xml:space="preserve">C(t) 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e</m:t>
        </m:r>
        <m:sSup>
          <m:sSupPr>
            <m:ctrlPr>
              <w:rPr/>
            </m:ctrlPr>
          </m:sSupPr>
          <m:e/>
          <m:sup>
            <m:r>
              <w:rPr/>
              <m:t xml:space="preserve">-kt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C(t)</w:t>
      </w:r>
      <w:r w:rsidDel="00000000" w:rsidR="00000000" w:rsidRPr="00000000">
        <w:rPr>
          <w:rtl w:val="0"/>
        </w:rPr>
        <w:t xml:space="preserve"> is concentration of bacteria at time t,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i w:val="1"/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is t the initial concentration of bacteria, </w:t>
      </w:r>
      <w:r w:rsidDel="00000000" w:rsidR="00000000" w:rsidRPr="00000000">
        <w:rPr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is the rate constant of the inhibitor, and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is the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Linearize this equation and fit</w:t>
      </w:r>
      <w:r w:rsidDel="00000000" w:rsidR="00000000" w:rsidRPr="00000000">
        <w:rPr>
          <w:rtl w:val="0"/>
        </w:rPr>
        <w:t xml:space="preserve"> a linear model to the data.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Your choice of model must  not include negative concentrations (impossible) and concentration always decreases with time.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how the resulting model meets the tests </w:t>
      </w:r>
      <w:commentRangeStart w:id="0"/>
      <w:commentRangeStart w:id="1"/>
      <w:commentRangeStart w:id="2"/>
      <w:commentRangeStart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(see tutorial video</w:t>
        </w:r>
      </w:hyperlink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, and this week's lecture recordings)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concentration at the beginning (time = 0) and the time when cbacteria reaches 200 CFU.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Explicitly include a solution summary below the problem statement on your R-markdown, where the remainder of your markdown file backs up your work. For example…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The above data was transformed to a linear form using an xxxxx transformation. The resulting linear model had an adjusted 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of 0.xxx, and both the intercept and slope were significant (|t|&gt;&gt;2). Leverage was not detected for any observations based on  both Cook's D and DFFITS metrics. Residual analysis showed that the variance of the residuals was largely consistent, no bias was detected, and the model residuals followed the normality assumption.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resulting model formulation in untransformed space takes the following form: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m:oMath>
        <m:r>
          <w:rPr/>
          <m:t xml:space="preserve">C(t) 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e</m:t>
        </m:r>
        <m:sSup>
          <m:sSupPr>
            <m:ctrlPr>
              <w:rPr/>
            </m:ctrlPr>
          </m:sSupPr>
          <m:e/>
          <m:sup>
            <m:r>
              <w:rPr/>
              <m:t xml:space="preserve">-kt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(where you replace the constants </w:t>
      </w:r>
      <w:r w:rsidDel="00000000" w:rsidR="00000000" w:rsidRPr="00000000">
        <w:rPr>
          <w:i w:val="1"/>
          <w:sz w:val="20"/>
          <w:szCs w:val="20"/>
          <w:rtl w:val="0"/>
        </w:rPr>
        <w:t xml:space="preserve">C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rtl w:val="0"/>
        </w:rPr>
        <w:t xml:space="preserve">k </w:t>
      </w:r>
      <w:r w:rsidDel="00000000" w:rsidR="00000000" w:rsidRPr="00000000">
        <w:rPr>
          <w:sz w:val="20"/>
          <w:szCs w:val="20"/>
          <w:rtl w:val="0"/>
        </w:rPr>
        <w:t xml:space="preserve">with their values from your model) 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concentration at the beginning of the experiment is 3434 CFUs (range 2000-4000 using an alpha of 95%). To reach a concentration of 200CFUs, the predicted time ranges from cc - bb hours, with a best-guess estimate of yy hours.”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## Part 3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In Watershed Science, we often need to design the size of BMPs and reservoirs on incoming streamflow. When long-term streamflow is not available, one might use long-term precipitation to estimate streamflow. Suppose we have the following data: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Precip [cm/yr] &lt;- 88.9 108.5 104.1 139.7 127 94 116.8 99.1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Streamflow [m^3/s] &lt;- 14.6 16.7 15.3 23.2 19.5 16.1 18.1 16.6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Fit a linear regression to the data using the workflow approach, and describe how the resulting model meets the tests. Estimate streamflow for a precipitation value of 120 cm, including uncertainty. Explicitly include a solution summary below the problem statement on your R-markdown, where the remainder of your markdown file backs up your work.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ggie Scarborough" w:id="0" w:date="2023-03-17T01:53:53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this video</w:t>
      </w:r>
    </w:p>
  </w:comment>
  <w:comment w:author="Clay Wright" w:id="1" w:date="2023-03-17T02:26:24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original was this: https://video.vt.edu/media/BSE+3144A+Week+7+Regression/1_3lyoj44b</w:t>
      </w:r>
    </w:p>
  </w:comment>
  <w:comment w:author="Clay Wright" w:id="2" w:date="2023-03-17T02:28:1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linked also the wednesday lecture when we went through the transform example, but we spent more time on the tests of assumptions on monday</w:t>
      </w:r>
    </w:p>
  </w:comment>
  <w:comment w:author="Maggie Scarborough" w:id="3" w:date="2023-03-17T03:46:3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1nzF-cY5uFtCs2Ee1HsaWCYfiTGk38dwk&amp;authuser=wrightrc%40vt.edu&amp;usp=drive_fs" TargetMode="External"/><Relationship Id="rId10" Type="http://schemas.openxmlformats.org/officeDocument/2006/relationships/hyperlink" Target="https://posit.cloud/spaces/115479/content/5575956" TargetMode="External"/><Relationship Id="rId9" Type="http://schemas.openxmlformats.org/officeDocument/2006/relationships/hyperlink" Target="https://r4ds.had.co.nz/model-basic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datacamp.com/community/tutorials/linear-regression-R" TargetMode="External"/><Relationship Id="rId8" Type="http://schemas.openxmlformats.org/officeDocument/2006/relationships/hyperlink" Target="https://pubs.usgs.gov/tm/04/a03/tm4a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