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3BB59" w14:textId="77777777" w:rsidR="00432E4E" w:rsidRDefault="00BF1603" w:rsidP="00BF1603">
      <w:pPr>
        <w:jc w:val="center"/>
        <w:rPr>
          <w:b/>
          <w:u w:val="single"/>
        </w:rPr>
      </w:pPr>
      <w:r w:rsidRPr="00BF1603">
        <w:rPr>
          <w:b/>
          <w:u w:val="single"/>
        </w:rPr>
        <w:t>Brainstorming</w:t>
      </w:r>
    </w:p>
    <w:p w14:paraId="3AC707B8" w14:textId="77777777" w:rsidR="00BF1603" w:rsidRDefault="00BF1603" w:rsidP="00BF1603">
      <w:pPr>
        <w:rPr>
          <w:b/>
          <w:u w:val="single"/>
        </w:rPr>
      </w:pPr>
    </w:p>
    <w:p w14:paraId="007FF524" w14:textId="77777777" w:rsidR="00BF1603" w:rsidRDefault="00BF1603" w:rsidP="00BF1603">
      <w:pPr>
        <w:rPr>
          <w:b/>
          <w:u w:val="single"/>
        </w:rPr>
      </w:pPr>
    </w:p>
    <w:p w14:paraId="47EC0AA5" w14:textId="77777777" w:rsidR="00BF1603" w:rsidRDefault="00BF1603" w:rsidP="00BF1603">
      <w:r>
        <w:t>Contexte du projet – agencement des objets</w:t>
      </w:r>
    </w:p>
    <w:p w14:paraId="456127FF" w14:textId="77777777" w:rsidR="00BF1603" w:rsidRDefault="00BF1603" w:rsidP="00BF1603"/>
    <w:p w14:paraId="3B482E97" w14:textId="77777777" w:rsidR="00BF1603" w:rsidRDefault="00BF1603" w:rsidP="00BF1603">
      <w:r>
        <w:t xml:space="preserve">Fonctionnalités de VT : </w:t>
      </w:r>
    </w:p>
    <w:p w14:paraId="5B301F3C" w14:textId="77777777" w:rsidR="00BF1603" w:rsidRDefault="00BF1603" w:rsidP="00BF1603"/>
    <w:p w14:paraId="602B2C78" w14:textId="77777777"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on part d’une matière : ex : Réseaux, développement </w:t>
      </w:r>
      <w:proofErr w:type="spellStart"/>
      <w:r>
        <w:t>etc</w:t>
      </w:r>
      <w:proofErr w:type="spellEnd"/>
      <w:r>
        <w:t>…</w:t>
      </w:r>
    </w:p>
    <w:p w14:paraId="7355D21B" w14:textId="77777777"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à partir de la matière </w:t>
      </w:r>
      <w:r>
        <w:sym w:font="Wingdings" w:char="F0E0"/>
      </w:r>
      <w:r>
        <w:t xml:space="preserve"> enseignement : peut être découpé en plusieurs enseignements ex : réseaux 1/ réseaux 2</w:t>
      </w:r>
    </w:p>
    <w:p w14:paraId="3E6A3FD5" w14:textId="77777777"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chaque enseignement possède des critères : </w:t>
      </w:r>
    </w:p>
    <w:p w14:paraId="0D1FA91F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durée totale (sur l’année)</w:t>
      </w:r>
    </w:p>
    <w:p w14:paraId="12A7BC77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durée de chaque séance</w:t>
      </w:r>
    </w:p>
    <w:p w14:paraId="47F5EF88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nombre de séances par semaine</w:t>
      </w:r>
    </w:p>
    <w:p w14:paraId="40F30721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Identifiant</w:t>
      </w:r>
    </w:p>
    <w:p w14:paraId="466544D8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 xml:space="preserve">Alias </w:t>
      </w:r>
      <w:proofErr w:type="spellStart"/>
      <w:proofErr w:type="gramStart"/>
      <w:r>
        <w:t>etc</w:t>
      </w:r>
      <w:proofErr w:type="spellEnd"/>
      <w:r>
        <w:t>….</w:t>
      </w:r>
      <w:proofErr w:type="gramEnd"/>
    </w:p>
    <w:p w14:paraId="360EF3BA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Dates début/date fin</w:t>
      </w:r>
    </w:p>
    <w:p w14:paraId="76A8F791" w14:textId="77777777"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A partir des enseignements </w:t>
      </w:r>
      <w:r>
        <w:sym w:font="Wingdings" w:char="F0E0"/>
      </w:r>
      <w:r>
        <w:t xml:space="preserve">  Séance</w:t>
      </w:r>
    </w:p>
    <w:p w14:paraId="4B2E5D14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 xml:space="preserve">1 plage exemple réseaux 1 </w:t>
      </w:r>
      <w:r>
        <w:sym w:font="Wingdings" w:char="F0E0"/>
      </w:r>
    </w:p>
    <w:p w14:paraId="4CB59537" w14:textId="77777777" w:rsidR="00BF1603" w:rsidRDefault="00BF1603" w:rsidP="00BF1603">
      <w:pPr>
        <w:pStyle w:val="ListParagraph"/>
        <w:numPr>
          <w:ilvl w:val="5"/>
          <w:numId w:val="1"/>
        </w:numPr>
      </w:pPr>
      <w:r>
        <w:t>date</w:t>
      </w:r>
    </w:p>
    <w:p w14:paraId="6D2A4DB9" w14:textId="77777777" w:rsidR="00BF1603" w:rsidRDefault="00BF1603" w:rsidP="00BF1603">
      <w:pPr>
        <w:pStyle w:val="ListParagraph"/>
        <w:numPr>
          <w:ilvl w:val="5"/>
          <w:numId w:val="1"/>
        </w:numPr>
      </w:pPr>
      <w:r>
        <w:t>durée</w:t>
      </w:r>
    </w:p>
    <w:p w14:paraId="0AF49DE2" w14:textId="77777777" w:rsidR="00BF1603" w:rsidRDefault="00BF1603" w:rsidP="00BF1603">
      <w:pPr>
        <w:pStyle w:val="ListParagraph"/>
        <w:numPr>
          <w:ilvl w:val="5"/>
          <w:numId w:val="1"/>
        </w:numPr>
      </w:pPr>
      <w:r>
        <w:t>H début</w:t>
      </w:r>
    </w:p>
    <w:p w14:paraId="65599B53" w14:textId="77777777" w:rsidR="00BF1603" w:rsidRDefault="00BF1603" w:rsidP="00BF1603">
      <w:pPr>
        <w:pStyle w:val="ListParagraph"/>
        <w:numPr>
          <w:ilvl w:val="0"/>
          <w:numId w:val="1"/>
        </w:numPr>
      </w:pPr>
      <w:r>
        <w:t xml:space="preserve">Affectation de ressources soit au niveau de l’enseignement ou au niveau de la séance en fonction du contexte (ex : salle machine pour un TP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 xml:space="preserve">): </w:t>
      </w:r>
    </w:p>
    <w:p w14:paraId="39A8B025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Profs</w:t>
      </w:r>
    </w:p>
    <w:p w14:paraId="177A51FD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Salles</w:t>
      </w:r>
    </w:p>
    <w:p w14:paraId="4AA80285" w14:textId="77777777" w:rsidR="00BF1603" w:rsidRDefault="00BF1603" w:rsidP="00BF1603">
      <w:pPr>
        <w:pStyle w:val="ListParagraph"/>
        <w:numPr>
          <w:ilvl w:val="3"/>
          <w:numId w:val="1"/>
        </w:numPr>
      </w:pPr>
      <w:r>
        <w:t>Matériels</w:t>
      </w:r>
    </w:p>
    <w:p w14:paraId="2A757738" w14:textId="77777777" w:rsidR="00BF1603" w:rsidRDefault="00BF1603" w:rsidP="00BF1603">
      <w:pPr>
        <w:pStyle w:val="ListParagraph"/>
        <w:ind w:left="2880"/>
      </w:pPr>
    </w:p>
    <w:p w14:paraId="776B5D15" w14:textId="77777777" w:rsidR="00BF1603" w:rsidRDefault="00BF1603" w:rsidP="00BF1603">
      <w:pPr>
        <w:pStyle w:val="ListParagraph"/>
        <w:numPr>
          <w:ilvl w:val="0"/>
          <w:numId w:val="1"/>
        </w:numPr>
      </w:pPr>
      <w:r w:rsidRPr="00141B10">
        <w:rPr>
          <w:color w:val="FF0000"/>
        </w:rPr>
        <w:sym w:font="Wingdings" w:char="F0E0"/>
      </w:r>
      <w:r w:rsidRPr="00141B10">
        <w:rPr>
          <w:color w:val="FF0000"/>
        </w:rPr>
        <w:t xml:space="preserve"> </w:t>
      </w:r>
      <w:r w:rsidRPr="00141B10">
        <w:rPr>
          <w:b/>
          <w:color w:val="FF0000"/>
        </w:rPr>
        <w:t xml:space="preserve">Etre capable de créer tous ces objets et ces ressources et être capable de les modifier (modifier certaines caractéristiques </w:t>
      </w:r>
      <w:proofErr w:type="spellStart"/>
      <w:proofErr w:type="gramStart"/>
      <w:r w:rsidRPr="00141B10">
        <w:rPr>
          <w:b/>
          <w:color w:val="FF0000"/>
        </w:rPr>
        <w:t>etc</w:t>
      </w:r>
      <w:proofErr w:type="spellEnd"/>
      <w:r w:rsidRPr="00141B10">
        <w:rPr>
          <w:b/>
          <w:color w:val="FF0000"/>
        </w:rPr>
        <w:t>…)</w:t>
      </w:r>
      <w:proofErr w:type="gramEnd"/>
      <w:r w:rsidRPr="00141B10">
        <w:rPr>
          <w:b/>
        </w:rPr>
        <w:t>.</w:t>
      </w:r>
    </w:p>
    <w:p w14:paraId="6CDEE23E" w14:textId="77777777" w:rsidR="00BF1603" w:rsidRDefault="00BF1603" w:rsidP="00BF1603">
      <w:pPr>
        <w:jc w:val="center"/>
      </w:pPr>
    </w:p>
    <w:p w14:paraId="3D9A48DA" w14:textId="77777777" w:rsidR="00BF1603" w:rsidRDefault="00BF1603" w:rsidP="00BF1603"/>
    <w:p w14:paraId="62E9B56D" w14:textId="77777777" w:rsidR="00BF1603" w:rsidRDefault="00BF1603" w:rsidP="00BF1603">
      <w:r>
        <w:t xml:space="preserve">Partie calendrier : </w:t>
      </w:r>
    </w:p>
    <w:p w14:paraId="3AE1F575" w14:textId="77777777" w:rsidR="00BF1603" w:rsidRDefault="00BF1603" w:rsidP="00BF1603"/>
    <w:p w14:paraId="099261B3" w14:textId="77777777"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dans </w:t>
      </w:r>
      <w:proofErr w:type="spellStart"/>
      <w:r>
        <w:t>windows</w:t>
      </w:r>
      <w:proofErr w:type="spellEnd"/>
      <w:r>
        <w:t xml:space="preserve"> on peut avoir calendrier annuel/hebdomadaire</w:t>
      </w:r>
    </w:p>
    <w:p w14:paraId="4FBABB7C" w14:textId="77777777"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on peut placer une séance de cours dans le calendrier </w:t>
      </w:r>
      <w:r>
        <w:sym w:font="Wingdings" w:char="F0E0"/>
      </w:r>
      <w:r>
        <w:t xml:space="preserve"> rendu graphique</w:t>
      </w:r>
    </w:p>
    <w:p w14:paraId="49B76B5F" w14:textId="77777777" w:rsidR="00BF1603" w:rsidRDefault="00BF1603" w:rsidP="00BF1603">
      <w:pPr>
        <w:pStyle w:val="ListParagraph"/>
        <w:numPr>
          <w:ilvl w:val="0"/>
          <w:numId w:val="2"/>
        </w:numPr>
      </w:pPr>
      <w:r>
        <w:t>placement de séance : contraintes ne pas dépasser la durée total/ne pas dépasser nombre de séance par semaine (</w:t>
      </w:r>
      <w:r w:rsidRPr="008F4F8F">
        <w:rPr>
          <w:color w:val="FF0000"/>
        </w:rPr>
        <w:t>vérification à faire lors de la création de l’événement dans l’agenda</w:t>
      </w:r>
      <w:r>
        <w:t>)</w:t>
      </w:r>
    </w:p>
    <w:p w14:paraId="1C9F07DC" w14:textId="77777777" w:rsidR="00BF1603" w:rsidRDefault="00BF1603" w:rsidP="00BF1603">
      <w:pPr>
        <w:pStyle w:val="ListParagraph"/>
        <w:numPr>
          <w:ilvl w:val="0"/>
          <w:numId w:val="2"/>
        </w:numPr>
      </w:pPr>
      <w:r>
        <w:t xml:space="preserve">possibilité du </w:t>
      </w:r>
      <w:proofErr w:type="spellStart"/>
      <w:r>
        <w:t>copier-collé</w:t>
      </w:r>
      <w:proofErr w:type="spellEnd"/>
      <w:r>
        <w:t xml:space="preserve"> de séance, suppression, placement automatique, gérer le nombre de séance par semaine (ex : une séance d’un cours par semaine </w:t>
      </w:r>
      <w:r>
        <w:sym w:font="Wingdings" w:char="F0E0"/>
      </w:r>
      <w:r>
        <w:t xml:space="preserve"> pouvoir dupliquer la séance tous les mercredi jusqu’à ce que le nombre de durée total soit atteint)</w:t>
      </w:r>
    </w:p>
    <w:p w14:paraId="1BFD4F6D" w14:textId="77777777" w:rsidR="00BF1603" w:rsidRPr="00B735A1" w:rsidRDefault="00BF1603" w:rsidP="00BF1603">
      <w:pPr>
        <w:rPr>
          <w:b/>
        </w:rPr>
      </w:pPr>
    </w:p>
    <w:p w14:paraId="5FDCCD88" w14:textId="77777777" w:rsidR="00BF1603" w:rsidRDefault="00BF1603" w:rsidP="00BF1603">
      <w:pPr>
        <w:jc w:val="center"/>
      </w:pPr>
    </w:p>
    <w:p w14:paraId="34C5B871" w14:textId="77777777" w:rsidR="00BF1603" w:rsidRDefault="00BF1603" w:rsidP="00BF1603">
      <w:pPr>
        <w:jc w:val="center"/>
      </w:pPr>
    </w:p>
    <w:p w14:paraId="20419F52" w14:textId="77777777" w:rsidR="00BF1603" w:rsidRDefault="00BF1603" w:rsidP="00BF1603">
      <w:pPr>
        <w:jc w:val="center"/>
      </w:pPr>
      <w:r>
        <w:t>08/10/14</w:t>
      </w:r>
    </w:p>
    <w:p w14:paraId="1089BF38" w14:textId="77777777" w:rsidR="00BF1603" w:rsidRDefault="00BF1603" w:rsidP="00BF1603">
      <w:pPr>
        <w:jc w:val="center"/>
      </w:pPr>
    </w:p>
    <w:p w14:paraId="0F798430" w14:textId="77777777" w:rsidR="00BF1603" w:rsidRDefault="00BF1603" w:rsidP="00BF1603">
      <w:r>
        <w:lastRenderedPageBreak/>
        <w:t xml:space="preserve">Analyse de la base de données </w:t>
      </w:r>
    </w:p>
    <w:p w14:paraId="43D0EBCC" w14:textId="77777777" w:rsidR="00BF1603" w:rsidRDefault="00BF1603" w:rsidP="00BF1603"/>
    <w:p w14:paraId="40F2BA17" w14:textId="77777777" w:rsidR="00BF1603" w:rsidRDefault="00BF1603" w:rsidP="00BF1603">
      <w:r>
        <w:t xml:space="preserve">Table à utiliser potentiellement (global) : </w:t>
      </w:r>
    </w:p>
    <w:p w14:paraId="3AD9DB0C" w14:textId="77777777" w:rsidR="00BF1603" w:rsidRDefault="00BF1603" w:rsidP="00BF1603"/>
    <w:p w14:paraId="52B53B44" w14:textId="77777777"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matières : matière </w:t>
      </w:r>
    </w:p>
    <w:p w14:paraId="0DAF8CBA" w14:textId="77777777"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Enseignements : </w:t>
      </w:r>
      <w:proofErr w:type="spellStart"/>
      <w:r>
        <w:t>enseignements_groupe</w:t>
      </w:r>
      <w:proofErr w:type="spellEnd"/>
      <w:r>
        <w:t xml:space="preserve">, </w:t>
      </w:r>
      <w:proofErr w:type="spellStart"/>
      <w:r>
        <w:t>enseignements_prof</w:t>
      </w:r>
      <w:proofErr w:type="spellEnd"/>
      <w:r>
        <w:t xml:space="preserve">, </w:t>
      </w:r>
    </w:p>
    <w:p w14:paraId="22B67A10" w14:textId="77777777"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Ressources : </w:t>
      </w:r>
      <w:proofErr w:type="spellStart"/>
      <w:r>
        <w:t>etudiants</w:t>
      </w:r>
      <w:proofErr w:type="spellEnd"/>
      <w:r>
        <w:t xml:space="preserve">, groupe, </w:t>
      </w:r>
      <w:proofErr w:type="spellStart"/>
      <w:r>
        <w:t>groupe_étudiants</w:t>
      </w:r>
      <w:proofErr w:type="spellEnd"/>
      <w:r>
        <w:t xml:space="preserve">, </w:t>
      </w:r>
      <w:proofErr w:type="spellStart"/>
      <w:r>
        <w:t>materiel</w:t>
      </w:r>
      <w:proofErr w:type="spellEnd"/>
      <w:r>
        <w:t>, prof, salles</w:t>
      </w:r>
    </w:p>
    <w:p w14:paraId="4D757E05" w14:textId="77777777" w:rsidR="00BF1603" w:rsidRDefault="00BF1603" w:rsidP="00BF1603">
      <w:pPr>
        <w:pStyle w:val="ListParagraph"/>
        <w:numPr>
          <w:ilvl w:val="0"/>
          <w:numId w:val="3"/>
        </w:numPr>
      </w:pPr>
      <w:r>
        <w:t xml:space="preserve">Séances : </w:t>
      </w:r>
    </w:p>
    <w:p w14:paraId="2F706739" w14:textId="77777777" w:rsidR="00BF1603" w:rsidRDefault="00BF1603" w:rsidP="00BF1603"/>
    <w:p w14:paraId="0634D4A5" w14:textId="77777777" w:rsidR="00BF1603" w:rsidRDefault="00BF1603" w:rsidP="00BF1603">
      <w:r>
        <w:t xml:space="preserve">Objectifs - gestion : </w:t>
      </w:r>
    </w:p>
    <w:p w14:paraId="33CE76BD" w14:textId="77777777" w:rsidR="00BF1603" w:rsidRDefault="00BF1603" w:rsidP="00BF1603">
      <w:pPr>
        <w:pStyle w:val="ListParagraph"/>
        <w:numPr>
          <w:ilvl w:val="0"/>
          <w:numId w:val="4"/>
        </w:numPr>
      </w:pPr>
      <w:r>
        <w:t>saisie de matière</w:t>
      </w:r>
    </w:p>
    <w:p w14:paraId="12ADFE5D" w14:textId="77777777" w:rsidR="00BF1603" w:rsidRDefault="00BF1603" w:rsidP="00BF1603">
      <w:pPr>
        <w:pStyle w:val="ListParagraph"/>
        <w:numPr>
          <w:ilvl w:val="0"/>
          <w:numId w:val="4"/>
        </w:numPr>
      </w:pPr>
      <w:r>
        <w:t>saisie de séances</w:t>
      </w:r>
    </w:p>
    <w:p w14:paraId="3803F720" w14:textId="77777777" w:rsidR="00BF1603" w:rsidRPr="006C18BA" w:rsidRDefault="00BF1603" w:rsidP="006C18B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_GoBack"/>
      <w:bookmarkEnd w:id="0"/>
      <w:r>
        <w:t>saisie d’enseignement</w:t>
      </w:r>
    </w:p>
    <w:sectPr w:rsidR="00BF1603" w:rsidRPr="006C18BA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08"/>
    <w:multiLevelType w:val="hybridMultilevel"/>
    <w:tmpl w:val="5B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55B0"/>
    <w:multiLevelType w:val="hybridMultilevel"/>
    <w:tmpl w:val="F1F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513B6"/>
    <w:multiLevelType w:val="hybridMultilevel"/>
    <w:tmpl w:val="87F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F0A9D"/>
    <w:multiLevelType w:val="hybridMultilevel"/>
    <w:tmpl w:val="B20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03"/>
    <w:rsid w:val="00432E4E"/>
    <w:rsid w:val="006C18BA"/>
    <w:rsid w:val="00BF1603"/>
    <w:rsid w:val="00C8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FCA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Macintosh Word</Application>
  <DocSecurity>0</DocSecurity>
  <Lines>12</Lines>
  <Paragraphs>3</Paragraphs>
  <ScaleCrop>false</ScaleCrop>
  <Company>UEVE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2</cp:revision>
  <dcterms:created xsi:type="dcterms:W3CDTF">2014-10-08T14:05:00Z</dcterms:created>
  <dcterms:modified xsi:type="dcterms:W3CDTF">2014-10-12T15:41:00Z</dcterms:modified>
</cp:coreProperties>
</file>