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1" w:after="0"/>
        <w:ind w:left="0" w:right="0" w:firstLine="0"/>
        <w:jc w:val="center"/>
        <w:rPr/>
      </w:pPr>
      <w:r>
        <w:rPr>
          <w:b/>
          <w:bCs/>
          <w:sz w:val="36"/>
          <w:szCs w:val="36"/>
        </w:rPr>
        <w:t>NEUROPLAST - A SELF-CONSOLIDATING RL AGENT</w:t>
      </w:r>
    </w:p>
    <w:p>
      <w:pPr>
        <w:pStyle w:val="Normal"/>
        <w:spacing w:before="61" w:after="0"/>
        <w:ind w:hanging="233" w:start="1686" w:end="1158"/>
        <w:rPr>
          <w:b w:val="false"/>
        </w:rPr>
      </w:pPr>
      <w:r>
        <w:rPr>
          <w:b w:val="false"/>
          <w:bCs/>
          <w:sz w:val="36"/>
          <w:szCs w:val="36"/>
        </w:rPr>
      </w:r>
    </w:p>
    <w:p>
      <w:pPr>
        <w:pStyle w:val="Normal"/>
        <w:spacing w:lineRule="auto" w:line="360"/>
        <w:jc w:val="center"/>
        <w:rPr>
          <w:b/>
          <w:bCs/>
          <w:sz w:val="36"/>
          <w:szCs w:val="36"/>
        </w:rPr>
      </w:pPr>
      <w:r>
        <w:rPr>
          <w:b/>
          <w:bCs/>
          <w:sz w:val="36"/>
          <w:szCs w:val="36"/>
        </w:rPr>
        <w:t>DSN4091-CAPSTONE PROJECT PHASE-I</w:t>
      </w:r>
    </w:p>
    <w:p>
      <w:pPr>
        <w:pStyle w:val="Normal"/>
        <w:jc w:val="center"/>
        <w:rPr>
          <w:b/>
          <w:bCs/>
          <w:sz w:val="28"/>
          <w:szCs w:val="28"/>
        </w:rPr>
      </w:pPr>
      <w:r>
        <w:rPr>
          <w:b/>
          <w:bCs/>
          <w:sz w:val="28"/>
          <w:szCs w:val="28"/>
        </w:rPr>
        <w:t>Phase – I Report</w:t>
      </w:r>
    </w:p>
    <w:p>
      <w:pPr>
        <w:pStyle w:val="BodyText"/>
        <w:spacing w:before="1" w:after="0"/>
        <w:rPr>
          <w:b/>
          <w:bCs/>
          <w:sz w:val="28"/>
          <w:szCs w:val="28"/>
        </w:rPr>
      </w:pPr>
      <w:r>
        <w:rPr>
          <w:b/>
          <w:bCs/>
          <w:sz w:val="28"/>
          <w:szCs w:val="28"/>
        </w:rPr>
      </w:r>
    </w:p>
    <w:p>
      <w:pPr>
        <w:pStyle w:val="Normal"/>
        <w:spacing w:before="1" w:after="0"/>
        <w:ind w:start="2494" w:end="2591"/>
        <w:jc w:val="center"/>
        <w:rPr>
          <w:b/>
          <w:i/>
          <w:i/>
          <w:sz w:val="28"/>
        </w:rPr>
      </w:pPr>
      <w:r>
        <w:rPr>
          <w:b/>
          <w:i/>
          <w:sz w:val="28"/>
        </w:rPr>
        <w:t>Submitted</w:t>
      </w:r>
      <w:r>
        <w:rPr>
          <w:b/>
          <w:i/>
          <w:spacing w:val="-9"/>
          <w:sz w:val="28"/>
        </w:rPr>
        <w:t xml:space="preserve"> </w:t>
      </w:r>
      <w:r>
        <w:rPr>
          <w:b/>
          <w:i/>
          <w:spacing w:val="-5"/>
          <w:sz w:val="28"/>
        </w:rPr>
        <w:t>by</w:t>
      </w:r>
    </w:p>
    <w:p>
      <w:pPr>
        <w:pStyle w:val="Normal"/>
        <w:tabs>
          <w:tab w:val="clear" w:pos="720"/>
          <w:tab w:val="left" w:pos="5039" w:leader="none"/>
        </w:tabs>
        <w:spacing w:lineRule="auto" w:line="240" w:before="0" w:after="60"/>
        <w:ind w:left="0" w:right="0" w:firstLine="0"/>
        <w:jc w:val="center"/>
        <w:rPr/>
      </w:pPr>
      <w:r>
        <w:rPr>
          <w:b/>
          <w:sz w:val="32"/>
        </w:rPr>
        <w:t xml:space="preserve">Vaibhav Tiwari </w:t>
      </w:r>
      <w:r>
        <w:rPr>
          <w:sz w:val="32"/>
        </w:rPr>
        <w:t>(23BAI10108)</w:t>
      </w:r>
    </w:p>
    <w:p>
      <w:pPr>
        <w:pStyle w:val="Normal"/>
        <w:tabs>
          <w:tab w:val="clear" w:pos="720"/>
          <w:tab w:val="left" w:pos="5039" w:leader="none"/>
        </w:tabs>
        <w:spacing w:lineRule="auto" w:line="240" w:before="0" w:after="60"/>
        <w:ind w:left="0" w:right="0" w:firstLine="0"/>
        <w:jc w:val="center"/>
        <w:rPr/>
      </w:pPr>
      <w:r>
        <w:rPr>
          <w:b/>
          <w:sz w:val="32"/>
        </w:rPr>
        <w:t xml:space="preserve">Kavish Bishnoi </w:t>
      </w:r>
      <w:r>
        <w:rPr>
          <w:sz w:val="32"/>
        </w:rPr>
        <w:t>(23BAI10789)</w:t>
      </w:r>
    </w:p>
    <w:p>
      <w:pPr>
        <w:pStyle w:val="Normal"/>
        <w:tabs>
          <w:tab w:val="clear" w:pos="720"/>
          <w:tab w:val="left" w:pos="5039" w:leader="none"/>
        </w:tabs>
        <w:spacing w:lineRule="auto" w:line="240" w:before="0" w:after="60"/>
        <w:ind w:left="0" w:right="0" w:firstLine="0"/>
        <w:jc w:val="center"/>
        <w:rPr/>
      </w:pPr>
      <w:r>
        <w:rPr>
          <w:b/>
          <w:sz w:val="32"/>
        </w:rPr>
        <w:t xml:space="preserve">Kushal Upadhyay </w:t>
      </w:r>
      <w:r>
        <w:rPr>
          <w:sz w:val="32"/>
        </w:rPr>
        <w:t>(23BAI10259)</w:t>
      </w:r>
    </w:p>
    <w:p>
      <w:pPr>
        <w:pStyle w:val="Normal"/>
        <w:tabs>
          <w:tab w:val="clear" w:pos="720"/>
          <w:tab w:val="left" w:pos="5039" w:leader="none"/>
        </w:tabs>
        <w:spacing w:lineRule="auto" w:line="240" w:before="0" w:after="60"/>
        <w:ind w:left="0" w:right="0" w:firstLine="0"/>
        <w:jc w:val="center"/>
        <w:rPr/>
      </w:pPr>
      <w:r>
        <w:rPr>
          <w:b/>
          <w:sz w:val="32"/>
        </w:rPr>
        <w:t xml:space="preserve">Yash Yadav </w:t>
      </w:r>
      <w:r>
        <w:rPr>
          <w:sz w:val="32"/>
        </w:rPr>
        <w:t>(23BAI10484)</w:t>
      </w:r>
    </w:p>
    <w:p>
      <w:pPr>
        <w:pStyle w:val="Normal"/>
        <w:tabs>
          <w:tab w:val="clear" w:pos="720"/>
          <w:tab w:val="left" w:pos="5039" w:leader="none"/>
        </w:tabs>
        <w:spacing w:lineRule="auto" w:line="240" w:before="0" w:after="60"/>
        <w:ind w:left="0" w:right="0" w:firstLine="0"/>
        <w:jc w:val="center"/>
        <w:rPr/>
      </w:pPr>
      <w:r>
        <w:rPr>
          <w:b/>
          <w:sz w:val="32"/>
        </w:rPr>
        <w:t xml:space="preserve">Adamya Upadhyay </w:t>
      </w:r>
      <w:r>
        <w:rPr>
          <w:sz w:val="32"/>
        </w:rPr>
        <w:t>(23BAI11221)</w:t>
      </w:r>
    </w:p>
    <w:p>
      <w:pPr>
        <w:pStyle w:val="Normal"/>
        <w:tabs>
          <w:tab w:val="clear" w:pos="720"/>
          <w:tab w:val="left" w:pos="5039" w:leader="none"/>
        </w:tabs>
        <w:spacing w:lineRule="auto" w:line="240" w:before="0" w:after="200"/>
        <w:ind w:left="0" w:right="0" w:firstLine="0"/>
        <w:jc w:val="center"/>
        <w:rPr/>
      </w:pPr>
      <w:r>
        <w:rPr>
          <w:b/>
          <w:sz w:val="32"/>
        </w:rPr>
        <w:t xml:space="preserve">Siddharth Ubbott </w:t>
      </w:r>
      <w:r>
        <w:rPr>
          <w:sz w:val="32"/>
        </w:rPr>
        <w:t>(23BAI10997)</w:t>
      </w:r>
    </w:p>
    <w:p>
      <w:pPr>
        <w:pStyle w:val="Normal"/>
        <w:ind w:start="2494" w:end="2952"/>
        <w:jc w:val="center"/>
        <w:rPr>
          <w:i/>
          <w:i/>
          <w:sz w:val="28"/>
        </w:rPr>
      </w:pPr>
      <w:r>
        <w:rPr>
          <w:i/>
          <w:sz w:val="28"/>
        </w:rPr>
      </w:r>
    </w:p>
    <w:p>
      <w:pPr>
        <w:pStyle w:val="Normal"/>
        <w:ind w:start="2494" w:end="2952"/>
        <w:jc w:val="center"/>
        <w:rPr>
          <w:i/>
          <w:i/>
          <w:sz w:val="28"/>
        </w:rPr>
      </w:pPr>
      <w:r>
        <w:rPr>
          <w:i/>
          <w:sz w:val="28"/>
        </w:rPr>
        <w:t>in</w:t>
      </w:r>
      <w:r>
        <w:rPr>
          <w:i/>
          <w:spacing w:val="-8"/>
          <w:sz w:val="28"/>
        </w:rPr>
        <w:t xml:space="preserve"> </w:t>
      </w:r>
      <w:r>
        <w:rPr>
          <w:i/>
          <w:sz w:val="28"/>
        </w:rPr>
        <w:t>partial</w:t>
      </w:r>
      <w:r>
        <w:rPr>
          <w:i/>
          <w:spacing w:val="-8"/>
          <w:sz w:val="28"/>
        </w:rPr>
        <w:t xml:space="preserve"> </w:t>
      </w:r>
      <w:r>
        <w:rPr>
          <w:i/>
          <w:sz w:val="28"/>
        </w:rPr>
        <w:t>fulfillment</w:t>
      </w:r>
      <w:r>
        <w:rPr>
          <w:i/>
          <w:spacing w:val="-8"/>
          <w:sz w:val="28"/>
        </w:rPr>
        <w:t xml:space="preserve"> </w:t>
      </w:r>
      <w:r>
        <w:rPr>
          <w:i/>
          <w:sz w:val="28"/>
        </w:rPr>
        <w:t>for</w:t>
      </w:r>
      <w:r>
        <w:rPr>
          <w:i/>
          <w:spacing w:val="-8"/>
          <w:sz w:val="28"/>
        </w:rPr>
        <w:t xml:space="preserve"> </w:t>
      </w:r>
      <w:r>
        <w:rPr>
          <w:i/>
          <w:sz w:val="28"/>
        </w:rPr>
        <w:t>the</w:t>
      </w:r>
      <w:r>
        <w:rPr>
          <w:i/>
          <w:spacing w:val="-8"/>
          <w:sz w:val="28"/>
        </w:rPr>
        <w:t xml:space="preserve"> </w:t>
      </w:r>
      <w:r>
        <w:rPr>
          <w:i/>
          <w:sz w:val="28"/>
        </w:rPr>
        <w:t>award</w:t>
      </w:r>
      <w:r>
        <w:rPr>
          <w:i/>
          <w:spacing w:val="-8"/>
          <w:sz w:val="28"/>
        </w:rPr>
        <w:t xml:space="preserve"> </w:t>
      </w:r>
      <w:r>
        <w:rPr>
          <w:i/>
          <w:sz w:val="28"/>
        </w:rPr>
        <w:t>of</w:t>
      </w:r>
      <w:r>
        <w:rPr>
          <w:i/>
          <w:spacing w:val="-8"/>
          <w:sz w:val="28"/>
        </w:rPr>
        <w:t xml:space="preserve"> </w:t>
      </w:r>
      <w:r>
        <w:rPr>
          <w:i/>
          <w:sz w:val="28"/>
        </w:rPr>
        <w:t>the</w:t>
      </w:r>
      <w:r>
        <w:rPr>
          <w:i/>
          <w:spacing w:val="-8"/>
          <w:sz w:val="28"/>
        </w:rPr>
        <w:t xml:space="preserve"> </w:t>
      </w:r>
      <w:r>
        <w:rPr>
          <w:i/>
          <w:sz w:val="28"/>
        </w:rPr>
        <w:t xml:space="preserve">degree </w:t>
      </w:r>
      <w:r>
        <w:rPr>
          <w:i/>
          <w:spacing w:val="-6"/>
          <w:sz w:val="28"/>
        </w:rPr>
        <w:t>of</w:t>
      </w:r>
    </w:p>
    <w:p>
      <w:pPr>
        <w:pStyle w:val="Normal"/>
        <w:spacing w:before="3" w:after="0"/>
        <w:ind w:start="2494" w:end="2951"/>
        <w:jc w:val="center"/>
        <w:rPr/>
      </w:pPr>
      <w:r>
        <w:rPr>
          <w:b/>
          <w:bCs/>
          <w:sz w:val="32"/>
          <w:szCs w:val="32"/>
        </w:rPr>
        <w:t>BACHELOR</w:t>
      </w:r>
      <w:r>
        <w:rPr>
          <w:b/>
          <w:bCs/>
          <w:spacing w:val="-5"/>
          <w:sz w:val="32"/>
          <w:szCs w:val="32"/>
        </w:rPr>
        <w:t xml:space="preserve"> </w:t>
      </w:r>
      <w:r>
        <w:rPr>
          <w:b/>
          <w:bCs/>
          <w:sz w:val="32"/>
          <w:szCs w:val="32"/>
        </w:rPr>
        <w:t>OF</w:t>
      </w:r>
      <w:r>
        <w:rPr>
          <w:b/>
          <w:bCs/>
          <w:spacing w:val="-5"/>
          <w:sz w:val="32"/>
          <w:szCs w:val="32"/>
        </w:rPr>
        <w:t xml:space="preserve"> </w:t>
      </w:r>
      <w:r>
        <w:rPr>
          <w:b/>
          <w:bCs/>
          <w:spacing w:val="-2"/>
          <w:sz w:val="32"/>
          <w:szCs w:val="32"/>
        </w:rPr>
        <w:t>TECHNOLOGY</w:t>
      </w:r>
    </w:p>
    <w:p>
      <w:pPr>
        <w:pStyle w:val="Normal"/>
        <w:spacing w:before="182" w:after="0"/>
        <w:ind w:start="2494" w:end="2952"/>
        <w:jc w:val="center"/>
        <w:rPr>
          <w:i/>
          <w:i/>
          <w:sz w:val="24"/>
        </w:rPr>
      </w:pPr>
      <w:r>
        <w:rPr>
          <w:i/>
          <w:spacing w:val="-5"/>
          <w:sz w:val="24"/>
        </w:rPr>
        <w:t>in</w:t>
      </w:r>
    </w:p>
    <w:p>
      <w:pPr>
        <w:pStyle w:val="BodyText"/>
        <w:spacing w:before="10" w:after="0"/>
        <w:rPr>
          <w:i/>
          <w:i/>
          <w:sz w:val="22"/>
        </w:rPr>
      </w:pPr>
      <w:r>
        <w:rPr>
          <w:i/>
          <w:sz w:val="22"/>
        </w:rPr>
      </w:r>
    </w:p>
    <w:p>
      <w:pPr>
        <w:pStyle w:val="Normal"/>
        <w:spacing w:lineRule="auto" w:line="276"/>
        <w:ind w:left="0" w:right="0" w:firstLine="0"/>
        <w:jc w:val="center"/>
        <w:rPr/>
      </w:pPr>
      <w:r>
        <w:rPr>
          <w:b/>
          <w:sz w:val="28"/>
        </w:rPr>
        <w:t>COMPUTER</w:t>
      </w:r>
      <w:r>
        <w:rPr>
          <w:b/>
          <w:spacing w:val="-14"/>
          <w:sz w:val="28"/>
        </w:rPr>
        <w:t xml:space="preserve"> </w:t>
      </w:r>
      <w:r>
        <w:rPr>
          <w:b/>
          <w:sz w:val="28"/>
        </w:rPr>
        <w:t>SCIENCE</w:t>
      </w:r>
      <w:r>
        <w:rPr>
          <w:b/>
          <w:spacing w:val="-14"/>
          <w:sz w:val="28"/>
        </w:rPr>
        <w:t xml:space="preserve"> </w:t>
      </w:r>
      <w:r>
        <w:rPr>
          <w:b/>
          <w:sz w:val="28"/>
        </w:rPr>
        <w:t>AND</w:t>
      </w:r>
      <w:r>
        <w:rPr>
          <w:b/>
          <w:spacing w:val="-14"/>
          <w:sz w:val="28"/>
        </w:rPr>
        <w:t xml:space="preserve"> </w:t>
      </w:r>
      <w:r>
        <w:rPr>
          <w:b/>
          <w:sz w:val="28"/>
        </w:rPr>
        <w:t>ENGINEERING</w:t>
      </w:r>
    </w:p>
    <w:p>
      <w:pPr>
        <w:pStyle w:val="Normal"/>
        <w:spacing w:lineRule="auto" w:line="276"/>
        <w:ind w:left="0" w:right="0" w:firstLine="0"/>
        <w:jc w:val="center"/>
        <w:rPr>
          <w:b/>
          <w:sz w:val="28"/>
          <w:szCs w:val="28"/>
        </w:rPr>
      </w:pPr>
      <w:r>
        <w:rPr>
          <w:b/>
          <w:sz w:val="28"/>
          <w:szCs w:val="28"/>
        </w:rPr>
      </w:r>
      <w:r>
        <w:rPr>
          <w:b/>
          <w:sz w:val="28"/>
          <w:szCs w:val="28"/>
        </w:rPr>
        <w:t>(ARTIFICIAL INTELLIGENCE AND MACHINE LEARNING)</w:t>
      </w:r>
    </w:p>
    <w:p>
      <w:pPr>
        <w:pStyle w:val="BodyText"/>
        <w:rPr>
          <w:b/>
          <w:sz w:val="20"/>
          <w:szCs w:val="28"/>
        </w:rPr>
      </w:pPr>
      <w:r>
        <w:rPr>
          <w:b/>
          <w:sz w:val="20"/>
          <w:szCs w:val="28"/>
        </w:rPr>
      </w:r>
    </w:p>
    <w:p>
      <w:pPr>
        <w:pStyle w:val="BodyText"/>
        <w:spacing w:before="2" w:after="0"/>
        <w:rPr>
          <w:b/>
          <w:sz w:val="12"/>
          <w:lang w:val="en-US" w:eastAsia="en-US"/>
        </w:rPr>
      </w:pPr>
      <w:r>
        <w:rPr>
          <w:b/>
          <w:sz w:val="12"/>
          <w:lang w:val="en-US" w:eastAsia="en-US"/>
        </w:rPr>
        <w:drawing>
          <wp:anchor behindDoc="1" distT="0" distB="0" distL="0" distR="0" simplePos="0" locked="0" layoutInCell="0" allowOverlap="1" relativeHeight="19">
            <wp:simplePos x="0" y="0"/>
            <wp:positionH relativeFrom="page">
              <wp:posOffset>2697480</wp:posOffset>
            </wp:positionH>
            <wp:positionV relativeFrom="paragraph">
              <wp:posOffset>104775</wp:posOffset>
            </wp:positionV>
            <wp:extent cx="2087245" cy="794385"/>
            <wp:effectExtent l="0" t="0" r="0" b="0"/>
            <wp:wrapTopAndBottom/>
            <wp:docPr id="1" name="Imag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descr="" title=""/>
                    <pic:cNvPicPr>
                      <a:picLocks noChangeAspect="1" noChangeArrowheads="1"/>
                    </pic:cNvPicPr>
                  </pic:nvPicPr>
                  <pic:blipFill>
                    <a:blip r:embed="rId2"/>
                    <a:srcRect l="-7" t="-19" r="-7" b="-19"/>
                    <a:stretch>
                      <a:fillRect/>
                    </a:stretch>
                  </pic:blipFill>
                  <pic:spPr bwMode="auto">
                    <a:xfrm>
                      <a:off x="0" y="0"/>
                      <a:ext cx="2087245" cy="794385"/>
                    </a:xfrm>
                    <a:prstGeom prst="rect">
                      <a:avLst/>
                    </a:prstGeom>
                  </pic:spPr>
                </pic:pic>
              </a:graphicData>
            </a:graphic>
          </wp:anchor>
        </w:drawing>
      </w:r>
    </w:p>
    <w:p>
      <w:pPr>
        <w:pStyle w:val="Normal"/>
        <w:spacing w:before="241" w:after="0"/>
        <w:ind w:start="850" w:end="0"/>
        <w:jc w:val="center"/>
        <w:rPr>
          <w:b w:val="false"/>
          <w:sz w:val="12"/>
        </w:rPr>
      </w:pPr>
      <w:r>
        <w:rPr>
          <w:b w:val="false"/>
          <w:bCs/>
          <w:sz w:val="12"/>
          <w:szCs w:val="32"/>
        </w:rPr>
      </w:r>
    </w:p>
    <w:p>
      <w:pPr>
        <w:pStyle w:val="Normal"/>
        <w:spacing w:before="241" w:after="0"/>
        <w:ind w:start="850" w:end="0"/>
        <w:jc w:val="center"/>
        <w:rPr>
          <w:b w:val="false"/>
        </w:rPr>
      </w:pPr>
      <w:r>
        <w:rPr>
          <w:b/>
          <w:bCs/>
          <w:sz w:val="32"/>
          <w:szCs w:val="32"/>
        </w:rPr>
        <w:t>SCHOOL OF COMPUTING SCIENCE AND ENGINEERING</w:t>
      </w:r>
    </w:p>
    <w:p>
      <w:pPr>
        <w:pStyle w:val="Normal"/>
        <w:spacing w:lineRule="auto" w:line="360" w:before="184" w:after="0"/>
        <w:ind w:firstLine="75" w:start="2610" w:end="1158"/>
        <w:jc w:val="center"/>
        <w:rPr>
          <w:b/>
          <w:sz w:val="32"/>
        </w:rPr>
      </w:pPr>
      <w:r>
        <w:rPr>
          <w:b/>
          <w:sz w:val="32"/>
        </w:rPr>
        <w:t>VIT BHOPAL UNIVERSITY SEHORE, MADHYA PRADESH - 466114</w:t>
      </w:r>
    </w:p>
    <w:p>
      <w:pPr>
        <w:pStyle w:val="BodyText"/>
        <w:spacing w:before="9" w:after="0"/>
        <w:jc w:val="center"/>
        <w:rPr>
          <w:b/>
          <w:sz w:val="27"/>
        </w:rPr>
      </w:pPr>
      <w:r>
        <w:rPr>
          <w:b/>
          <w:sz w:val="27"/>
        </w:rPr>
      </w:r>
    </w:p>
    <w:p>
      <w:pPr>
        <w:pStyle w:val="BodyText"/>
        <w:spacing w:before="9" w:after="0"/>
        <w:jc w:val="center"/>
        <w:rPr>
          <w:b/>
          <w:sz w:val="27"/>
        </w:rPr>
      </w:pPr>
      <w:r>
        <w:rPr>
          <w:b/>
          <w:sz w:val="27"/>
        </w:rPr>
      </w:r>
    </w:p>
    <w:p>
      <w:pPr>
        <w:pStyle w:val="BodyText"/>
        <w:spacing w:before="9" w:after="0"/>
        <w:jc w:val="center"/>
        <w:rPr>
          <w:b/>
          <w:sz w:val="27"/>
        </w:rPr>
      </w:pPr>
      <w:r>
        <w:rPr>
          <w:b/>
          <w:sz w:val="27"/>
        </w:rPr>
      </w:r>
    </w:p>
    <w:p>
      <w:pPr>
        <w:pStyle w:val="Normal"/>
        <w:ind w:start="2494" w:end="2951"/>
        <w:jc w:val="center"/>
        <w:rPr>
          <w:b/>
          <w:sz w:val="28"/>
        </w:rPr>
      </w:pPr>
      <w:r>
        <w:rPr>
          <w:b/>
          <w:spacing w:val="-7"/>
          <w:sz w:val="28"/>
        </w:rPr>
        <w:t>October 2026</w:t>
      </w:r>
    </w:p>
    <w:p>
      <w:pPr>
        <w:pStyle w:val="BodyText"/>
        <w:spacing w:before="9" w:after="0"/>
        <w:jc w:val="center"/>
        <w:rPr>
          <w:b/>
          <w:sz w:val="27"/>
        </w:rPr>
        <w:sectPr>
          <w:footerReference w:type="default" r:id="rId3"/>
          <w:type w:val="nextPage"/>
          <w:pgSz w:w="11906" w:h="16838"/>
          <w:pgMar w:left="880" w:right="540" w:gutter="0" w:header="0" w:top="1120" w:footer="764" w:bottom="960"/>
          <w:pgNumType w:start="1" w:fmt="lowerRoman"/>
          <w:formProt w:val="false"/>
          <w:textDirection w:val="lrTb"/>
          <w:docGrid w:type="default" w:linePitch="360" w:charSpace="0"/>
        </w:sectPr>
      </w:pPr>
      <w:r>
        <w:rPr>
          <w:b/>
          <w:sz w:val="27"/>
        </w:rPr>
      </w:r>
    </w:p>
    <w:p>
      <w:pPr>
        <w:pStyle w:val="Normal"/>
        <w:spacing w:before="58" w:after="0"/>
        <w:ind w:hanging="2163" w:start="2751" w:end="0"/>
        <w:rPr/>
      </w:pPr>
      <w:r>
        <w:rPr>
          <w:b/>
          <w:bCs/>
          <w:sz w:val="36"/>
          <w:szCs w:val="36"/>
        </w:rPr>
        <w:t>VIT</w:t>
      </w:r>
      <w:r>
        <w:rPr>
          <w:b/>
          <w:bCs/>
          <w:spacing w:val="-23"/>
          <w:sz w:val="36"/>
          <w:szCs w:val="36"/>
        </w:rPr>
        <w:t xml:space="preserve"> </w:t>
      </w:r>
      <w:r>
        <w:rPr>
          <w:b/>
          <w:bCs/>
          <w:sz w:val="36"/>
          <w:szCs w:val="36"/>
        </w:rPr>
        <w:t>BHOPAL</w:t>
      </w:r>
      <w:r>
        <w:rPr>
          <w:b/>
          <w:bCs/>
          <w:spacing w:val="-22"/>
          <w:sz w:val="36"/>
          <w:szCs w:val="36"/>
        </w:rPr>
        <w:t xml:space="preserve"> </w:t>
      </w:r>
      <w:r>
        <w:rPr>
          <w:b/>
          <w:bCs/>
          <w:sz w:val="36"/>
          <w:szCs w:val="36"/>
        </w:rPr>
        <w:t>UNIVERSITY,</w:t>
      </w:r>
      <w:r>
        <w:rPr>
          <w:b/>
          <w:bCs/>
          <w:spacing w:val="-23"/>
          <w:sz w:val="36"/>
          <w:szCs w:val="36"/>
        </w:rPr>
        <w:t xml:space="preserve"> </w:t>
      </w:r>
      <w:r>
        <w:rPr>
          <w:b/>
          <w:bCs/>
          <w:sz w:val="36"/>
          <w:szCs w:val="36"/>
        </w:rPr>
        <w:t>KOTHRIKALAN,</w:t>
      </w:r>
      <w:r>
        <w:rPr>
          <w:b/>
          <w:bCs/>
          <w:spacing w:val="-22"/>
          <w:sz w:val="36"/>
          <w:szCs w:val="36"/>
        </w:rPr>
        <w:t xml:space="preserve"> </w:t>
      </w:r>
      <w:r>
        <w:rPr>
          <w:b/>
          <w:bCs/>
          <w:sz w:val="36"/>
          <w:szCs w:val="36"/>
        </w:rPr>
        <w:t>SEHORE MADHYA PRADESH – 466114</w:t>
      </w:r>
    </w:p>
    <w:p>
      <w:pPr>
        <w:pStyle w:val="BodyText"/>
        <w:rPr>
          <w:b/>
          <w:sz w:val="53"/>
        </w:rPr>
      </w:pPr>
      <w:r>
        <w:rPr>
          <w:b/>
          <w:sz w:val="53"/>
        </w:rPr>
      </w:r>
    </w:p>
    <w:p>
      <w:pPr>
        <w:pStyle w:val="Normal"/>
        <w:spacing w:before="1" w:after="0"/>
        <w:ind w:start="3059" w:end="0"/>
        <w:rPr/>
      </w:pPr>
      <w:r>
        <w:rPr>
          <w:b/>
          <w:bCs/>
          <w:sz w:val="32"/>
          <w:szCs w:val="32"/>
        </w:rPr>
        <w:t>BONAFIDE</w:t>
      </w:r>
      <w:r>
        <w:rPr>
          <w:b/>
          <w:bCs/>
          <w:spacing w:val="-8"/>
          <w:sz w:val="32"/>
          <w:szCs w:val="32"/>
        </w:rPr>
        <w:t xml:space="preserve"> </w:t>
      </w:r>
      <w:r>
        <w:rPr>
          <w:b/>
          <w:bCs/>
          <w:spacing w:val="-2"/>
          <w:sz w:val="32"/>
          <w:szCs w:val="32"/>
        </w:rPr>
        <w:t>CERTIFICATE</w:t>
      </w:r>
    </w:p>
    <w:p>
      <w:pPr>
        <w:pStyle w:val="BodyText"/>
        <w:spacing w:before="7" w:after="0"/>
        <w:rPr>
          <w:b/>
          <w:sz w:val="40"/>
        </w:rPr>
      </w:pPr>
      <w:r>
        <w:rPr>
          <w:b/>
          <w:sz w:val="40"/>
        </w:rPr>
      </w:r>
    </w:p>
    <w:p>
      <w:pPr>
        <w:pStyle w:val="Normal"/>
        <w:tabs>
          <w:tab w:val="clear" w:pos="720"/>
          <w:tab w:val="left" w:pos="1584" w:leader="none"/>
          <w:tab w:val="left" w:pos="2269" w:leader="none"/>
          <w:tab w:val="left" w:pos="2938" w:leader="none"/>
          <w:tab w:val="left" w:pos="3387" w:leader="none"/>
          <w:tab w:val="left" w:pos="3980" w:leader="none"/>
          <w:tab w:val="left" w:pos="4408" w:leader="none"/>
          <w:tab w:val="left" w:pos="4913" w:leader="none"/>
          <w:tab w:val="left" w:pos="5753" w:leader="none"/>
          <w:tab w:val="left" w:pos="6345" w:leader="none"/>
          <w:tab w:val="left" w:pos="6456" w:leader="none"/>
          <w:tab w:val="left" w:pos="8119" w:leader="none"/>
          <w:tab w:val="left" w:pos="8239" w:leader="none"/>
          <w:tab w:val="left" w:pos="9442" w:leader="none"/>
          <w:tab w:val="left" w:pos="9945" w:leader="none"/>
        </w:tabs>
        <w:spacing w:lineRule="auto" w:line="360"/>
        <w:ind w:end="769"/>
        <w:jc w:val="both"/>
        <w:rPr>
          <w:b/>
          <w:sz w:val="28"/>
        </w:rPr>
      </w:pPr>
      <w:r>
        <w:rPr>
          <w:sz w:val="28"/>
        </w:rPr>
        <w:t xml:space="preserve">Certified that this project report titled </w:t>
      </w:r>
      <w:r>
        <w:rPr>
          <w:b/>
          <w:sz w:val="28"/>
        </w:rPr>
        <w:t xml:space="preserve">“NEUROPLAST - A SELF-CONSOLIDATING RL AGENT”</w:t>
      </w:r>
      <w:r>
        <w:rPr>
          <w:sz w:val="28"/>
        </w:rPr>
        <w:t xml:space="preserve"> is the bonafide work of </w:t>
      </w:r>
      <w:r>
        <w:rPr>
          <w:b/>
          <w:sz w:val="28"/>
        </w:rPr>
        <w:t xml:space="preserve">“Vaibhav Tiwari (23BAI10108), Kavish Bishnoi (23BAI10789), Kushal Upadhyay (23BAI10259), Yash Yadav (23BAI10484), Adamya Upadhyay (23BAI11221), Siddharth Ubbott (23BAI10997)”</w:t>
      </w:r>
      <w:r>
        <w:rPr>
          <w:sz w:val="28"/>
        </w:rPr>
        <w:t xml:space="preserve"> who carried out the project work (DSN4091- Capstone Project Phase-I) under my supervision. Certified further that to the best of my knowledge the work reported at this time does not form part of any other project/research work based on which a degree or award was conferred on an earlier occasion on this or any other candidate.</w:t>
      </w:r>
    </w:p>
    <w:p>
      <w:pPr>
        <w:pStyle w:val="BodyText"/>
        <w:rPr>
          <w:sz w:val="30"/>
        </w:rPr>
      </w:pPr>
      <w:r>
        <w:rPr>
          <w:sz w:val="30"/>
        </w:rPr>
      </w:r>
    </w:p>
    <w:p>
      <w:pPr>
        <w:pStyle w:val="BodyText"/>
        <w:rPr>
          <w:sz w:val="30"/>
        </w:rPr>
      </w:pPr>
      <w:r>
        <w:rPr>
          <w:sz w:val="30"/>
        </w:rPr>
      </w:r>
    </w:p>
    <w:p>
      <w:pPr>
        <w:pStyle w:val="BodyText"/>
        <w:rPr>
          <w:sz w:val="30"/>
        </w:rPr>
      </w:pPr>
      <w:r>
        <w:rPr>
          <w:sz w:val="30"/>
        </w:rPr>
      </w:r>
    </w:p>
    <w:p>
      <w:pPr>
        <w:pStyle w:val="BodyText"/>
        <w:rPr>
          <w:sz w:val="30"/>
        </w:rPr>
      </w:pPr>
      <w:r>
        <w:rPr>
          <w:sz w:val="30"/>
        </w:rPr>
      </w:r>
    </w:p>
    <w:p>
      <w:pPr>
        <w:pStyle w:val="BodyText"/>
        <w:rPr>
          <w:sz w:val="30"/>
        </w:rPr>
      </w:pPr>
      <w:r>
        <w:rPr>
          <w:sz w:val="30"/>
        </w:rPr>
      </w:r>
    </w:p>
    <w:p>
      <w:pPr>
        <w:pStyle w:val="BodyText"/>
        <w:rPr>
          <w:sz w:val="30"/>
        </w:rPr>
      </w:pPr>
      <w:r>
        <w:rPr>
          <w:sz w:val="30"/>
        </w:rPr>
      </w:r>
    </w:p>
    <w:p>
      <w:pPr>
        <w:pStyle w:val="BodyText"/>
        <w:spacing w:before="4" w:after="0"/>
        <w:rPr>
          <w:sz w:val="30"/>
        </w:rPr>
      </w:pPr>
      <w:r>
        <w:rPr>
          <w:sz w:val="30"/>
        </w:rPr>
      </w:r>
    </w:p>
    <w:tbl>
      <w:tblPr>
        <w:tblW w:w="10486" w:type="dxa"/>
        <w:jc w:val="center"/>
        <w:tblLayout w:type="fixed"/>
      </w:tblPr>
      <w:tblGrid>
        <w:gridCol w:w="5243"/>
        <w:gridCol w:w="5243"/>
      </w:tblGrid>
      <w:tr>
        <w:tc>
          <w:tcPr>
            <w:tcW w:w="5243" w:type="dxa"/>
          </w:tcPr>
          <w:p>
            <w:pPr>
              <w:pStyle w:val="Normal"/>
              <w:spacing w:before="0" w:after="0" w:line="240" w:lineRule="auto"/>
              <w:jc w:val="center"/>
            </w:pPr>
            <w:r>
              <w:rPr>
                <w:b/>
                <w:bCs/>
                <w:sz w:val="22"/>
                <w:szCs w:val="22"/>
              </w:rPr>
              <w:t xml:space="preserve">PROGRAM CHAIR</w:t>
            </w:r>
          </w:p>
        </w:tc>
        <w:tc>
          <w:tcPr>
            <w:tcW w:w="5243" w:type="dxa"/>
          </w:tcPr>
          <w:p>
            <w:pPr>
              <w:pStyle w:val="Normal"/>
              <w:spacing w:before="0" w:after="0" w:line="240" w:lineRule="auto"/>
              <w:jc w:val="center"/>
            </w:pPr>
            <w:r>
              <w:rPr>
                <w:b/>
                <w:bCs/>
                <w:sz w:val="22"/>
                <w:szCs w:val="22"/>
              </w:rPr>
              <w:t xml:space="preserve">PROJECT GUIDE</w:t>
            </w:r>
          </w:p>
        </w:tc>
      </w:tr>
      <w:tr>
        <w:tc>
          <w:tcPr>
            <w:tcW w:w="5243" w:type="dxa"/>
          </w:tcPr>
          <w:p>
            <w:pPr>
              <w:pStyle w:val="Normal"/>
              <w:spacing w:before="0" w:after="0" w:line="240" w:lineRule="auto"/>
              <w:jc w:val="center"/>
            </w:pPr>
            <w:r>
              <w:rPr>
                <w:b/>
                <w:bCs/>
                <w:sz w:val="22"/>
                <w:szCs w:val="22"/>
              </w:rPr>
              <w:t xml:space="preserve">Dr. Pradeep Kumar Mishra</w:t>
            </w:r>
          </w:p>
        </w:tc>
        <w:tc>
          <w:tcPr>
            <w:tcW w:w="5243" w:type="dxa"/>
          </w:tcPr>
          <w:p>
            <w:pPr>
              <w:pStyle w:val="Normal"/>
              <w:spacing w:before="0" w:after="0" w:line="240" w:lineRule="auto"/>
              <w:jc w:val="center"/>
            </w:pPr>
            <w:r>
              <w:rPr>
                <w:b/>
                <w:bCs/>
                <w:sz w:val="22"/>
                <w:szCs w:val="22"/>
              </w:rPr>
              <w:t xml:space="preserve">Dr. Trapti Sharma</w:t>
            </w:r>
          </w:p>
        </w:tc>
      </w:tr>
      <w:tr>
        <w:tc>
          <w:tcPr>
            <w:tcW w:w="5243" w:type="dxa"/>
          </w:tcPr>
          <w:p>
            <w:pPr>
              <w:pStyle w:val="Normal"/>
              <w:spacing w:before="0" w:after="0" w:line="240" w:lineRule="auto"/>
              <w:jc w:val="center"/>
            </w:pPr>
          </w:p>
        </w:tc>
        <w:tc>
          <w:tcPr>
            <w:tcW w:w="5243" w:type="dxa"/>
          </w:tcPr>
          <w:p>
            <w:pPr>
              <w:pStyle w:val="Normal"/>
              <w:spacing w:before="0" w:after="0" w:line="240" w:lineRule="auto"/>
              <w:jc w:val="center"/>
            </w:pPr>
            <w:r>
              <w:rPr>
                <w:sz w:val="22"/>
                <w:szCs w:val="22"/>
              </w:rPr>
              <w:t xml:space="preserve">[TBD: guide designation]</w:t>
            </w:r>
          </w:p>
        </w:tc>
      </w:tr>
      <w:tr>
        <w:tc>
          <w:tcPr>
            <w:tcW w:w="5243" w:type="dxa"/>
          </w:tcPr>
          <w:p>
            <w:pPr>
              <w:pStyle w:val="Normal"/>
              <w:spacing w:before="0" w:after="0" w:line="240" w:lineRule="auto"/>
              <w:jc w:val="center"/>
            </w:pPr>
            <w:r>
              <w:rPr>
                <w:sz w:val="22"/>
                <w:szCs w:val="22"/>
              </w:rPr>
              <w:t xml:space="preserve">School of Computing Science Engineering and Artificial Intelligence</w:t>
            </w:r>
          </w:p>
        </w:tc>
        <w:tc>
          <w:tcPr>
            <w:tcW w:w="5243" w:type="dxa"/>
          </w:tcPr>
          <w:p>
            <w:pPr>
              <w:pStyle w:val="Normal"/>
              <w:spacing w:before="0" w:after="0" w:line="240" w:lineRule="auto"/>
              <w:jc w:val="center"/>
            </w:pPr>
            <w:r>
              <w:rPr>
                <w:sz w:val="22"/>
                <w:szCs w:val="22"/>
              </w:rPr>
              <w:t xml:space="preserve">School of Computing Science Engineering and Artificial Intelligence</w:t>
            </w:r>
          </w:p>
        </w:tc>
      </w:tr>
      <w:tr>
        <w:tc>
          <w:tcPr>
            <w:tcW w:w="5243" w:type="dxa"/>
          </w:tcPr>
          <w:p>
            <w:pPr>
              <w:pStyle w:val="Normal"/>
              <w:spacing w:before="0" w:after="0" w:line="240" w:lineRule="auto"/>
              <w:jc w:val="center"/>
            </w:pPr>
            <w:r>
              <w:rPr>
                <w:sz w:val="22"/>
                <w:szCs w:val="22"/>
              </w:rPr>
              <w:t xml:space="preserve">VIT BHOPAL UNIVERSITY</w:t>
            </w:r>
          </w:p>
        </w:tc>
        <w:tc>
          <w:tcPr>
            <w:tcW w:w="5243" w:type="dxa"/>
          </w:tcPr>
          <w:p>
            <w:pPr>
              <w:pStyle w:val="Normal"/>
              <w:spacing w:before="0" w:after="0" w:line="240" w:lineRule="auto"/>
              <w:jc w:val="center"/>
            </w:pPr>
            <w:r>
              <w:rPr>
                <w:sz w:val="22"/>
                <w:szCs w:val="22"/>
              </w:rPr>
              <w:t xml:space="preserve">VIT BHOPAL UNIVERSITY</w:t>
            </w:r>
          </w:p>
        </w:tc>
      </w:tr>
    </w:tbl>
    <w:p>
      <w:pPr>
        <w:pStyle w:val="BodyText"/>
        <w:rPr>
          <w:sz w:val="26"/>
        </w:rPr>
      </w:pPr>
      <w:r>
        <w:rPr>
          <w:sz w:val="26"/>
        </w:rPr>
      </w:r>
    </w:p>
    <w:p>
      <w:pPr>
        <w:pStyle w:val="BodyText"/>
        <w:spacing w:before="10" w:after="0"/>
        <w:rPr>
          <w:sz w:val="21"/>
        </w:rPr>
      </w:pPr>
      <w:r>
        <w:rPr>
          <w:sz w:val="21"/>
        </w:rPr>
      </w:r>
    </w:p>
    <w:p>
      <w:pPr>
        <w:pStyle w:val="BodyText"/>
        <w:ind w:start="325" w:end="0"/>
        <w:jc w:val="both"/>
        <w:rPr/>
        <w:sectPr>
          <w:footerReference w:type="default" r:id="rId3"/>
          <w:type w:val="nextPage"/>
          <w:pgSz w:w="11906" w:h="16838"/>
          <w:pgMar w:left="880" w:right="540" w:gutter="0" w:header="0" w:top="1680" w:footer="764" w:bottom="960"/>
          <w:pgNumType w:fmt="lowerRoman"/>
          <w:formProt w:val="false"/>
          <w:textDirection w:val="lrTb"/>
          <w:docGrid w:type="default" w:linePitch="360" w:charSpace="0"/>
        </w:sectPr>
      </w:pPr>
      <w:r>
        <w:rPr/>
        <w:t>The</w:t>
      </w:r>
      <w:r>
        <w:rPr>
          <w:spacing w:val="-7"/>
        </w:rPr>
        <w:t xml:space="preserve"> </w:t>
      </w:r>
      <w:r>
        <w:rPr>
          <w:sz w:val="28"/>
        </w:rPr>
        <w:t>DSN4091-Capstone Project Phase-I</w:t>
      </w:r>
      <w:r>
        <w:rPr/>
        <w:t xml:space="preserve"> Viva</w:t>
      </w:r>
      <w:r>
        <w:rPr>
          <w:spacing w:val="-4"/>
        </w:rPr>
        <w:t xml:space="preserve"> </w:t>
      </w:r>
      <w:r>
        <w:rPr/>
        <w:t>Voce</w:t>
      </w:r>
      <w:r>
        <w:rPr>
          <w:spacing w:val="-4"/>
        </w:rPr>
        <w:t xml:space="preserve"> </w:t>
      </w:r>
      <w:r>
        <w:rPr/>
        <w:t>Examination</w:t>
      </w:r>
      <w:r>
        <w:rPr>
          <w:spacing w:val="-5"/>
        </w:rPr>
        <w:t xml:space="preserve"> </w:t>
      </w:r>
      <w:r>
        <w:rPr/>
        <w:t>is</w:t>
      </w:r>
      <w:r>
        <w:rPr>
          <w:spacing w:val="-4"/>
        </w:rPr>
        <w:t xml:space="preserve"> </w:t>
      </w:r>
      <w:r>
        <w:rPr/>
        <w:t>held</w:t>
      </w:r>
      <w:r>
        <w:rPr>
          <w:spacing w:val="-4"/>
        </w:rPr>
        <w:t xml:space="preserve"> </w:t>
      </w:r>
      <w:r>
        <w:rPr/>
        <w:t>on</w:t>
      </w:r>
      <w:r>
        <w:rPr>
          <w:spacing w:val="-4"/>
        </w:rPr>
        <w:t xml:space="preserve"> October 12, 2026</w:t>
      </w:r>
    </w:p>
    <w:p>
      <w:pPr>
        <w:pStyle w:val="Normal"/>
        <w:spacing w:before="60" w:after="0"/>
        <w:ind w:start="3227" w:end="0"/>
        <w:rPr>
          <w:spacing w:val="-2"/>
        </w:rPr>
      </w:pPr>
      <w:r>
        <w:rPr>
          <w:b/>
          <w:bCs/>
          <w:spacing w:val="-2"/>
          <w:sz w:val="32"/>
          <w:szCs w:val="32"/>
        </w:rPr>
        <w:t>ACKNOWLEDGEMENT</w:t>
      </w:r>
    </w:p>
    <w:p>
      <w:pPr>
        <w:pStyle w:val="BodyText"/>
        <w:rPr>
          <w:b/>
          <w:sz w:val="34"/>
        </w:rPr>
      </w:pPr>
      <w:r>
        <w:rPr>
          <w:b/>
          <w:sz w:val="34"/>
        </w:rPr>
      </w:r>
    </w:p>
    <w:p>
      <w:pPr>
        <w:pStyle w:val="BodyText"/>
        <w:spacing w:lineRule="auto" w:line="480" w:before="277" w:after="0"/>
        <w:ind w:start="325" w:end="793"/>
        <w:jc w:val="both"/>
        <w:rPr/>
      </w:pPr>
      <w:r>
        <w:rPr/>
        <w:t>First and foremost, we would like to thank the Lord Almighty for his presence and immense blessings throughout the project work.</w:t>
      </w:r>
    </w:p>
    <w:p>
      <w:pPr>
        <w:pStyle w:val="BodyText"/>
        <w:spacing w:lineRule="auto" w:line="480" w:before="200" w:after="0"/>
        <w:ind w:start="325" w:end="772"/>
        <w:jc w:val="both"/>
        <w:rPr/>
      </w:pPr>
      <w:r>
        <w:rPr/>
        <w:t xml:space="preserve">We would like to thank </w:t>
      </w:r>
      <w:r>
        <w:rPr/>
        <w:t>our internal guide Dr. Trapti Sharma</w:t>
      </w:r>
      <w:r>
        <w:rPr/>
        <w:t>, for continually guiding and actively participating in our project, and giving valuable suggestions to complete the project works.</w:t>
      </w:r>
    </w:p>
    <w:p>
      <w:pPr>
        <w:pStyle w:val="BodyText"/>
        <w:spacing w:lineRule="auto" w:line="480" w:before="195" w:after="0"/>
        <w:ind w:start="325" w:end="769"/>
        <w:jc w:val="both"/>
        <w:rPr/>
      </w:pPr>
      <w:r>
        <w:rPr/>
        <w:t>We wish to express our heartfelt gratitude to</w:t>
      </w:r>
      <w:r>
        <w:rPr>
          <w:spacing w:val="40"/>
        </w:rPr>
        <w:t xml:space="preserve"> </w:t>
      </w:r>
      <w:r>
        <w:rPr/>
        <w:t>Dr. Pradeep Kumar Mishra, PC-Lead, School of Computing Science Engineering and Artificial Intelligence for</w:t>
      </w:r>
      <w:r>
        <w:rPr>
          <w:spacing w:val="-3"/>
        </w:rPr>
        <w:t xml:space="preserve"> </w:t>
      </w:r>
      <w:r>
        <w:rPr/>
        <w:t>much of his valuable support and encouragement in carrying out this work.</w:t>
      </w:r>
    </w:p>
    <w:p>
      <w:pPr>
        <w:pStyle w:val="BodyText"/>
        <w:spacing w:lineRule="auto" w:line="480" w:before="195" w:after="0"/>
        <w:ind w:start="325" w:end="769"/>
        <w:jc w:val="both"/>
        <w:rPr/>
      </w:pPr>
      <w:r>
        <w:rPr/>
        <w:t>We wish to express our heartfelt gratitude to</w:t>
      </w:r>
      <w:r>
        <w:rPr>
          <w:spacing w:val="40"/>
        </w:rPr>
        <w:t xml:space="preserve"> </w:t>
      </w:r>
      <w:r>
        <w:rPr/>
        <w:t>Dr Pon Harshavardhanan, Dean, School of Computing Science Engineering and Artificial Intelligence for</w:t>
      </w:r>
      <w:r>
        <w:rPr>
          <w:spacing w:val="-3"/>
        </w:rPr>
        <w:t xml:space="preserve"> </w:t>
      </w:r>
      <w:r>
        <w:rPr/>
        <w:t>much of his valuable support and encouragement in carrying out this work.</w:t>
      </w:r>
    </w:p>
    <w:p>
      <w:pPr>
        <w:pStyle w:val="BodyText"/>
        <w:spacing w:lineRule="auto" w:line="480" w:before="192" w:after="0"/>
        <w:ind w:start="325" w:end="771"/>
        <w:jc w:val="both"/>
        <w:rPr/>
      </w:pPr>
      <w:r>
        <w:rPr/>
        <w:t>We would like to thank all the technical and teaching staff of the School of Computing Science Engineering and Artificial Intelligence, who extended directly or indirectly all support.</w:t>
      </w:r>
    </w:p>
    <w:p>
      <w:pPr>
        <w:pStyle w:val="BodyText"/>
        <w:spacing w:lineRule="auto" w:line="480" w:before="193" w:after="0"/>
        <w:ind w:start="325" w:end="791"/>
        <w:jc w:val="both"/>
        <w:rPr/>
        <w:sectPr>
          <w:footerReference w:type="default" r:id="rId3"/>
          <w:type w:val="nextPage"/>
          <w:pgSz w:w="11906" w:h="16838"/>
          <w:pgMar w:left="880" w:right="540" w:gutter="0" w:header="0" w:top="1440" w:footer="764" w:bottom="960"/>
          <w:pgNumType w:fmt="lowerRoman"/>
          <w:formProt w:val="false"/>
          <w:textDirection w:val="lrTb"/>
          <w:docGrid w:type="default" w:linePitch="360" w:charSpace="0"/>
        </w:sectPr>
      </w:pPr>
      <w:r>
        <w:rPr/>
        <w:t>Last, but not least, we are deeply indebted to our parents who have been the</w:t>
      </w:r>
      <w:r>
        <w:rPr>
          <w:spacing w:val="-3"/>
        </w:rPr>
        <w:t xml:space="preserve"> </w:t>
      </w:r>
      <w:r>
        <w:rPr/>
        <w:t>greatest</w:t>
      </w:r>
      <w:r>
        <w:rPr>
          <w:spacing w:val="-3"/>
        </w:rPr>
        <w:t xml:space="preserve"> </w:t>
      </w:r>
      <w:r>
        <w:rPr/>
        <w:t>support</w:t>
      </w:r>
      <w:r>
        <w:rPr>
          <w:spacing w:val="-3"/>
        </w:rPr>
        <w:t xml:space="preserve"> </w:t>
      </w:r>
      <w:r>
        <w:rPr/>
        <w:t>while we worked day and night for the project to make it a success.</w:t>
      </w:r>
    </w:p>
    <w:p>
      <w:pPr>
        <w:pStyle w:val="Normal"/>
        <w:spacing w:before="60" w:after="360" w:line="240" w:lineRule="auto"/>
        <w:jc w:val="center"/>
      </w:pPr>
      <w:bookmarkStart w:id="1087" w:name="_FrontLoF"/>
      <w:r>
        <w:rPr>
          <w:b/>
          <w:bCs/>
          <w:sz w:val="32"/>
          <w:szCs w:val="32"/>
        </w:rPr>
        <w:t xml:space="preserve">LIST OF FIGURES</w:t>
      </w:r>
      <w:bookmarkEnd w:id="1087"/>
    </w:p>
    <w:tbl>
      <w:tblPr>
        <w:tblW w:w="10086" w:type="dxa"/>
        <w:jc w:val="center"/>
        <w:tblBorders>
          <w:top w:val="single" w:sz="6" w:space="0" w:color="000000"/>
          <w:left w:val="single" w:sz="6" w:space="0" w:color="000000"/>
          <w:bottom w:val="single" w:sz="6" w:space="0" w:color="000000"/>
          <w:right w:val="single" w:sz="6" w:space="0" w:color="000000"/>
          <w:insideV w:val="single" w:sz="6" w:space="0" w:color="000000"/>
        </w:tblBorders>
        <w:tblLayout w:type="fixed"/>
        <w:tblCellMar>
          <w:top w:w="30" w:type="dxa"/>
          <w:left w:w="90" w:type="dxa"/>
          <w:bottom w:w="30" w:type="dxa"/>
          <w:right w:w="90" w:type="dxa"/>
        </w:tblCellMar>
      </w:tblPr>
      <w:tblGrid>
        <w:gridCol w:w="1539"/>
        <w:gridCol w:w="7083"/>
        <w:gridCol w:w="1464"/>
      </w:tblGrid>
      <w:tr>
        <w:trPr>
          <w:cantSplit/>
          <w:tblHeader/>
        </w:trPr>
        <w:tc>
          <w:tcPr>
            <w:tcW w:w="1539" w:type="dxa"/>
            <w:tcBorders>
              <w:bottom w:val="single" w:sz="6" w:space="0" w:color="000000"/>
            </w:tcBorders>
          </w:tcPr>
          <w:p>
            <w:pPr>
              <w:pStyle w:val="Normal"/>
              <w:spacing w:before="0" w:after="0" w:line="240" w:lineRule="auto"/>
              <w:jc w:val="center"/>
            </w:pPr>
            <w:r>
              <w:rPr>
                <w:b/>
                <w:bCs/>
                <w:sz w:val="22"/>
                <w:szCs w:val="22"/>
              </w:rPr>
              <w:t xml:space="preserve">FIGURE NO.</w:t>
            </w:r>
          </w:p>
        </w:tc>
        <w:tc>
          <w:tcPr>
            <w:tcW w:w="7083" w:type="dxa"/>
            <w:tcBorders>
              <w:bottom w:val="single" w:sz="6" w:space="0" w:color="000000"/>
            </w:tcBorders>
          </w:tcPr>
          <w:p>
            <w:pPr>
              <w:pStyle w:val="Normal"/>
              <w:spacing w:before="0" w:after="0" w:line="240" w:lineRule="auto"/>
              <w:jc w:val="center"/>
            </w:pPr>
            <w:r>
              <w:rPr>
                <w:b/>
                <w:bCs/>
                <w:sz w:val="22"/>
                <w:szCs w:val="22"/>
              </w:rPr>
              <w:t xml:space="preserve">TITLE</w:t>
            </w:r>
          </w:p>
        </w:tc>
        <w:tc>
          <w:tcPr>
            <w:tcW w:w="1464" w:type="dxa"/>
            <w:tcBorders>
              <w:bottom w:val="single" w:sz="6" w:space="0" w:color="000000"/>
            </w:tcBorders>
          </w:tcPr>
          <w:p>
            <w:pPr>
              <w:pStyle w:val="Normal"/>
              <w:spacing w:before="0" w:after="0" w:line="240" w:lineRule="auto"/>
              <w:jc w:val="center"/>
            </w:pPr>
            <w:r>
              <w:rPr>
                <w:b/>
                <w:bCs/>
                <w:sz w:val="22"/>
                <w:szCs w:val="22"/>
              </w:rPr>
              <w:t xml:space="preserve">PAGE NO.</w:t>
            </w:r>
          </w:p>
        </w:tc>
      </w:tr>
      <w:tr>
        <w:trPr>
          <w:cantSplit/>
        </w:trPr>
        <w:tc>
          <w:tcPr>
            <w:tcW w:w="1539" w:type="dxa"/>
          </w:tcPr>
          <w:p>
            <w:pPr>
              <w:pStyle w:val="Normal"/>
              <w:spacing w:before="20" w:after="20" w:line="240" w:lineRule="auto"/>
              <w:jc w:val="center"/>
            </w:pPr>
            <w:r>
              <w:rPr>
                <w:sz w:val="22"/>
                <w:szCs w:val="22"/>
              </w:rPr>
              <w:t xml:space="preserve">4.1</w:t>
            </w:r>
          </w:p>
        </w:tc>
        <w:tc>
          <w:tcPr>
            <w:tcW w:w="7083" w:type="dxa"/>
          </w:tcPr>
          <w:p>
            <w:pPr>
              <w:pStyle w:val="Normal"/>
              <w:spacing w:before="20" w:after="20" w:line="240" w:lineRule="auto"/>
              <w:ind w:left="300" w:right="0"/>
              <w:jc w:val="left"/>
            </w:pPr>
            <w:r>
              <w:rPr>
                <w:sz w:val="22"/>
                <w:szCs w:val="22"/>
              </w:rPr>
              <w:t xml:space="preserve">Architecture of the agent: environment, spiking encoder, Transformer working memory and actor–critic heads</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_CapFig_4_1 \h </w:instrText>
            </w:r>
            <w:r>
              <w:rPr>
                <w:sz w:val="22"/>
                <w:szCs w:val="22"/>
              </w:rPr>
              <w:fldChar w:fldCharType="separate"/>
            </w:r>
            <w:r>
              <w:rPr>
                <w:sz w:val="22"/>
                <w:szCs w:val="22"/>
              </w:rPr>
              <w:t>15</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4.2</w:t>
            </w:r>
          </w:p>
        </w:tc>
        <w:tc>
          <w:tcPr>
            <w:tcW w:w="7083" w:type="dxa"/>
          </w:tcPr>
          <w:p>
            <w:pPr>
              <w:pStyle w:val="Normal"/>
              <w:spacing w:before="20" w:after="20" w:line="240" w:lineRule="auto"/>
              <w:ind w:left="300" w:right="0"/>
              <w:jc w:val="left"/>
            </w:pPr>
            <w:r>
              <w:rPr>
                <w:sz w:val="22"/>
                <w:szCs w:val="22"/>
              </w:rPr>
              <w:t xml:space="preserve">Continual training of the self-consolidating variant: wake and sleep phases alternate on the same shared trunk, linked by the replay buffer</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_CapFig_4_2 \h </w:instrText>
            </w:r>
            <w:r>
              <w:rPr>
                <w:sz w:val="22"/>
                <w:szCs w:val="22"/>
              </w:rPr>
              <w:fldChar w:fldCharType="separate"/>
            </w:r>
            <w:r>
              <w:rPr>
                <w:sz w:val="22"/>
                <w:szCs w:val="22"/>
              </w:rPr>
              <w:t>15</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4.3</w:t>
            </w:r>
          </w:p>
        </w:tc>
        <w:tc>
          <w:tcPr>
            <w:tcW w:w="7083" w:type="dxa"/>
          </w:tcPr>
          <w:p>
            <w:pPr>
              <w:pStyle w:val="Normal"/>
              <w:spacing w:before="20" w:after="20" w:line="240" w:lineRule="auto"/>
              <w:ind w:left="300" w:right="0"/>
              <w:jc w:val="left"/>
            </w:pPr>
            <w:r>
              <w:rPr>
                <w:sz w:val="22"/>
                <w:szCs w:val="22"/>
              </w:rPr>
              <w:t xml:space="preserve">Dashboard: headline, plain-language summary and the tally of result groups (light theme)</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_CapFig_4_3 \h </w:instrText>
            </w:r>
            <w:r>
              <w:rPr>
                <w:sz w:val="22"/>
                <w:szCs w:val="22"/>
              </w:rPr>
              <w:fldChar w:fldCharType="separate"/>
            </w:r>
            <w:r>
              <w:rPr>
                <w:sz w:val="22"/>
                <w:szCs w:val="22"/>
              </w:rPr>
              <w:t>16</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4.4</w:t>
            </w:r>
          </w:p>
        </w:tc>
        <w:tc>
          <w:tcPr>
            <w:tcW w:w="7083" w:type="dxa"/>
          </w:tcPr>
          <w:p>
            <w:pPr>
              <w:pStyle w:val="Normal"/>
              <w:spacing w:before="20" w:after="20" w:line="240" w:lineRule="auto"/>
              <w:ind w:left="300" w:right="0"/>
              <w:jc w:val="left"/>
            </w:pPr>
            <w:r>
              <w:rPr>
                <w:sz w:val="22"/>
                <w:szCs w:val="22"/>
              </w:rPr>
              <w:t xml:space="preserve">Dashboard: forgetting curves with a sequence selector; shaded bands are 95% confidence intervals</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_CapFig_4_4 \h </w:instrText>
            </w:r>
            <w:r>
              <w:rPr>
                <w:sz w:val="22"/>
                <w:szCs w:val="22"/>
              </w:rPr>
              <w:fldChar w:fldCharType="separate"/>
            </w:r>
            <w:r>
              <w:rPr>
                <w:sz w:val="22"/>
                <w:szCs w:val="22"/>
              </w:rPr>
              <w:t>17</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6.1</w:t>
            </w:r>
          </w:p>
        </w:tc>
        <w:tc>
          <w:tcPr>
            <w:tcW w:w="7083" w:type="dxa"/>
          </w:tcPr>
          <w:p>
            <w:pPr>
              <w:pStyle w:val="Normal"/>
              <w:spacing w:before="20" w:after="20" w:line="240" w:lineRule="auto"/>
              <w:ind w:left="300" w:right="0"/>
              <w:jc w:val="left"/>
            </w:pPr>
            <w:r>
              <w:rPr>
                <w:sz w:val="22"/>
                <w:szCs w:val="22"/>
              </w:rPr>
              <w:t xml:space="preserve">Local-plasticity arms on DoorKey-6x6 (10 seeds per arm). Dots are seeds' AUC (filled: solved); bars are means with 95% confidence intervals; numbers above the dots are seeds solved. Left: backprop as the learning signal; right: DFA with and without homeostasis</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_CapFig_6_1 \h </w:instrText>
            </w:r>
            <w:r>
              <w:rPr>
                <w:sz w:val="22"/>
                <w:szCs w:val="22"/>
              </w:rPr>
              <w:fldChar w:fldCharType="separate"/>
            </w:r>
            <w:r>
              <w:rPr>
                <w:sz w:val="22"/>
                <w:szCs w:val="22"/>
              </w:rPr>
              <w:t>24</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6.2</w:t>
            </w:r>
          </w:p>
        </w:tc>
        <w:tc>
          <w:tcPr>
            <w:tcW w:w="7083" w:type="dxa"/>
          </w:tcPr>
          <w:p>
            <w:pPr>
              <w:pStyle w:val="Normal"/>
              <w:spacing w:before="20" w:after="20" w:line="240" w:lineRule="auto"/>
              <w:ind w:left="300" w:right="0"/>
              <w:jc w:val="left"/>
            </w:pPr>
            <w:r>
              <w:rPr>
                <w:sz w:val="22"/>
                <w:szCs w:val="22"/>
              </w:rPr>
              <w:t xml:space="preserve">Final accuracy against total memory (fp32 parameters plus replay buffer, log scale). Numbers above the axis are replay states stored per task; the 5-task SNN runs use 450k frames per task</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_CapFig_6_2 \h </w:instrText>
            </w:r>
            <w:r>
              <w:rPr>
                <w:sz w:val="22"/>
                <w:szCs w:val="22"/>
              </w:rPr>
              <w:fldChar w:fldCharType="separate"/>
            </w:r>
            <w:r>
              <w:rPr>
                <w:sz w:val="22"/>
                <w:szCs w:val="22"/>
              </w:rPr>
              <w:t>25</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6.3</w:t>
            </w:r>
          </w:p>
        </w:tc>
        <w:tc>
          <w:tcPr>
            <w:tcW w:w="7083" w:type="dxa"/>
          </w:tcPr>
          <w:p>
            <w:pPr>
              <w:pStyle w:val="Normal"/>
              <w:spacing w:before="20" w:after="20" w:line="240" w:lineRule="auto"/>
              <w:ind w:left="300" w:right="0"/>
              <w:jc w:val="left"/>
            </w:pPr>
            <w:r>
              <w:rPr>
                <w:sz w:val="22"/>
                <w:szCs w:val="22"/>
              </w:rPr>
              <w:t xml:space="preserve">Post-freeze follow-up (CNN, 5 tasks, 10 seeds per arm): mean final accuracy on a 0.85–1.00 scale, with memory</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_CapFig_6_3 \h </w:instrText>
            </w:r>
            <w:r>
              <w:rPr>
                <w:sz w:val="22"/>
                <w:szCs w:val="22"/>
              </w:rPr>
              <w:fldChar w:fldCharType="separate"/>
            </w:r>
            <w:r>
              <w:rPr>
                <w:sz w:val="22"/>
                <w:szCs w:val="22"/>
              </w:rPr>
              <w:t>25</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6.4</w:t>
            </w:r>
          </w:p>
        </w:tc>
        <w:tc>
          <w:tcPr>
            <w:tcW w:w="7083" w:type="dxa"/>
          </w:tcPr>
          <w:p>
            <w:pPr>
              <w:pStyle w:val="Normal"/>
              <w:spacing w:before="20" w:after="20" w:line="240" w:lineRule="auto"/>
              <w:ind w:left="300" w:right="0"/>
              <w:jc w:val="left"/>
            </w:pPr>
            <w:r>
              <w:rPr>
                <w:sz w:val="22"/>
                <w:szCs w:val="22"/>
              </w:rPr>
              <w:t xml:space="preserve">Accuracy against operation count for the spiking and the conventional encoder (behaviour cloning of a DoorKey-6x6 teacher, 2 seeds per point). Left: held-out action accuracy; right: closed-loop return of the cloned policy</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_CapFig_6_4 \h </w:instrText>
            </w:r>
            <w:r>
              <w:rPr>
                <w:sz w:val="22"/>
                <w:szCs w:val="22"/>
              </w:rPr>
              <w:fldChar w:fldCharType="separate"/>
            </w:r>
            <w:r>
              <w:rPr>
                <w:sz w:val="22"/>
                <w:szCs w:val="22"/>
              </w:rPr>
              <w:t>26</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6.5</w:t>
            </w:r>
          </w:p>
        </w:tc>
        <w:tc>
          <w:tcPr>
            <w:tcW w:w="7083" w:type="dxa"/>
          </w:tcPr>
          <w:p>
            <w:pPr>
              <w:pStyle w:val="Normal"/>
              <w:spacing w:before="20" w:after="20" w:line="240" w:lineRule="auto"/>
              <w:ind w:left="300" w:right="0"/>
              <w:jc w:val="left"/>
            </w:pPr>
            <w:r>
              <w:rPr>
                <w:sz w:val="22"/>
                <w:szCs w:val="22"/>
              </w:rPr>
              <w:t xml:space="preserve">Forgetting on the continual task sequences. Top: return on the first task after each task is trained; bottom: mean return over the tasks seen so far. Means over seeds with 95% confidence intervals (clipped to [0, 1])</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_CapFig_6_5 \h </w:instrText>
            </w:r>
            <w:r>
              <w:rPr>
                <w:sz w:val="22"/>
                <w:szCs w:val="22"/>
              </w:rPr>
              <w:fldChar w:fldCharType="separate"/>
            </w:r>
            <w:r>
              <w:rPr>
                <w:sz w:val="22"/>
                <w:szCs w:val="22"/>
              </w:rPr>
              <w:t>28</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6.6</w:t>
            </w:r>
          </w:p>
        </w:tc>
        <w:tc>
          <w:tcPr>
            <w:tcW w:w="7083" w:type="dxa"/>
          </w:tcPr>
          <w:p>
            <w:pPr>
              <w:pStyle w:val="Normal"/>
              <w:spacing w:before="20" w:after="20" w:line="240" w:lineRule="auto"/>
              <w:ind w:left="300" w:right="0"/>
              <w:jc w:val="left"/>
            </w:pPr>
            <w:r>
              <w:rPr>
                <w:sz w:val="22"/>
                <w:szCs w:val="22"/>
              </w:rPr>
              <w:t xml:space="preserve">Sleep versus replay at an exactly matched replay budget (SNN+Transformer, fetch3; 8 seeds per arm). Grey lines connect runs with the same seed. Left: final accuracy; right: forgetting</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_CapFig_6_6 \h </w:instrText>
            </w:r>
            <w:r>
              <w:rPr>
                <w:sz w:val="22"/>
                <w:szCs w:val="22"/>
              </w:rPr>
              <w:fldChar w:fldCharType="separate"/>
            </w:r>
            <w:r>
              <w:rPr>
                <w:sz w:val="22"/>
                <w:szCs w:val="22"/>
              </w:rPr>
              <w:t>29</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6.7</w:t>
            </w:r>
          </w:p>
        </w:tc>
        <w:tc>
          <w:tcPr>
            <w:tcW w:w="7083" w:type="dxa"/>
          </w:tcPr>
          <w:p>
            <w:pPr>
              <w:pStyle w:val="Normal"/>
              <w:spacing w:before="20" w:after="20" w:line="240" w:lineRule="auto"/>
              <w:ind w:left="300" w:right="0"/>
              <w:jc w:val="left"/>
            </w:pPr>
            <w:r>
              <w:rPr>
                <w:sz w:val="22"/>
                <w:szCs w:val="22"/>
              </w:rPr>
              <w:t xml:space="preserve">Memory-benchmark probes on MiniGrid-Memory S11 and S13 (CNN, one seed each): single frame versus a stack of the last 12 frames. A return of 0.5 is chance</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_CapFig_6_7 \h </w:instrText>
            </w:r>
            <w:r>
              <w:rPr>
                <w:sz w:val="22"/>
                <w:szCs w:val="22"/>
              </w:rPr>
              <w:fldChar w:fldCharType="separate"/>
            </w:r>
            <w:r>
              <w:rPr>
                <w:sz w:val="22"/>
                <w:szCs w:val="22"/>
              </w:rPr>
              <w:t>30</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A.1</w:t>
            </w:r>
          </w:p>
        </w:tc>
        <w:tc>
          <w:tcPr>
            <w:tcW w:w="7083" w:type="dxa"/>
          </w:tcPr>
          <w:p>
            <w:pPr>
              <w:pStyle w:val="Normal"/>
              <w:spacing w:before="20" w:after="20" w:line="240" w:lineRule="auto"/>
              <w:ind w:left="300" w:right="0"/>
              <w:jc w:val="left"/>
            </w:pPr>
            <w:r>
              <w:rPr>
                <w:sz w:val="22"/>
                <w:szCs w:val="22"/>
              </w:rPr>
              <w:t xml:space="preserve">Dashboard: mechanism scorecard with result groups, key numbers and evidence labels</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_CapFig_A_1 \h </w:instrText>
            </w:r>
            <w:r>
              <w:rPr>
                <w:sz w:val="22"/>
                <w:szCs w:val="22"/>
              </w:rPr>
              <w:fldChar w:fldCharType="separate"/>
            </w:r>
            <w:r>
              <w:rPr>
                <w:sz w:val="22"/>
                <w:szCs w:val="22"/>
              </w:rPr>
              <w:t>37</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A.2</w:t>
            </w:r>
          </w:p>
        </w:tc>
        <w:tc>
          <w:tcPr>
            <w:tcW w:w="7083" w:type="dxa"/>
          </w:tcPr>
          <w:p>
            <w:pPr>
              <w:pStyle w:val="Normal"/>
              <w:spacing w:before="20" w:after="20" w:line="240" w:lineRule="auto"/>
              <w:ind w:left="300" w:right="0"/>
              <w:jc w:val="left"/>
            </w:pPr>
            <w:r>
              <w:rPr>
                <w:sz w:val="22"/>
                <w:szCs w:val="22"/>
              </w:rPr>
              <w:t xml:space="preserve">Dashboard: the naive and sleep agents after the full fetch3 sequence, with recorded episodes and accuracy matrices</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_CapFig_A_2 \h </w:instrText>
            </w:r>
            <w:r>
              <w:rPr>
                <w:sz w:val="22"/>
                <w:szCs w:val="22"/>
              </w:rPr>
              <w:fldChar w:fldCharType="separate"/>
            </w:r>
            <w:r>
              <w:rPr>
                <w:sz w:val="22"/>
                <w:szCs w:val="22"/>
              </w:rPr>
              <w:t>38</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A.3</w:t>
            </w:r>
          </w:p>
        </w:tc>
        <w:tc>
          <w:tcPr>
            <w:tcW w:w="7083" w:type="dxa"/>
          </w:tcPr>
          <w:p>
            <w:pPr>
              <w:pStyle w:val="Normal"/>
              <w:spacing w:before="20" w:after="20" w:line="240" w:lineRule="auto"/>
              <w:ind w:left="300" w:right="0"/>
              <w:jc w:val="left"/>
            </w:pPr>
            <w:r>
              <w:rPr>
                <w:sz w:val="22"/>
                <w:szCs w:val="22"/>
              </w:rPr>
              <w:t xml:space="preserve">Dashboard: memory trade-off, with the key result and the post-freeze follow-up</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_CapFig_A_3 \h </w:instrText>
            </w:r>
            <w:r>
              <w:rPr>
                <w:sz w:val="22"/>
                <w:szCs w:val="22"/>
              </w:rPr>
              <w:fldChar w:fldCharType="separate"/>
            </w:r>
            <w:r>
              <w:rPr>
                <w:sz w:val="22"/>
                <w:szCs w:val="22"/>
              </w:rPr>
              <w:t>39</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A.4</w:t>
            </w:r>
          </w:p>
        </w:tc>
        <w:tc>
          <w:tcPr>
            <w:tcW w:w="7083" w:type="dxa"/>
          </w:tcPr>
          <w:p>
            <w:pPr>
              <w:pStyle w:val="Normal"/>
              <w:spacing w:before="20" w:after="20" w:line="240" w:lineRule="auto"/>
              <w:ind w:left="300" w:right="0"/>
              <w:jc w:val="left"/>
            </w:pPr>
            <w:r>
              <w:rPr>
                <w:sz w:val="22"/>
                <w:szCs w:val="22"/>
              </w:rPr>
              <w:t xml:space="preserve">Dashboard: the “What's next” section (plans, not results)</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_CapFig_A_4 \h </w:instrText>
            </w:r>
            <w:r>
              <w:rPr>
                <w:sz w:val="22"/>
                <w:szCs w:val="22"/>
              </w:rPr>
              <w:fldChar w:fldCharType="separate"/>
            </w:r>
            <w:r>
              <w:rPr>
                <w:sz w:val="22"/>
                <w:szCs w:val="22"/>
              </w:rPr>
              <w:t>40</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A.5</w:t>
            </w:r>
          </w:p>
        </w:tc>
        <w:tc>
          <w:tcPr>
            <w:tcW w:w="7083" w:type="dxa"/>
          </w:tcPr>
          <w:p>
            <w:pPr>
              <w:pStyle w:val="Normal"/>
              <w:spacing w:before="20" w:after="20" w:line="240" w:lineRule="auto"/>
              <w:ind w:left="300" w:right="0"/>
              <w:jc w:val="left"/>
            </w:pPr>
            <w:r>
              <w:rPr>
                <w:sz w:val="22"/>
                <w:szCs w:val="22"/>
              </w:rPr>
              <w:t xml:space="preserve">Final frames of the three recorded episodes per task, naive fine-tuning agent after the full sequence (the episode outcome is printed above each frame)</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_CapFig_A_5 \h </w:instrText>
            </w:r>
            <w:r>
              <w:rPr>
                <w:sz w:val="22"/>
                <w:szCs w:val="22"/>
              </w:rPr>
              <w:fldChar w:fldCharType="separate"/>
            </w:r>
            <w:r>
              <w:rPr>
                <w:sz w:val="22"/>
                <w:szCs w:val="22"/>
              </w:rPr>
              <w:t>41</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A.6</w:t>
            </w:r>
          </w:p>
        </w:tc>
        <w:tc>
          <w:tcPr>
            <w:tcW w:w="7083" w:type="dxa"/>
          </w:tcPr>
          <w:p>
            <w:pPr>
              <w:pStyle w:val="Normal"/>
              <w:spacing w:before="20" w:after="20" w:line="240" w:lineRule="auto"/>
              <w:ind w:left="300" w:right="0"/>
              <w:jc w:val="left"/>
            </w:pPr>
            <w:r>
              <w:rPr>
                <w:sz w:val="22"/>
                <w:szCs w:val="22"/>
              </w:rPr>
              <w:t xml:space="preserve">Final frames of the three recorded episodes per task, sleep agent after the full sequence</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_CapFig_A_6 \h </w:instrText>
            </w:r>
            <w:r>
              <w:rPr>
                <w:sz w:val="22"/>
                <w:szCs w:val="22"/>
              </w:rPr>
              <w:fldChar w:fldCharType="separate"/>
            </w:r>
            <w:r>
              <w:rPr>
                <w:sz w:val="22"/>
                <w:szCs w:val="22"/>
              </w:rPr>
              <w:t>42</w:t>
            </w:r>
            <w:r>
              <w:rPr>
                <w:sz w:val="22"/>
                <w:szCs w:val="22"/>
              </w:rPr>
              <w:fldChar w:fldCharType="end"/>
            </w:r>
          </w:p>
        </w:tc>
      </w:tr>
    </w:tbl>
    <w:p>
      <w:pPr>
        <w:pStyle w:val="Normal"/>
        <w:pageBreakBefore/>
        <w:spacing w:before="60" w:after="360" w:line="240" w:lineRule="auto"/>
        <w:jc w:val="center"/>
      </w:pPr>
      <w:bookmarkStart w:id="1088" w:name="_FrontLoT"/>
      <w:r>
        <w:rPr>
          <w:b/>
          <w:bCs/>
          <w:sz w:val="32"/>
          <w:szCs w:val="32"/>
        </w:rPr>
        <w:t xml:space="preserve">LIST OF TABLES</w:t>
      </w:r>
      <w:bookmarkEnd w:id="1088"/>
    </w:p>
    <w:tbl>
      <w:tblPr>
        <w:tblW w:w="10086" w:type="dxa"/>
        <w:jc w:val="center"/>
        <w:tblBorders>
          <w:top w:val="single" w:sz="6" w:space="0" w:color="000000"/>
          <w:left w:val="single" w:sz="6" w:space="0" w:color="000000"/>
          <w:bottom w:val="single" w:sz="6" w:space="0" w:color="000000"/>
          <w:right w:val="single" w:sz="6" w:space="0" w:color="000000"/>
          <w:insideV w:val="single" w:sz="6" w:space="0" w:color="000000"/>
        </w:tblBorders>
        <w:tblLayout w:type="fixed"/>
        <w:tblCellMar>
          <w:top w:w="30" w:type="dxa"/>
          <w:left w:w="90" w:type="dxa"/>
          <w:bottom w:w="30" w:type="dxa"/>
          <w:right w:w="90" w:type="dxa"/>
        </w:tblCellMar>
      </w:tblPr>
      <w:tblGrid>
        <w:gridCol w:w="1539"/>
        <w:gridCol w:w="7083"/>
        <w:gridCol w:w="1464"/>
      </w:tblGrid>
      <w:tr>
        <w:trPr>
          <w:cantSplit/>
          <w:tblHeader/>
        </w:trPr>
        <w:tc>
          <w:tcPr>
            <w:tcW w:w="1539" w:type="dxa"/>
            <w:tcBorders>
              <w:bottom w:val="single" w:sz="6" w:space="0" w:color="000000"/>
            </w:tcBorders>
          </w:tcPr>
          <w:p>
            <w:pPr>
              <w:pStyle w:val="Normal"/>
              <w:spacing w:before="0" w:after="0" w:line="240" w:lineRule="auto"/>
              <w:jc w:val="center"/>
            </w:pPr>
            <w:r>
              <w:rPr>
                <w:b/>
                <w:bCs/>
                <w:sz w:val="22"/>
                <w:szCs w:val="22"/>
              </w:rPr>
              <w:t xml:space="preserve">TABLE NO.</w:t>
            </w:r>
          </w:p>
        </w:tc>
        <w:tc>
          <w:tcPr>
            <w:tcW w:w="7083" w:type="dxa"/>
            <w:tcBorders>
              <w:bottom w:val="single" w:sz="6" w:space="0" w:color="000000"/>
            </w:tcBorders>
          </w:tcPr>
          <w:p>
            <w:pPr>
              <w:pStyle w:val="Normal"/>
              <w:spacing w:before="0" w:after="0" w:line="240" w:lineRule="auto"/>
              <w:jc w:val="center"/>
            </w:pPr>
            <w:r>
              <w:rPr>
                <w:b/>
                <w:bCs/>
                <w:sz w:val="22"/>
                <w:szCs w:val="22"/>
              </w:rPr>
              <w:t xml:space="preserve">TITLE</w:t>
            </w:r>
          </w:p>
        </w:tc>
        <w:tc>
          <w:tcPr>
            <w:tcW w:w="1464" w:type="dxa"/>
            <w:tcBorders>
              <w:bottom w:val="single" w:sz="6" w:space="0" w:color="000000"/>
            </w:tcBorders>
          </w:tcPr>
          <w:p>
            <w:pPr>
              <w:pStyle w:val="Normal"/>
              <w:spacing w:before="0" w:after="0" w:line="240" w:lineRule="auto"/>
              <w:jc w:val="center"/>
            </w:pPr>
            <w:r>
              <w:rPr>
                <w:b/>
                <w:bCs/>
                <w:sz w:val="22"/>
                <w:szCs w:val="22"/>
              </w:rPr>
              <w:t xml:space="preserve">PAGE NO.</w:t>
            </w:r>
          </w:p>
        </w:tc>
      </w:tr>
      <w:tr>
        <w:trPr>
          <w:cantSplit/>
        </w:trPr>
        <w:tc>
          <w:tcPr>
            <w:tcW w:w="1539" w:type="dxa"/>
          </w:tcPr>
          <w:p>
            <w:pPr>
              <w:pStyle w:val="Normal"/>
              <w:spacing w:before="20" w:after="20" w:line="240" w:lineRule="auto"/>
              <w:jc w:val="center"/>
            </w:pPr>
            <w:r>
              <w:rPr>
                <w:sz w:val="22"/>
                <w:szCs w:val="22"/>
              </w:rPr>
              <w:t xml:space="preserve">2.1</w:t>
            </w:r>
          </w:p>
        </w:tc>
        <w:tc>
          <w:tcPr>
            <w:tcW w:w="7083" w:type="dxa"/>
          </w:tcPr>
          <w:p>
            <w:pPr>
              <w:pStyle w:val="Normal"/>
              <w:spacing w:before="20" w:after="20" w:line="240" w:lineRule="auto"/>
              <w:ind w:left="300" w:right="0"/>
              <w:jc w:val="left"/>
            </w:pPr>
            <w:r>
              <w:rPr>
                <w:sz w:val="22"/>
                <w:szCs w:val="22"/>
              </w:rPr>
              <w:t xml:space="preserve">Pros and cons of existing approaches to forgetting</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_CapTable_2_1 \h </w:instrText>
            </w:r>
            <w:r>
              <w:rPr>
                <w:sz w:val="22"/>
                <w:szCs w:val="22"/>
              </w:rPr>
              <w:fldChar w:fldCharType="separate"/>
            </w:r>
            <w:r>
              <w:rPr>
                <w:sz w:val="22"/>
                <w:szCs w:val="22"/>
              </w:rPr>
              <w:t>6</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3.1</w:t>
            </w:r>
          </w:p>
        </w:tc>
        <w:tc>
          <w:tcPr>
            <w:tcW w:w="7083" w:type="dxa"/>
          </w:tcPr>
          <w:p>
            <w:pPr>
              <w:pStyle w:val="Normal"/>
              <w:spacing w:before="20" w:after="20" w:line="240" w:lineRule="auto"/>
              <w:ind w:left="300" w:right="0"/>
              <w:jc w:val="left"/>
            </w:pPr>
            <w:r>
              <w:rPr>
                <w:sz w:val="22"/>
                <w:szCs w:val="22"/>
              </w:rPr>
              <w:t xml:space="preserve">Hardware used</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_CapTable_3_1 \h </w:instrText>
            </w:r>
            <w:r>
              <w:rPr>
                <w:sz w:val="22"/>
                <w:szCs w:val="22"/>
              </w:rPr>
              <w:fldChar w:fldCharType="separate"/>
            </w:r>
            <w:r>
              <w:rPr>
                <w:sz w:val="22"/>
                <w:szCs w:val="22"/>
              </w:rPr>
              <w:t>8</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3.2</w:t>
            </w:r>
          </w:p>
        </w:tc>
        <w:tc>
          <w:tcPr>
            <w:tcW w:w="7083" w:type="dxa"/>
          </w:tcPr>
          <w:p>
            <w:pPr>
              <w:pStyle w:val="Normal"/>
              <w:spacing w:before="20" w:after="20" w:line="240" w:lineRule="auto"/>
              <w:ind w:left="300" w:right="0"/>
              <w:jc w:val="left"/>
            </w:pPr>
            <w:r>
              <w:rPr>
                <w:sz w:val="22"/>
                <w:szCs w:val="22"/>
              </w:rPr>
              <w:t xml:space="preserve">Software stack: the requirement in requirements.txt and the installed version</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_CapTable_3_2 \h </w:instrText>
            </w:r>
            <w:r>
              <w:rPr>
                <w:sz w:val="22"/>
                <w:szCs w:val="22"/>
              </w:rPr>
              <w:fldChar w:fldCharType="separate"/>
            </w:r>
            <w:r>
              <w:rPr>
                <w:sz w:val="22"/>
                <w:szCs w:val="22"/>
              </w:rPr>
              <w:t>9</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3.3</w:t>
            </w:r>
          </w:p>
        </w:tc>
        <w:tc>
          <w:tcPr>
            <w:tcW w:w="7083" w:type="dxa"/>
          </w:tcPr>
          <w:p>
            <w:pPr>
              <w:pStyle w:val="Normal"/>
              <w:spacing w:before="20" w:after="20" w:line="240" w:lineRule="auto"/>
              <w:ind w:left="300" w:right="0"/>
              <w:jc w:val="left"/>
            </w:pPr>
            <w:r>
              <w:rPr>
                <w:sz w:val="22"/>
                <w:szCs w:val="22"/>
              </w:rPr>
              <w:t xml:space="preserve">Environments and task sequences</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_CapTable_3_3 \h </w:instrText>
            </w:r>
            <w:r>
              <w:rPr>
                <w:sz w:val="22"/>
                <w:szCs w:val="22"/>
              </w:rPr>
              <w:fldChar w:fldCharType="separate"/>
            </w:r>
            <w:r>
              <w:rPr>
                <w:sz w:val="22"/>
                <w:szCs w:val="22"/>
              </w:rPr>
              <w:t>10</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4.1</w:t>
            </w:r>
          </w:p>
        </w:tc>
        <w:tc>
          <w:tcPr>
            <w:tcW w:w="7083" w:type="dxa"/>
          </w:tcPr>
          <w:p>
            <w:pPr>
              <w:pStyle w:val="Normal"/>
              <w:spacing w:before="20" w:after="20" w:line="240" w:lineRule="auto"/>
              <w:ind w:left="300" w:right="0"/>
              <w:jc w:val="left"/>
            </w:pPr>
            <w:r>
              <w:rPr>
                <w:sz w:val="22"/>
                <w:szCs w:val="22"/>
              </w:rPr>
              <w:t xml:space="preserve">Mechanisms, implementations and controls (each row is switched on and off independently)</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_CapTable_4_1 \h </w:instrText>
            </w:r>
            <w:r>
              <w:rPr>
                <w:sz w:val="22"/>
                <w:szCs w:val="22"/>
              </w:rPr>
              <w:fldChar w:fldCharType="separate"/>
            </w:r>
            <w:r>
              <w:rPr>
                <w:sz w:val="22"/>
                <w:szCs w:val="22"/>
              </w:rPr>
              <w:t>12</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4.2</w:t>
            </w:r>
          </w:p>
        </w:tc>
        <w:tc>
          <w:tcPr>
            <w:tcW w:w="7083" w:type="dxa"/>
          </w:tcPr>
          <w:p>
            <w:pPr>
              <w:pStyle w:val="Normal"/>
              <w:spacing w:before="20" w:after="20" w:line="240" w:lineRule="auto"/>
              <w:ind w:left="300" w:right="0"/>
              <w:jc w:val="left"/>
            </w:pPr>
            <w:r>
              <w:rPr>
                <w:sz w:val="22"/>
                <w:szCs w:val="22"/>
              </w:rPr>
              <w:t xml:space="preserve">Repository layout</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_CapTable_4_2 \h </w:instrText>
            </w:r>
            <w:r>
              <w:rPr>
                <w:sz w:val="22"/>
                <w:szCs w:val="22"/>
              </w:rPr>
              <w:fldChar w:fldCharType="separate"/>
            </w:r>
            <w:r>
              <w:rPr>
                <w:sz w:val="22"/>
                <w:szCs w:val="22"/>
              </w:rPr>
              <w:t>16</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5.1</w:t>
            </w:r>
          </w:p>
        </w:tc>
        <w:tc>
          <w:tcPr>
            <w:tcW w:w="7083" w:type="dxa"/>
          </w:tcPr>
          <w:p>
            <w:pPr>
              <w:pStyle w:val="Normal"/>
              <w:spacing w:before="20" w:after="20" w:line="240" w:lineRule="auto"/>
              <w:ind w:left="300" w:right="0"/>
              <w:jc w:val="left"/>
            </w:pPr>
            <w:r>
              <w:rPr>
                <w:sz w:val="22"/>
                <w:szCs w:val="22"/>
              </w:rPr>
              <w:t xml:space="preserve">Training protocol (identical in every arm of a comparison)</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_CapTable_5_1 \h </w:instrText>
            </w:r>
            <w:r>
              <w:rPr>
                <w:sz w:val="22"/>
                <w:szCs w:val="22"/>
              </w:rPr>
              <w:fldChar w:fldCharType="separate"/>
            </w:r>
            <w:r>
              <w:rPr>
                <w:sz w:val="22"/>
                <w:szCs w:val="22"/>
              </w:rPr>
              <w:t>18</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6.1</w:t>
            </w:r>
          </w:p>
        </w:tc>
        <w:tc>
          <w:tcPr>
            <w:tcW w:w="7083" w:type="dxa"/>
          </w:tcPr>
          <w:p>
            <w:pPr>
              <w:pStyle w:val="Normal"/>
              <w:spacing w:before="20" w:after="20" w:line="240" w:lineRule="auto"/>
              <w:ind w:left="300" w:right="0"/>
              <w:jc w:val="left"/>
            </w:pPr>
            <w:r>
              <w:rPr>
                <w:sz w:val="22"/>
                <w:szCs w:val="22"/>
              </w:rPr>
              <w:t xml:space="preserve">Outcome by mechanism</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_CapTable_6_1 \h </w:instrText>
            </w:r>
            <w:r>
              <w:rPr>
                <w:sz w:val="22"/>
                <w:szCs w:val="22"/>
              </w:rPr>
              <w:fldChar w:fldCharType="separate"/>
            </w:r>
            <w:r>
              <w:rPr>
                <w:sz w:val="22"/>
                <w:szCs w:val="22"/>
              </w:rPr>
              <w:t>23</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6.2</w:t>
            </w:r>
          </w:p>
        </w:tc>
        <w:tc>
          <w:tcPr>
            <w:tcW w:w="7083" w:type="dxa"/>
          </w:tcPr>
          <w:p>
            <w:pPr>
              <w:pStyle w:val="Normal"/>
              <w:spacing w:before="20" w:after="20" w:line="240" w:lineRule="auto"/>
              <w:ind w:left="300" w:right="0"/>
              <w:jc w:val="left"/>
            </w:pPr>
            <w:r>
              <w:rPr>
                <w:sz w:val="22"/>
                <w:szCs w:val="22"/>
              </w:rPr>
              <w:t xml:space="preserve">Post-freeze follow-up: isolation at the shared trunk's memory (CNN, 5 tasks, seeds 201–210)</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_CapTable_6_2 \h </w:instrText>
            </w:r>
            <w:r>
              <w:rPr>
                <w:sz w:val="22"/>
                <w:szCs w:val="22"/>
              </w:rPr>
              <w:fldChar w:fldCharType="separate"/>
            </w:r>
            <w:r>
              <w:rPr>
                <w:sz w:val="22"/>
                <w:szCs w:val="22"/>
              </w:rPr>
              <w:t>26</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6.3</w:t>
            </w:r>
          </w:p>
        </w:tc>
        <w:tc>
          <w:tcPr>
            <w:tcW w:w="7083" w:type="dxa"/>
          </w:tcPr>
          <w:p>
            <w:pPr>
              <w:pStyle w:val="Normal"/>
              <w:spacing w:before="20" w:after="20" w:line="240" w:lineRule="auto"/>
              <w:ind w:left="300" w:right="0"/>
              <w:jc w:val="left"/>
            </w:pPr>
            <w:r>
              <w:rPr>
                <w:sz w:val="22"/>
                <w:szCs w:val="22"/>
              </w:rPr>
              <w:t xml:space="preserve">Specified local-plasticity contrasts on DoorKey-6x6 (10 seeds per arm; first arm minus second; Holm-corrected p in brackets)</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_CapTable_6_3 \h </w:instrText>
            </w:r>
            <w:r>
              <w:rPr>
                <w:sz w:val="22"/>
                <w:szCs w:val="22"/>
              </w:rPr>
              <w:fldChar w:fldCharType="separate"/>
            </w:r>
            <w:r>
              <w:rPr>
                <w:sz w:val="22"/>
                <w:szCs w:val="22"/>
              </w:rPr>
              <w:t>27</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6.4</w:t>
            </w:r>
          </w:p>
        </w:tc>
        <w:tc>
          <w:tcPr>
            <w:tcW w:w="7083" w:type="dxa"/>
          </w:tcPr>
          <w:p>
            <w:pPr>
              <w:pStyle w:val="Normal"/>
              <w:spacing w:before="20" w:after="20" w:line="240" w:lineRule="auto"/>
              <w:ind w:left="300" w:right="0"/>
              <w:jc w:val="left"/>
            </w:pPr>
            <w:r>
              <w:rPr>
                <w:sz w:val="22"/>
                <w:szCs w:val="22"/>
              </w:rPr>
              <w:t xml:space="preserve">Final ACC (mean ± SD over seeds) and FORGET on the continual sequences [exploratory; the matched row belongs to the confirmatory test]</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_CapTable_6_4 \h </w:instrText>
            </w:r>
            <w:r>
              <w:rPr>
                <w:sz w:val="22"/>
                <w:szCs w:val="22"/>
              </w:rPr>
              <w:fldChar w:fldCharType="separate"/>
            </w:r>
            <w:r>
              <w:rPr>
                <w:sz w:val="22"/>
                <w:szCs w:val="22"/>
              </w:rPr>
              <w:t>28</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6.5</w:t>
            </w:r>
          </w:p>
        </w:tc>
        <w:tc>
          <w:tcPr>
            <w:tcW w:w="7083" w:type="dxa"/>
          </w:tcPr>
          <w:p>
            <w:pPr>
              <w:pStyle w:val="Normal"/>
              <w:spacing w:before="20" w:after="20" w:line="240" w:lineRule="auto"/>
              <w:ind w:left="300" w:right="0"/>
              <w:jc w:val="left"/>
            </w:pPr>
            <w:r>
              <w:rPr>
                <w:sz w:val="22"/>
                <w:szCs w:val="22"/>
              </w:rPr>
              <w:t xml:space="preserve">Earlier positive findings that shrank or disappeared once a control was added</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_CapTable_6_5 \h </w:instrText>
            </w:r>
            <w:r>
              <w:rPr>
                <w:sz w:val="22"/>
                <w:szCs w:val="22"/>
              </w:rPr>
              <w:fldChar w:fldCharType="separate"/>
            </w:r>
            <w:r>
              <w:rPr>
                <w:sz w:val="22"/>
                <w:szCs w:val="22"/>
              </w:rPr>
              <w:t>30</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A.1</w:t>
            </w:r>
          </w:p>
        </w:tc>
        <w:tc>
          <w:tcPr>
            <w:tcW w:w="7083" w:type="dxa"/>
          </w:tcPr>
          <w:p>
            <w:pPr>
              <w:pStyle w:val="Normal"/>
              <w:spacing w:before="20" w:after="20" w:line="240" w:lineRule="auto"/>
              <w:ind w:left="300" w:right="0"/>
              <w:jc w:val="left"/>
            </w:pPr>
            <w:r>
              <w:rPr>
                <w:sz w:val="22"/>
                <w:szCs w:val="22"/>
              </w:rPr>
              <w:t xml:space="preserve">Accuracy matrix of the naive fine-tuning demo agent (seed 1): mean return on each task (columns) after training each task (rows), 100 evaluation episodes per cell</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_CapTable_A_1 \h </w:instrText>
            </w:r>
            <w:r>
              <w:rPr>
                <w:sz w:val="22"/>
                <w:szCs w:val="22"/>
              </w:rPr>
              <w:fldChar w:fldCharType="separate"/>
            </w:r>
            <w:r>
              <w:rPr>
                <w:sz w:val="22"/>
                <w:szCs w:val="22"/>
              </w:rPr>
              <w:t>42</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A.2</w:t>
            </w:r>
          </w:p>
        </w:tc>
        <w:tc>
          <w:tcPr>
            <w:tcW w:w="7083" w:type="dxa"/>
          </w:tcPr>
          <w:p>
            <w:pPr>
              <w:pStyle w:val="Normal"/>
              <w:spacing w:before="20" w:after="20" w:line="240" w:lineRule="auto"/>
              <w:ind w:left="300" w:right="0"/>
              <w:jc w:val="left"/>
            </w:pPr>
            <w:r>
              <w:rPr>
                <w:sz w:val="22"/>
                <w:szCs w:val="22"/>
              </w:rPr>
              <w:t xml:space="preserve">Accuracy matrix of the sleep demo agent (seed 1): mean return on each task (columns) after training each task (rows), 100 evaluation episodes per cell</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_CapTable_A_2 \h </w:instrText>
            </w:r>
            <w:r>
              <w:rPr>
                <w:sz w:val="22"/>
                <w:szCs w:val="22"/>
              </w:rPr>
              <w:fldChar w:fldCharType="separate"/>
            </w:r>
            <w:r>
              <w:rPr>
                <w:sz w:val="22"/>
                <w:szCs w:val="22"/>
              </w:rPr>
              <w:t>43</w:t>
            </w:r>
            <w:r>
              <w:rPr>
                <w:sz w:val="22"/>
                <w:szCs w:val="22"/>
              </w:rPr>
              <w:fldChar w:fldCharType="end"/>
            </w:r>
          </w:p>
        </w:tc>
      </w:tr>
    </w:tbl>
    <w:p>
      <w:pPr>
        <w:pStyle w:val="Normal"/>
        <w:pageBreakBefore/>
        <w:spacing w:before="60" w:after="360" w:line="240" w:lineRule="auto"/>
        <w:jc w:val="center"/>
      </w:pPr>
      <w:bookmarkStart w:id="1089" w:name="_FrontAbs"/>
      <w:r>
        <w:rPr>
          <w:b/>
          <w:bCs/>
          <w:sz w:val="32"/>
          <w:szCs w:val="32"/>
        </w:rPr>
        <w:t xml:space="preserve">ABSTRACT</w:t>
      </w:r>
      <w:bookmarkEnd w:id="1089"/>
    </w:p>
    <w:p>
      <w:pPr>
        <w:pStyle w:val="BodyText"/>
        <w:spacing w:before="0" w:after="120" w:line="360" w:lineRule="auto"/>
        <w:ind w:left="835" w:right="873"/>
        <w:jc w:val="both"/>
      </w:pPr>
      <w:r>
        <w:t xml:space="preserve">A learning system trained on one task after another tends to lose what it learned earlier, a failure called catastrophic forgetting. Many proposed remedies borrow ideas from the brain, such as spiking neurons, local learning rules, homeostasis and a sleep-like offline phase in which the system consolidates what it has learned. They are usually added several at a time, so it is hard to tell which idea does the work. NeuroPlast is a small reinforcement-learning agent for grid-world tasks in which each of these mechanisms, including a sleep-like self-consolidation phase, can be switched on or off. We compared each mechanism with a matched control that is not brain-inspired but uses the same resources. The study ran on a 4-core CPU without a GPU (289 training runs, about 110 CPU hours). Each final comparison was specified in a version-controlled experiment log before its runs, with 3–10 random seeds per arm and 95% confidence intervals. No mechanism produced a statistically reliable improvement in final accuracy or forgetting beyond its matched control. With these seed counts, this rules out large effects only where the intervals are narrow, and it never shows that two methods are equivalent. In particular, self-consolidation during sleep did no better than ordinary replay at an equal replay budget. One narrow effect survived: homeostasis made a spiking network learn faster when its encoder learned without backpropagation. Two results are conditional: a shared network with a small memory buffer needed less memory than one network per task, but only against full-width per-task networks, and the spiking encoder needed fewer operations in an energy estimate while costing 5.2 times more CPU time to train. Whether Transformer working memory helps remains inconclusive. We also report seven earlier positive findings that shrank or disappeared once the controls were fair.</w:t>
      </w:r>
    </w:p>
    <w:p>
      <w:pPr>
        <w:pStyle w:val="Normal"/>
        <w:pageBreakBefore/>
        <w:spacing w:before="60" w:after="360" w:line="240" w:lineRule="auto"/>
        <w:jc w:val="center"/>
      </w:pPr>
      <w:r>
        <w:rPr>
          <w:b/>
          <w:bCs/>
          <w:sz w:val="32"/>
          <w:szCs w:val="32"/>
        </w:rPr>
        <w:t xml:space="preserve">TABLE OF CONTENTS</w:t>
      </w:r>
    </w:p>
    <w:tbl>
      <w:tblPr>
        <w:tblW w:w="10086" w:type="dxa"/>
        <w:jc w:val="center"/>
        <w:tblBorders>
          <w:top w:val="single" w:sz="6" w:space="0" w:color="000000"/>
          <w:left w:val="single" w:sz="6" w:space="0" w:color="000000"/>
          <w:bottom w:val="single" w:sz="6" w:space="0" w:color="000000"/>
          <w:right w:val="single" w:sz="6" w:space="0" w:color="000000"/>
          <w:insideV w:val="single" w:sz="6" w:space="0" w:color="000000"/>
        </w:tblBorders>
        <w:tblLayout w:type="fixed"/>
        <w:tblCellMar>
          <w:top w:w="30" w:type="dxa"/>
          <w:left w:w="90" w:type="dxa"/>
          <w:bottom w:w="30" w:type="dxa"/>
          <w:right w:w="90" w:type="dxa"/>
        </w:tblCellMar>
      </w:tblPr>
      <w:tblGrid>
        <w:gridCol w:w="1539"/>
        <w:gridCol w:w="7083"/>
        <w:gridCol w:w="1464"/>
      </w:tblGrid>
      <w:tr>
        <w:trPr>
          <w:cantSplit/>
          <w:tblHeader/>
        </w:trPr>
        <w:tc>
          <w:tcPr>
            <w:tcW w:w="1539" w:type="dxa"/>
            <w:tcBorders>
              <w:bottom w:val="single" w:sz="6" w:space="0" w:color="000000"/>
            </w:tcBorders>
          </w:tcPr>
          <w:p>
            <w:pPr>
              <w:pStyle w:val="Normal"/>
              <w:spacing w:before="0" w:after="0" w:line="240" w:lineRule="auto"/>
              <w:jc w:val="center"/>
            </w:pPr>
            <w:r>
              <w:rPr>
                <w:b/>
                <w:bCs/>
                <w:sz w:val="22"/>
                <w:szCs w:val="22"/>
              </w:rPr>
              <w:t xml:space="preserve">CHAPTER NO.</w:t>
            </w:r>
          </w:p>
        </w:tc>
        <w:tc>
          <w:tcPr>
            <w:tcW w:w="7083" w:type="dxa"/>
            <w:tcBorders>
              <w:bottom w:val="single" w:sz="6" w:space="0" w:color="000000"/>
            </w:tcBorders>
          </w:tcPr>
          <w:p>
            <w:pPr>
              <w:pStyle w:val="Normal"/>
              <w:spacing w:before="0" w:after="0" w:line="240" w:lineRule="auto"/>
              <w:jc w:val="center"/>
            </w:pPr>
            <w:r>
              <w:rPr>
                <w:b/>
                <w:bCs/>
                <w:sz w:val="22"/>
                <w:szCs w:val="22"/>
              </w:rPr>
              <w:t xml:space="preserve">TITLE</w:t>
            </w:r>
          </w:p>
        </w:tc>
        <w:tc>
          <w:tcPr>
            <w:tcW w:w="1464" w:type="dxa"/>
            <w:tcBorders>
              <w:bottom w:val="single" w:sz="6" w:space="0" w:color="000000"/>
            </w:tcBorders>
          </w:tcPr>
          <w:p>
            <w:pPr>
              <w:pStyle w:val="Normal"/>
              <w:spacing w:before="0" w:after="0" w:line="240" w:lineRule="auto"/>
              <w:jc w:val="center"/>
            </w:pPr>
            <w:r>
              <w:rPr>
                <w:b/>
                <w:bCs/>
                <w:sz w:val="22"/>
                <w:szCs w:val="22"/>
              </w:rPr>
              <w:t xml:space="preserve">PAGE NO.</w:t>
            </w:r>
          </w:p>
        </w:tc>
      </w:tr>
      <w:tr>
        <w:trPr>
          <w:cantSplit/>
        </w:trPr>
        <w:tc>
          <w:tcPr>
            <w:tcW w:w="1539" w:type="dxa"/>
            <w:tcBorders>
              <w:top w:val="single" w:sz="6" w:space="0" w:color="000000"/>
            </w:tcBorders>
          </w:tcPr>
          <w:p>
            <w:pPr>
              <w:pStyle w:val="Normal"/>
              <w:spacing w:before="100" w:after="20" w:line="240" w:lineRule="auto"/>
              <w:jc w:val="center"/>
            </w:pPr>
            <w:r>
              <w:rPr>
                <w:sz w:val="22"/>
                <w:szCs w:val="22"/>
              </w:rPr>
              <w:t xml:space="preserve"/>
            </w:r>
          </w:p>
        </w:tc>
        <w:tc>
          <w:tcPr>
            <w:tcW w:w="7083" w:type="dxa"/>
            <w:tcBorders>
              <w:top w:val="single" w:sz="6" w:space="0" w:color="000000"/>
            </w:tcBorders>
          </w:tcPr>
          <w:p>
            <w:pPr>
              <w:pStyle w:val="Normal"/>
              <w:spacing w:before="100" w:after="20" w:line="240" w:lineRule="auto"/>
              <w:ind w:left="300" w:right="0"/>
              <w:jc w:val="left"/>
            </w:pPr>
            <w:r>
              <w:rPr>
                <w:sz w:val="22"/>
                <w:szCs w:val="22"/>
              </w:rPr>
              <w:t xml:space="preserve">List of Figures</w:t>
            </w:r>
          </w:p>
        </w:tc>
        <w:tc>
          <w:tcPr>
            <w:tcW w:w="1464" w:type="dxa"/>
            <w:tcBorders>
              <w:top w:val="single" w:sz="6" w:space="0" w:color="000000"/>
            </w:tcBorders>
          </w:tcPr>
          <w:p>
            <w:pPr>
              <w:pStyle w:val="Normal"/>
              <w:spacing w:before="100" w:after="20" w:line="240" w:lineRule="auto"/>
              <w:jc w:val="center"/>
            </w:pPr>
            <w:r>
              <w:rPr>
                <w:sz w:val="22"/>
                <w:szCs w:val="22"/>
              </w:rPr>
              <w:t>iv</w:t>
            </w:r>
          </w:p>
        </w:tc>
      </w:tr>
      <w:tr>
        <w:trPr>
          <w:cantSplit/>
        </w:trPr>
        <w:tc>
          <w:tcPr>
            <w:tcW w:w="1539" w:type="dxa"/>
          </w:tcPr>
          <w:p>
            <w:pPr>
              <w:pStyle w:val="Normal"/>
              <w:spacing w:before="20" w:after="20" w:line="240" w:lineRule="auto"/>
              <w:jc w:val="center"/>
            </w:pPr>
            <w:r>
              <w:rPr>
                <w:sz w:val="22"/>
                <w:szCs w:val="22"/>
              </w:rPr>
              <w:t xml:space="preserve"/>
            </w:r>
          </w:p>
        </w:tc>
        <w:tc>
          <w:tcPr>
            <w:tcW w:w="7083" w:type="dxa"/>
          </w:tcPr>
          <w:p>
            <w:pPr>
              <w:pStyle w:val="Normal"/>
              <w:spacing w:before="20" w:after="20" w:line="240" w:lineRule="auto"/>
              <w:ind w:left="300" w:right="0"/>
              <w:jc w:val="left"/>
            </w:pPr>
            <w:r>
              <w:rPr>
                <w:sz w:val="22"/>
                <w:szCs w:val="22"/>
              </w:rPr>
              <w:t xml:space="preserve">List of Tables</w:t>
            </w:r>
          </w:p>
        </w:tc>
        <w:tc>
          <w:tcPr>
            <w:tcW w:w="1464" w:type="dxa"/>
          </w:tcPr>
          <w:p>
            <w:pPr>
              <w:pStyle w:val="Normal"/>
              <w:spacing w:before="20" w:after="20" w:line="240" w:lineRule="auto"/>
              <w:jc w:val="center"/>
            </w:pPr>
            <w:r>
              <w:rPr>
                <w:sz w:val="22"/>
                <w:szCs w:val="22"/>
              </w:rPr>
              <w:t>v</w:t>
            </w:r>
          </w:p>
        </w:tc>
      </w:tr>
      <w:tr>
        <w:trPr>
          <w:cantSplit/>
        </w:trPr>
        <w:tc>
          <w:tcPr>
            <w:tcW w:w="1539" w:type="dxa"/>
          </w:tcPr>
          <w:p>
            <w:pPr>
              <w:pStyle w:val="Normal"/>
              <w:spacing w:before="20" w:after="20" w:line="240" w:lineRule="auto"/>
              <w:jc w:val="center"/>
            </w:pPr>
            <w:r>
              <w:rPr>
                <w:sz w:val="22"/>
                <w:szCs w:val="22"/>
              </w:rPr>
              <w:t xml:space="preserve"/>
            </w:r>
          </w:p>
        </w:tc>
        <w:tc>
          <w:tcPr>
            <w:tcW w:w="7083" w:type="dxa"/>
          </w:tcPr>
          <w:p>
            <w:pPr>
              <w:pStyle w:val="Normal"/>
              <w:spacing w:before="20" w:after="20" w:line="240" w:lineRule="auto"/>
              <w:ind w:left="300" w:right="0"/>
              <w:jc w:val="left"/>
            </w:pPr>
            <w:r>
              <w:rPr>
                <w:sz w:val="22"/>
                <w:szCs w:val="22"/>
              </w:rPr>
              <w:t xml:space="preserve">Abstract</w:t>
            </w:r>
          </w:p>
        </w:tc>
        <w:tc>
          <w:tcPr>
            <w:tcW w:w="1464" w:type="dxa"/>
          </w:tcPr>
          <w:p>
            <w:pPr>
              <w:pStyle w:val="Normal"/>
              <w:spacing w:before="20" w:after="20" w:line="240" w:lineRule="auto"/>
              <w:jc w:val="center"/>
            </w:pPr>
            <w:r>
              <w:rPr>
                <w:sz w:val="22"/>
                <w:szCs w:val="22"/>
              </w:rPr>
              <w:t>vi</w:t>
            </w:r>
          </w:p>
        </w:tc>
      </w:tr>
      <w:tr>
        <w:trPr>
          <w:cantSplit/>
        </w:trPr>
        <w:tc>
          <w:tcPr>
            <w:tcW w:w="1539" w:type="dxa"/>
            <w:tcBorders>
              <w:top w:val="single" w:sz="6" w:space="0" w:color="000000"/>
            </w:tcBorders>
          </w:tcPr>
          <w:p>
            <w:pPr>
              <w:pStyle w:val="Normal"/>
              <w:spacing w:before="100" w:after="20" w:line="240" w:lineRule="auto"/>
              <w:jc w:val="center"/>
            </w:pPr>
            <w:r>
              <w:rPr>
                <w:b/>
                <w:bCs/>
                <w:sz w:val="22"/>
                <w:szCs w:val="22"/>
              </w:rPr>
              <w:t xml:space="preserve">1</w:t>
            </w:r>
          </w:p>
        </w:tc>
        <w:tc>
          <w:tcPr>
            <w:tcW w:w="7083" w:type="dxa"/>
            <w:tcBorders>
              <w:top w:val="single" w:sz="6" w:space="0" w:color="000000"/>
            </w:tcBorders>
          </w:tcPr>
          <w:p>
            <w:pPr>
              <w:pStyle w:val="Normal"/>
              <w:spacing w:before="100" w:after="20" w:line="240" w:lineRule="auto"/>
              <w:ind w:left="0" w:right="0"/>
              <w:jc w:val="left"/>
            </w:pPr>
            <w:r>
              <w:rPr>
                <w:b/>
                <w:bCs/>
                <w:sz w:val="22"/>
                <w:szCs w:val="22"/>
              </w:rPr>
              <w:t xml:space="preserve">CHAPTER 1: PROJECT DESCRIPTION AND OUTLINE</w:t>
            </w:r>
          </w:p>
        </w:tc>
        <w:tc>
          <w:tcPr>
            <w:tcW w:w="1464" w:type="dxa"/>
            <w:tcBorders>
              <w:top w:val="single" w:sz="6" w:space="0" w:color="000000"/>
            </w:tcBorders>
          </w:tcPr>
          <w:p>
            <w:pPr>
              <w:pStyle w:val="Normal"/>
              <w:spacing w:before="100" w:after="20" w:line="240" w:lineRule="auto"/>
              <w:jc w:val="center"/>
            </w:pPr>
            <w:r>
              <w:rPr>
                <w:b/>
                <w:bCs/>
                <w:sz w:val="22"/>
                <w:szCs w:val="22"/>
              </w:rPr>
              <w:fldChar w:fldCharType="begin"/>
            </w:r>
            <w:r>
              <w:rPr>
                <w:b/>
                <w:bCs/>
                <w:sz w:val="22"/>
                <w:szCs w:val="22"/>
              </w:rPr>
              <w:instrText xml:space="preserve"> PAGEREF _TocCh1 \h </w:instrText>
            </w:r>
            <w:r>
              <w:rPr>
                <w:b/>
                <w:bCs/>
                <w:sz w:val="22"/>
                <w:szCs w:val="22"/>
              </w:rPr>
              <w:fldChar w:fldCharType="separate"/>
            </w:r>
            <w:r>
              <w:rPr>
                <w:b/>
                <w:bCs/>
                <w:sz w:val="22"/>
                <w:szCs w:val="22"/>
              </w:rPr>
              <w:t>1</w:t>
            </w:r>
            <w:r>
              <w:rPr>
                <w:b/>
                <w:bCs/>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
            </w:r>
          </w:p>
        </w:tc>
        <w:tc>
          <w:tcPr>
            <w:tcW w:w="7083" w:type="dxa"/>
          </w:tcPr>
          <w:p>
            <w:pPr>
              <w:pStyle w:val="Normal"/>
              <w:spacing w:before="20" w:after="20" w:line="240" w:lineRule="auto"/>
              <w:ind w:left="300" w:right="0"/>
              <w:jc w:val="left"/>
            </w:pPr>
            <w:r>
              <w:rPr>
                <w:sz w:val="22"/>
                <w:szCs w:val="22"/>
              </w:rPr>
              <w:t xml:space="preserve">1.1 INTRODUCTION</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_TocS1_1 \h </w:instrText>
            </w:r>
            <w:r>
              <w:rPr>
                <w:sz w:val="22"/>
                <w:szCs w:val="22"/>
              </w:rPr>
              <w:fldChar w:fldCharType="separate"/>
            </w:r>
            <w:r>
              <w:rPr>
                <w:sz w:val="22"/>
                <w:szCs w:val="22"/>
              </w:rPr>
              <w:t>1</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
            </w:r>
          </w:p>
        </w:tc>
        <w:tc>
          <w:tcPr>
            <w:tcW w:w="7083" w:type="dxa"/>
          </w:tcPr>
          <w:p>
            <w:pPr>
              <w:pStyle w:val="Normal"/>
              <w:spacing w:before="20" w:after="20" w:line="240" w:lineRule="auto"/>
              <w:ind w:left="300" w:right="0"/>
              <w:jc w:val="left"/>
            </w:pPr>
            <w:r>
              <w:rPr>
                <w:sz w:val="22"/>
                <w:szCs w:val="22"/>
              </w:rPr>
              <w:t xml:space="preserve">1.2 MOTIVATION FOR THE WORK</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_TocS1_2 \h </w:instrText>
            </w:r>
            <w:r>
              <w:rPr>
                <w:sz w:val="22"/>
                <w:szCs w:val="22"/>
              </w:rPr>
              <w:fldChar w:fldCharType="separate"/>
            </w:r>
            <w:r>
              <w:rPr>
                <w:sz w:val="22"/>
                <w:szCs w:val="22"/>
              </w:rPr>
              <w:t>2</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
            </w:r>
          </w:p>
        </w:tc>
        <w:tc>
          <w:tcPr>
            <w:tcW w:w="7083" w:type="dxa"/>
          </w:tcPr>
          <w:p>
            <w:pPr>
              <w:pStyle w:val="Normal"/>
              <w:spacing w:before="20" w:after="20" w:line="240" w:lineRule="auto"/>
              <w:ind w:left="300" w:right="0"/>
              <w:jc w:val="left"/>
            </w:pPr>
            <w:r>
              <w:rPr>
                <w:sz w:val="22"/>
                <w:szCs w:val="22"/>
              </w:rPr>
              <w:t xml:space="preserve">1.3 PROBLEM STATEMENT</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_TocS1_3 \h </w:instrText>
            </w:r>
            <w:r>
              <w:rPr>
                <w:sz w:val="22"/>
                <w:szCs w:val="22"/>
              </w:rPr>
              <w:fldChar w:fldCharType="separate"/>
            </w:r>
            <w:r>
              <w:rPr>
                <w:sz w:val="22"/>
                <w:szCs w:val="22"/>
              </w:rPr>
              <w:t>2</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
            </w:r>
          </w:p>
        </w:tc>
        <w:tc>
          <w:tcPr>
            <w:tcW w:w="7083" w:type="dxa"/>
          </w:tcPr>
          <w:p>
            <w:pPr>
              <w:pStyle w:val="Normal"/>
              <w:spacing w:before="20" w:after="20" w:line="240" w:lineRule="auto"/>
              <w:ind w:left="300" w:right="0"/>
              <w:jc w:val="left"/>
            </w:pPr>
            <w:r>
              <w:rPr>
                <w:sz w:val="22"/>
                <w:szCs w:val="22"/>
              </w:rPr>
              <w:t xml:space="preserve">1.4 OBJECTIVE OF THE WORK</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_TocS1_4 \h </w:instrText>
            </w:r>
            <w:r>
              <w:rPr>
                <w:sz w:val="22"/>
                <w:szCs w:val="22"/>
              </w:rPr>
              <w:fldChar w:fldCharType="separate"/>
            </w:r>
            <w:r>
              <w:rPr>
                <w:sz w:val="22"/>
                <w:szCs w:val="22"/>
              </w:rPr>
              <w:t>3</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
            </w:r>
          </w:p>
        </w:tc>
        <w:tc>
          <w:tcPr>
            <w:tcW w:w="7083" w:type="dxa"/>
          </w:tcPr>
          <w:p>
            <w:pPr>
              <w:pStyle w:val="Normal"/>
              <w:spacing w:before="20" w:after="20" w:line="240" w:lineRule="auto"/>
              <w:ind w:left="300" w:right="0"/>
              <w:jc w:val="left"/>
            </w:pPr>
            <w:r>
              <w:rPr>
                <w:sz w:val="22"/>
                <w:szCs w:val="22"/>
              </w:rPr>
              <w:t xml:space="preserve">1.5 SUMMARY</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_TocS1_5 \h </w:instrText>
            </w:r>
            <w:r>
              <w:rPr>
                <w:sz w:val="22"/>
                <w:szCs w:val="22"/>
              </w:rPr>
              <w:fldChar w:fldCharType="separate"/>
            </w:r>
            <w:r>
              <w:rPr>
                <w:sz w:val="22"/>
                <w:szCs w:val="22"/>
              </w:rPr>
              <w:t>3</w:t>
            </w:r>
            <w:r>
              <w:rPr>
                <w:sz w:val="22"/>
                <w:szCs w:val="22"/>
              </w:rPr>
              <w:fldChar w:fldCharType="end"/>
            </w:r>
          </w:p>
        </w:tc>
      </w:tr>
      <w:tr>
        <w:trPr>
          <w:cantSplit/>
        </w:trPr>
        <w:tc>
          <w:tcPr>
            <w:tcW w:w="1539" w:type="dxa"/>
            <w:tcBorders>
              <w:top w:val="single" w:sz="6" w:space="0" w:color="000000"/>
            </w:tcBorders>
          </w:tcPr>
          <w:p>
            <w:pPr>
              <w:pStyle w:val="Normal"/>
              <w:spacing w:before="100" w:after="20" w:line="240" w:lineRule="auto"/>
              <w:jc w:val="center"/>
            </w:pPr>
            <w:r>
              <w:rPr>
                <w:b/>
                <w:bCs/>
                <w:sz w:val="22"/>
                <w:szCs w:val="22"/>
              </w:rPr>
              <w:t xml:space="preserve">2</w:t>
            </w:r>
          </w:p>
        </w:tc>
        <w:tc>
          <w:tcPr>
            <w:tcW w:w="7083" w:type="dxa"/>
            <w:tcBorders>
              <w:top w:val="single" w:sz="6" w:space="0" w:color="000000"/>
            </w:tcBorders>
          </w:tcPr>
          <w:p>
            <w:pPr>
              <w:pStyle w:val="Normal"/>
              <w:spacing w:before="100" w:after="20" w:line="240" w:lineRule="auto"/>
              <w:ind w:left="0" w:right="0"/>
              <w:jc w:val="left"/>
            </w:pPr>
            <w:r>
              <w:rPr>
                <w:b/>
                <w:bCs/>
                <w:sz w:val="22"/>
                <w:szCs w:val="22"/>
              </w:rPr>
              <w:t xml:space="preserve">CHAPTER 2: RELATED WORK INVESTIGATION</w:t>
            </w:r>
          </w:p>
        </w:tc>
        <w:tc>
          <w:tcPr>
            <w:tcW w:w="1464" w:type="dxa"/>
            <w:tcBorders>
              <w:top w:val="single" w:sz="6" w:space="0" w:color="000000"/>
            </w:tcBorders>
          </w:tcPr>
          <w:p>
            <w:pPr>
              <w:pStyle w:val="Normal"/>
              <w:spacing w:before="100" w:after="20" w:line="240" w:lineRule="auto"/>
              <w:jc w:val="center"/>
            </w:pPr>
            <w:r>
              <w:rPr>
                <w:b/>
                <w:bCs/>
                <w:sz w:val="22"/>
                <w:szCs w:val="22"/>
              </w:rPr>
              <w:fldChar w:fldCharType="begin"/>
            </w:r>
            <w:r>
              <w:rPr>
                <w:b/>
                <w:bCs/>
                <w:sz w:val="22"/>
                <w:szCs w:val="22"/>
              </w:rPr>
              <w:instrText xml:space="preserve"> PAGEREF _TocCh2 \h </w:instrText>
            </w:r>
            <w:r>
              <w:rPr>
                <w:b/>
                <w:bCs/>
                <w:sz w:val="22"/>
                <w:szCs w:val="22"/>
              </w:rPr>
              <w:fldChar w:fldCharType="separate"/>
            </w:r>
            <w:r>
              <w:rPr>
                <w:b/>
                <w:bCs/>
                <w:sz w:val="22"/>
                <w:szCs w:val="22"/>
              </w:rPr>
              <w:t>5</w:t>
            </w:r>
            <w:r>
              <w:rPr>
                <w:b/>
                <w:bCs/>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
            </w:r>
          </w:p>
        </w:tc>
        <w:tc>
          <w:tcPr>
            <w:tcW w:w="7083" w:type="dxa"/>
          </w:tcPr>
          <w:p>
            <w:pPr>
              <w:pStyle w:val="Normal"/>
              <w:spacing w:before="20" w:after="20" w:line="240" w:lineRule="auto"/>
              <w:ind w:left="300" w:right="0"/>
              <w:jc w:val="left"/>
            </w:pPr>
            <w:r>
              <w:rPr>
                <w:sz w:val="22"/>
                <w:szCs w:val="22"/>
              </w:rPr>
              <w:t xml:space="preserve">2.1 EXISTING APPROACHES/METHODS</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_TocS2_1 \h </w:instrText>
            </w:r>
            <w:r>
              <w:rPr>
                <w:sz w:val="22"/>
                <w:szCs w:val="22"/>
              </w:rPr>
              <w:fldChar w:fldCharType="separate"/>
            </w:r>
            <w:r>
              <w:rPr>
                <w:sz w:val="22"/>
                <w:szCs w:val="22"/>
              </w:rPr>
              <w:t>5</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
            </w:r>
          </w:p>
        </w:tc>
        <w:tc>
          <w:tcPr>
            <w:tcW w:w="7083" w:type="dxa"/>
          </w:tcPr>
          <w:p>
            <w:pPr>
              <w:pStyle w:val="Normal"/>
              <w:spacing w:before="20" w:after="20" w:line="240" w:lineRule="auto"/>
              <w:ind w:left="300" w:right="0"/>
              <w:jc w:val="left"/>
            </w:pPr>
            <w:r>
              <w:rPr>
                <w:sz w:val="22"/>
                <w:szCs w:val="22"/>
              </w:rPr>
              <w:t xml:space="preserve">2.2 PROS AND CONS OF THE STATED APPROACHES/METHODS</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_TocS2_2 \h </w:instrText>
            </w:r>
            <w:r>
              <w:rPr>
                <w:sz w:val="22"/>
                <w:szCs w:val="22"/>
              </w:rPr>
              <w:fldChar w:fldCharType="separate"/>
            </w:r>
            <w:r>
              <w:rPr>
                <w:sz w:val="22"/>
                <w:szCs w:val="22"/>
              </w:rPr>
              <w:t>6</w:t>
            </w:r>
            <w:r>
              <w:rPr>
                <w:sz w:val="22"/>
                <w:szCs w:val="22"/>
              </w:rPr>
              <w:fldChar w:fldCharType="end"/>
            </w:r>
          </w:p>
        </w:tc>
      </w:tr>
      <w:tr>
        <w:trPr>
          <w:cantSplit/>
        </w:trPr>
        <w:tc>
          <w:tcPr>
            <w:tcW w:w="1539" w:type="dxa"/>
            <w:tcBorders>
              <w:top w:val="single" w:sz="6" w:space="0" w:color="000000"/>
            </w:tcBorders>
          </w:tcPr>
          <w:p>
            <w:pPr>
              <w:pStyle w:val="Normal"/>
              <w:spacing w:before="100" w:after="20" w:line="240" w:lineRule="auto"/>
              <w:jc w:val="center"/>
            </w:pPr>
            <w:r>
              <w:rPr>
                <w:b/>
                <w:bCs/>
                <w:sz w:val="22"/>
                <w:szCs w:val="22"/>
              </w:rPr>
              <w:t xml:space="preserve">3</w:t>
            </w:r>
          </w:p>
        </w:tc>
        <w:tc>
          <w:tcPr>
            <w:tcW w:w="7083" w:type="dxa"/>
            <w:tcBorders>
              <w:top w:val="single" w:sz="6" w:space="0" w:color="000000"/>
            </w:tcBorders>
          </w:tcPr>
          <w:p>
            <w:pPr>
              <w:pStyle w:val="Normal"/>
              <w:spacing w:before="100" w:after="20" w:line="240" w:lineRule="auto"/>
              <w:ind w:left="0" w:right="0"/>
              <w:jc w:val="left"/>
            </w:pPr>
            <w:r>
              <w:rPr>
                <w:b/>
                <w:bCs/>
                <w:sz w:val="22"/>
                <w:szCs w:val="22"/>
              </w:rPr>
              <w:t xml:space="preserve">CHAPTER 3: REQUIREMENT ARTIFACTS</w:t>
            </w:r>
          </w:p>
        </w:tc>
        <w:tc>
          <w:tcPr>
            <w:tcW w:w="1464" w:type="dxa"/>
            <w:tcBorders>
              <w:top w:val="single" w:sz="6" w:space="0" w:color="000000"/>
            </w:tcBorders>
          </w:tcPr>
          <w:p>
            <w:pPr>
              <w:pStyle w:val="Normal"/>
              <w:spacing w:before="100" w:after="20" w:line="240" w:lineRule="auto"/>
              <w:jc w:val="center"/>
            </w:pPr>
            <w:r>
              <w:rPr>
                <w:b/>
                <w:bCs/>
                <w:sz w:val="22"/>
                <w:szCs w:val="22"/>
              </w:rPr>
              <w:fldChar w:fldCharType="begin"/>
            </w:r>
            <w:r>
              <w:rPr>
                <w:b/>
                <w:bCs/>
                <w:sz w:val="22"/>
                <w:szCs w:val="22"/>
              </w:rPr>
              <w:instrText xml:space="preserve"> PAGEREF _TocCh3 \h </w:instrText>
            </w:r>
            <w:r>
              <w:rPr>
                <w:b/>
                <w:bCs/>
                <w:sz w:val="22"/>
                <w:szCs w:val="22"/>
              </w:rPr>
              <w:fldChar w:fldCharType="separate"/>
            </w:r>
            <w:r>
              <w:rPr>
                <w:b/>
                <w:bCs/>
                <w:sz w:val="22"/>
                <w:szCs w:val="22"/>
              </w:rPr>
              <w:t>8</w:t>
            </w:r>
            <w:r>
              <w:rPr>
                <w:b/>
                <w:bCs/>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
            </w:r>
          </w:p>
        </w:tc>
        <w:tc>
          <w:tcPr>
            <w:tcW w:w="7083" w:type="dxa"/>
          </w:tcPr>
          <w:p>
            <w:pPr>
              <w:pStyle w:val="Normal"/>
              <w:spacing w:before="20" w:after="20" w:line="240" w:lineRule="auto"/>
              <w:ind w:left="300" w:right="0"/>
              <w:jc w:val="left"/>
            </w:pPr>
            <w:r>
              <w:rPr>
                <w:sz w:val="22"/>
                <w:szCs w:val="22"/>
              </w:rPr>
              <w:t xml:space="preserve">3.1 INTRODUCTION</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_TocS3_1 \h </w:instrText>
            </w:r>
            <w:r>
              <w:rPr>
                <w:sz w:val="22"/>
                <w:szCs w:val="22"/>
              </w:rPr>
              <w:fldChar w:fldCharType="separate"/>
            </w:r>
            <w:r>
              <w:rPr>
                <w:sz w:val="22"/>
                <w:szCs w:val="22"/>
              </w:rPr>
              <w:t>8</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
            </w:r>
          </w:p>
        </w:tc>
        <w:tc>
          <w:tcPr>
            <w:tcW w:w="7083" w:type="dxa"/>
          </w:tcPr>
          <w:p>
            <w:pPr>
              <w:pStyle w:val="Normal"/>
              <w:spacing w:before="20" w:after="20" w:line="240" w:lineRule="auto"/>
              <w:ind w:left="300" w:right="0"/>
              <w:jc w:val="left"/>
            </w:pPr>
            <w:r>
              <w:rPr>
                <w:sz w:val="22"/>
                <w:szCs w:val="22"/>
              </w:rPr>
              <w:t xml:space="preserve">3.2 HARDWARE AND SOFTWARE REQUIREMENTS</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_TocS3_2 \h </w:instrText>
            </w:r>
            <w:r>
              <w:rPr>
                <w:sz w:val="22"/>
                <w:szCs w:val="22"/>
              </w:rPr>
              <w:fldChar w:fldCharType="separate"/>
            </w:r>
            <w:r>
              <w:rPr>
                <w:sz w:val="22"/>
                <w:szCs w:val="22"/>
              </w:rPr>
              <w:t>8</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
            </w:r>
          </w:p>
        </w:tc>
        <w:tc>
          <w:tcPr>
            <w:tcW w:w="7083" w:type="dxa"/>
          </w:tcPr>
          <w:p>
            <w:pPr>
              <w:pStyle w:val="Normal"/>
              <w:spacing w:before="20" w:after="20" w:line="240" w:lineRule="auto"/>
              <w:ind w:left="300" w:right="0"/>
              <w:jc w:val="left"/>
            </w:pPr>
            <w:r>
              <w:rPr>
                <w:sz w:val="22"/>
                <w:szCs w:val="22"/>
              </w:rPr>
              <w:t xml:space="preserve">3.3 SPECIFIC PROJECT REQUIREMENTS</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_TocS3_3 \h </w:instrText>
            </w:r>
            <w:r>
              <w:rPr>
                <w:sz w:val="22"/>
                <w:szCs w:val="22"/>
              </w:rPr>
              <w:fldChar w:fldCharType="separate"/>
            </w:r>
            <w:r>
              <w:rPr>
                <w:sz w:val="22"/>
                <w:szCs w:val="22"/>
              </w:rPr>
              <w:t>9</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
            </w:r>
          </w:p>
        </w:tc>
        <w:tc>
          <w:tcPr>
            <w:tcW w:w="7083" w:type="dxa"/>
          </w:tcPr>
          <w:p>
            <w:pPr>
              <w:pStyle w:val="Normal"/>
              <w:spacing w:before="20" w:after="20" w:line="240" w:lineRule="auto"/>
              <w:ind w:left="600" w:right="0"/>
              <w:jc w:val="left"/>
            </w:pPr>
            <w:r>
              <w:rPr>
                <w:sz w:val="22"/>
                <w:szCs w:val="22"/>
              </w:rPr>
              <w:t xml:space="preserve">3.3.1 DATA REQUIREMENTS</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_TocS3_3_1 \h </w:instrText>
            </w:r>
            <w:r>
              <w:rPr>
                <w:sz w:val="22"/>
                <w:szCs w:val="22"/>
              </w:rPr>
              <w:fldChar w:fldCharType="separate"/>
            </w:r>
            <w:r>
              <w:rPr>
                <w:sz w:val="22"/>
                <w:szCs w:val="22"/>
              </w:rPr>
              <w:t>9</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
            </w:r>
          </w:p>
        </w:tc>
        <w:tc>
          <w:tcPr>
            <w:tcW w:w="7083" w:type="dxa"/>
          </w:tcPr>
          <w:p>
            <w:pPr>
              <w:pStyle w:val="Normal"/>
              <w:spacing w:before="20" w:after="20" w:line="240" w:lineRule="auto"/>
              <w:ind w:left="600" w:right="0"/>
              <w:jc w:val="left"/>
            </w:pPr>
            <w:r>
              <w:rPr>
                <w:sz w:val="22"/>
                <w:szCs w:val="22"/>
              </w:rPr>
              <w:t xml:space="preserve">3.3.2 FUNCTIONAL REQUIREMENTS</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_TocS3_3_2 \h </w:instrText>
            </w:r>
            <w:r>
              <w:rPr>
                <w:sz w:val="22"/>
                <w:szCs w:val="22"/>
              </w:rPr>
              <w:fldChar w:fldCharType="separate"/>
            </w:r>
            <w:r>
              <w:rPr>
                <w:sz w:val="22"/>
                <w:szCs w:val="22"/>
              </w:rPr>
              <w:t>10</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
            </w:r>
          </w:p>
        </w:tc>
        <w:tc>
          <w:tcPr>
            <w:tcW w:w="7083" w:type="dxa"/>
          </w:tcPr>
          <w:p>
            <w:pPr>
              <w:pStyle w:val="Normal"/>
              <w:spacing w:before="20" w:after="20" w:line="240" w:lineRule="auto"/>
              <w:ind w:left="600" w:right="0"/>
              <w:jc w:val="left"/>
            </w:pPr>
            <w:r>
              <w:rPr>
                <w:sz w:val="22"/>
                <w:szCs w:val="22"/>
              </w:rPr>
              <w:t xml:space="preserve">3.3.3 PERFORMANCE AND SECURITY REQUIREMENTS</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_TocS3_3_3 \h </w:instrText>
            </w:r>
            <w:r>
              <w:rPr>
                <w:sz w:val="22"/>
                <w:szCs w:val="22"/>
              </w:rPr>
              <w:fldChar w:fldCharType="separate"/>
            </w:r>
            <w:r>
              <w:rPr>
                <w:sz w:val="22"/>
                <w:szCs w:val="22"/>
              </w:rPr>
              <w:t>11</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
            </w:r>
          </w:p>
        </w:tc>
        <w:tc>
          <w:tcPr>
            <w:tcW w:w="7083" w:type="dxa"/>
          </w:tcPr>
          <w:p>
            <w:pPr>
              <w:pStyle w:val="Normal"/>
              <w:spacing w:before="20" w:after="20" w:line="240" w:lineRule="auto"/>
              <w:ind w:left="600" w:right="0"/>
              <w:jc w:val="left"/>
            </w:pPr>
            <w:r>
              <w:rPr>
                <w:sz w:val="22"/>
                <w:szCs w:val="22"/>
              </w:rPr>
              <w:t xml:space="preserve">3.3.4 LOOK AND FEEL REQUIREMENTS</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_TocS3_3_4 \h </w:instrText>
            </w:r>
            <w:r>
              <w:rPr>
                <w:sz w:val="22"/>
                <w:szCs w:val="22"/>
              </w:rPr>
              <w:fldChar w:fldCharType="separate"/>
            </w:r>
            <w:r>
              <w:rPr>
                <w:sz w:val="22"/>
                <w:szCs w:val="22"/>
              </w:rPr>
              <w:t>11</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
            </w:r>
          </w:p>
        </w:tc>
        <w:tc>
          <w:tcPr>
            <w:tcW w:w="7083" w:type="dxa"/>
          </w:tcPr>
          <w:p>
            <w:pPr>
              <w:pStyle w:val="Normal"/>
              <w:spacing w:before="20" w:after="20" w:line="240" w:lineRule="auto"/>
              <w:ind w:left="300" w:right="0"/>
              <w:jc w:val="left"/>
            </w:pPr>
            <w:r>
              <w:rPr>
                <w:sz w:val="22"/>
                <w:szCs w:val="22"/>
              </w:rPr>
              <w:t xml:space="preserve">3.4 SUMMARY</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_TocS3_4 \h </w:instrText>
            </w:r>
            <w:r>
              <w:rPr>
                <w:sz w:val="22"/>
                <w:szCs w:val="22"/>
              </w:rPr>
              <w:fldChar w:fldCharType="separate"/>
            </w:r>
            <w:r>
              <w:rPr>
                <w:sz w:val="22"/>
                <w:szCs w:val="22"/>
              </w:rPr>
              <w:t>11</w:t>
            </w:r>
            <w:r>
              <w:rPr>
                <w:sz w:val="22"/>
                <w:szCs w:val="22"/>
              </w:rPr>
              <w:fldChar w:fldCharType="end"/>
            </w:r>
          </w:p>
        </w:tc>
      </w:tr>
      <w:tr>
        <w:trPr>
          <w:cantSplit/>
        </w:trPr>
        <w:tc>
          <w:tcPr>
            <w:tcW w:w="1539" w:type="dxa"/>
            <w:tcBorders>
              <w:top w:val="single" w:sz="6" w:space="0" w:color="000000"/>
            </w:tcBorders>
          </w:tcPr>
          <w:p>
            <w:pPr>
              <w:pStyle w:val="Normal"/>
              <w:spacing w:before="100" w:after="20" w:line="240" w:lineRule="auto"/>
              <w:jc w:val="center"/>
            </w:pPr>
            <w:r>
              <w:rPr>
                <w:b/>
                <w:bCs/>
                <w:sz w:val="22"/>
                <w:szCs w:val="22"/>
              </w:rPr>
              <w:t xml:space="preserve">4</w:t>
            </w:r>
          </w:p>
        </w:tc>
        <w:tc>
          <w:tcPr>
            <w:tcW w:w="7083" w:type="dxa"/>
            <w:tcBorders>
              <w:top w:val="single" w:sz="6" w:space="0" w:color="000000"/>
            </w:tcBorders>
          </w:tcPr>
          <w:p>
            <w:pPr>
              <w:pStyle w:val="Normal"/>
              <w:spacing w:before="100" w:after="20" w:line="240" w:lineRule="auto"/>
              <w:ind w:left="0" w:right="0"/>
              <w:jc w:val="left"/>
            </w:pPr>
            <w:r>
              <w:rPr>
                <w:b/>
                <w:bCs/>
                <w:sz w:val="22"/>
                <w:szCs w:val="22"/>
              </w:rPr>
              <w:t xml:space="preserve">CHAPTER 4: DESIGN METHODOLOGY AND ITS NOVELTY</w:t>
            </w:r>
          </w:p>
        </w:tc>
        <w:tc>
          <w:tcPr>
            <w:tcW w:w="1464" w:type="dxa"/>
            <w:tcBorders>
              <w:top w:val="single" w:sz="6" w:space="0" w:color="000000"/>
            </w:tcBorders>
          </w:tcPr>
          <w:p>
            <w:pPr>
              <w:pStyle w:val="Normal"/>
              <w:spacing w:before="100" w:after="20" w:line="240" w:lineRule="auto"/>
              <w:jc w:val="center"/>
            </w:pPr>
            <w:r>
              <w:rPr>
                <w:b/>
                <w:bCs/>
                <w:sz w:val="22"/>
                <w:szCs w:val="22"/>
              </w:rPr>
              <w:fldChar w:fldCharType="begin"/>
            </w:r>
            <w:r>
              <w:rPr>
                <w:b/>
                <w:bCs/>
                <w:sz w:val="22"/>
                <w:szCs w:val="22"/>
              </w:rPr>
              <w:instrText xml:space="preserve"> PAGEREF _TocCh4 \h </w:instrText>
            </w:r>
            <w:r>
              <w:rPr>
                <w:b/>
                <w:bCs/>
                <w:sz w:val="22"/>
                <w:szCs w:val="22"/>
              </w:rPr>
              <w:fldChar w:fldCharType="separate"/>
            </w:r>
            <w:r>
              <w:rPr>
                <w:b/>
                <w:bCs/>
                <w:sz w:val="22"/>
                <w:szCs w:val="22"/>
              </w:rPr>
              <w:t>12</w:t>
            </w:r>
            <w:r>
              <w:rPr>
                <w:b/>
                <w:bCs/>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
            </w:r>
          </w:p>
        </w:tc>
        <w:tc>
          <w:tcPr>
            <w:tcW w:w="7083" w:type="dxa"/>
          </w:tcPr>
          <w:p>
            <w:pPr>
              <w:pStyle w:val="Normal"/>
              <w:spacing w:before="20" w:after="20" w:line="240" w:lineRule="auto"/>
              <w:ind w:left="300" w:right="0"/>
              <w:jc w:val="left"/>
            </w:pPr>
            <w:r>
              <w:rPr>
                <w:sz w:val="22"/>
                <w:szCs w:val="22"/>
              </w:rPr>
              <w:t xml:space="preserve">4.1 METHODOLOGY AND GOAL</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_TocS4_1 \h </w:instrText>
            </w:r>
            <w:r>
              <w:rPr>
                <w:sz w:val="22"/>
                <w:szCs w:val="22"/>
              </w:rPr>
              <w:fldChar w:fldCharType="separate"/>
            </w:r>
            <w:r>
              <w:rPr>
                <w:sz w:val="22"/>
                <w:szCs w:val="22"/>
              </w:rPr>
              <w:t>12</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
            </w:r>
          </w:p>
        </w:tc>
        <w:tc>
          <w:tcPr>
            <w:tcW w:w="7083" w:type="dxa"/>
          </w:tcPr>
          <w:p>
            <w:pPr>
              <w:pStyle w:val="Normal"/>
              <w:spacing w:before="20" w:after="20" w:line="240" w:lineRule="auto"/>
              <w:ind w:left="300" w:right="0"/>
              <w:jc w:val="left"/>
            </w:pPr>
            <w:r>
              <w:rPr>
                <w:sz w:val="22"/>
                <w:szCs w:val="22"/>
              </w:rPr>
              <w:t xml:space="preserve">4.2 FUNCTIONAL MODULES DESIGN AND ANALYSIS</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_TocS4_2 \h </w:instrText>
            </w:r>
            <w:r>
              <w:rPr>
                <w:sz w:val="22"/>
                <w:szCs w:val="22"/>
              </w:rPr>
              <w:fldChar w:fldCharType="separate"/>
            </w:r>
            <w:r>
              <w:rPr>
                <w:sz w:val="22"/>
                <w:szCs w:val="22"/>
              </w:rPr>
              <w:t>13</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
            </w:r>
          </w:p>
        </w:tc>
        <w:tc>
          <w:tcPr>
            <w:tcW w:w="7083" w:type="dxa"/>
          </w:tcPr>
          <w:p>
            <w:pPr>
              <w:pStyle w:val="Normal"/>
              <w:spacing w:before="20" w:after="20" w:line="240" w:lineRule="auto"/>
              <w:ind w:left="300" w:right="0"/>
              <w:jc w:val="left"/>
            </w:pPr>
            <w:r>
              <w:rPr>
                <w:sz w:val="22"/>
                <w:szCs w:val="22"/>
              </w:rPr>
              <w:t xml:space="preserve">4.3 SOFTWARE ARCHITECTURAL DESIGNS</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_TocS4_3 \h </w:instrText>
            </w:r>
            <w:r>
              <w:rPr>
                <w:sz w:val="22"/>
                <w:szCs w:val="22"/>
              </w:rPr>
              <w:fldChar w:fldCharType="separate"/>
            </w:r>
            <w:r>
              <w:rPr>
                <w:sz w:val="22"/>
                <w:szCs w:val="22"/>
              </w:rPr>
              <w:t>15</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
            </w:r>
          </w:p>
        </w:tc>
        <w:tc>
          <w:tcPr>
            <w:tcW w:w="7083" w:type="dxa"/>
          </w:tcPr>
          <w:p>
            <w:pPr>
              <w:pStyle w:val="Normal"/>
              <w:spacing w:before="20" w:after="20" w:line="240" w:lineRule="auto"/>
              <w:ind w:left="300" w:right="0"/>
              <w:jc w:val="left"/>
            </w:pPr>
            <w:r>
              <w:rPr>
                <w:sz w:val="22"/>
                <w:szCs w:val="22"/>
              </w:rPr>
              <w:t xml:space="preserve">4.4 USER INTERFACE DESIGNS</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_TocS4_4 \h </w:instrText>
            </w:r>
            <w:r>
              <w:rPr>
                <w:sz w:val="22"/>
                <w:szCs w:val="22"/>
              </w:rPr>
              <w:fldChar w:fldCharType="separate"/>
            </w:r>
            <w:r>
              <w:rPr>
                <w:sz w:val="22"/>
                <w:szCs w:val="22"/>
              </w:rPr>
              <w:t>16</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
            </w:r>
          </w:p>
        </w:tc>
        <w:tc>
          <w:tcPr>
            <w:tcW w:w="7083" w:type="dxa"/>
          </w:tcPr>
          <w:p>
            <w:pPr>
              <w:pStyle w:val="Normal"/>
              <w:spacing w:before="20" w:after="20" w:line="240" w:lineRule="auto"/>
              <w:ind w:left="300" w:right="0"/>
              <w:jc w:val="left"/>
            </w:pPr>
            <w:r>
              <w:rPr>
                <w:sz w:val="22"/>
                <w:szCs w:val="22"/>
              </w:rPr>
              <w:t xml:space="preserve">4.5 SUMMARY</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_TocS4_5 \h </w:instrText>
            </w:r>
            <w:r>
              <w:rPr>
                <w:sz w:val="22"/>
                <w:szCs w:val="22"/>
              </w:rPr>
              <w:fldChar w:fldCharType="separate"/>
            </w:r>
            <w:r>
              <w:rPr>
                <w:sz w:val="22"/>
                <w:szCs w:val="22"/>
              </w:rPr>
              <w:t>17</w:t>
            </w:r>
            <w:r>
              <w:rPr>
                <w:sz w:val="22"/>
                <w:szCs w:val="22"/>
              </w:rPr>
              <w:fldChar w:fldCharType="end"/>
            </w:r>
          </w:p>
        </w:tc>
      </w:tr>
      <w:tr>
        <w:trPr>
          <w:cantSplit/>
        </w:trPr>
        <w:tc>
          <w:tcPr>
            <w:tcW w:w="1539" w:type="dxa"/>
            <w:tcBorders>
              <w:top w:val="single" w:sz="6" w:space="0" w:color="000000"/>
            </w:tcBorders>
          </w:tcPr>
          <w:p>
            <w:pPr>
              <w:pStyle w:val="Normal"/>
              <w:spacing w:before="100" w:after="20" w:line="240" w:lineRule="auto"/>
              <w:jc w:val="center"/>
            </w:pPr>
            <w:r>
              <w:rPr>
                <w:b/>
                <w:bCs/>
                <w:sz w:val="22"/>
                <w:szCs w:val="22"/>
              </w:rPr>
              <w:t xml:space="preserve">5</w:t>
            </w:r>
          </w:p>
        </w:tc>
        <w:tc>
          <w:tcPr>
            <w:tcW w:w="7083" w:type="dxa"/>
            <w:tcBorders>
              <w:top w:val="single" w:sz="6" w:space="0" w:color="000000"/>
            </w:tcBorders>
          </w:tcPr>
          <w:p>
            <w:pPr>
              <w:pStyle w:val="Normal"/>
              <w:spacing w:before="100" w:after="20" w:line="240" w:lineRule="auto"/>
              <w:ind w:left="0" w:right="0"/>
              <w:jc w:val="left"/>
            </w:pPr>
            <w:r>
              <w:rPr>
                <w:b/>
                <w:bCs/>
                <w:sz w:val="22"/>
                <w:szCs w:val="22"/>
              </w:rPr>
              <w:t xml:space="preserve">CHAPTER 5: TECHNICAL IMPLEMENTATION AND ANALYSIS</w:t>
            </w:r>
          </w:p>
        </w:tc>
        <w:tc>
          <w:tcPr>
            <w:tcW w:w="1464" w:type="dxa"/>
            <w:tcBorders>
              <w:top w:val="single" w:sz="6" w:space="0" w:color="000000"/>
            </w:tcBorders>
          </w:tcPr>
          <w:p>
            <w:pPr>
              <w:pStyle w:val="Normal"/>
              <w:spacing w:before="100" w:after="20" w:line="240" w:lineRule="auto"/>
              <w:jc w:val="center"/>
            </w:pPr>
            <w:r>
              <w:rPr>
                <w:b/>
                <w:bCs/>
                <w:sz w:val="22"/>
                <w:szCs w:val="22"/>
              </w:rPr>
              <w:fldChar w:fldCharType="begin"/>
            </w:r>
            <w:r>
              <w:rPr>
                <w:b/>
                <w:bCs/>
                <w:sz w:val="22"/>
                <w:szCs w:val="22"/>
              </w:rPr>
              <w:instrText xml:space="preserve"> PAGEREF _TocCh5 \h </w:instrText>
            </w:r>
            <w:r>
              <w:rPr>
                <w:b/>
                <w:bCs/>
                <w:sz w:val="22"/>
                <w:szCs w:val="22"/>
              </w:rPr>
              <w:fldChar w:fldCharType="separate"/>
            </w:r>
            <w:r>
              <w:rPr>
                <w:b/>
                <w:bCs/>
                <w:sz w:val="22"/>
                <w:szCs w:val="22"/>
              </w:rPr>
              <w:t>18</w:t>
            </w:r>
            <w:r>
              <w:rPr>
                <w:b/>
                <w:bCs/>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
            </w:r>
          </w:p>
        </w:tc>
        <w:tc>
          <w:tcPr>
            <w:tcW w:w="7083" w:type="dxa"/>
          </w:tcPr>
          <w:p>
            <w:pPr>
              <w:pStyle w:val="Normal"/>
              <w:spacing w:before="20" w:after="20" w:line="240" w:lineRule="auto"/>
              <w:ind w:left="300" w:right="0"/>
              <w:jc w:val="left"/>
            </w:pPr>
            <w:r>
              <w:rPr>
                <w:sz w:val="22"/>
                <w:szCs w:val="22"/>
              </w:rPr>
              <w:t xml:space="preserve">5.1 OUTLINE</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_TocS5_1 \h </w:instrText>
            </w:r>
            <w:r>
              <w:rPr>
                <w:sz w:val="22"/>
                <w:szCs w:val="22"/>
              </w:rPr>
              <w:fldChar w:fldCharType="separate"/>
            </w:r>
            <w:r>
              <w:rPr>
                <w:sz w:val="22"/>
                <w:szCs w:val="22"/>
              </w:rPr>
              <w:t>18</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
            </w:r>
          </w:p>
        </w:tc>
        <w:tc>
          <w:tcPr>
            <w:tcW w:w="7083" w:type="dxa"/>
          </w:tcPr>
          <w:p>
            <w:pPr>
              <w:pStyle w:val="Normal"/>
              <w:spacing w:before="20" w:after="20" w:line="240" w:lineRule="auto"/>
              <w:ind w:left="300" w:right="0"/>
              <w:jc w:val="left"/>
            </w:pPr>
            <w:r>
              <w:rPr>
                <w:sz w:val="22"/>
                <w:szCs w:val="22"/>
              </w:rPr>
              <w:t xml:space="preserve">5.2 TECHNICAL CODING AND CODE SOLUTIONS</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_TocS5_2 \h </w:instrText>
            </w:r>
            <w:r>
              <w:rPr>
                <w:sz w:val="22"/>
                <w:szCs w:val="22"/>
              </w:rPr>
              <w:fldChar w:fldCharType="separate"/>
            </w:r>
            <w:r>
              <w:rPr>
                <w:sz w:val="22"/>
                <w:szCs w:val="22"/>
              </w:rPr>
              <w:t>18</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
            </w:r>
          </w:p>
        </w:tc>
        <w:tc>
          <w:tcPr>
            <w:tcW w:w="7083" w:type="dxa"/>
          </w:tcPr>
          <w:p>
            <w:pPr>
              <w:pStyle w:val="Normal"/>
              <w:spacing w:before="20" w:after="20" w:line="240" w:lineRule="auto"/>
              <w:ind w:left="600" w:right="0"/>
              <w:jc w:val="left"/>
            </w:pPr>
            <w:r>
              <w:rPr>
                <w:sz w:val="22"/>
                <w:szCs w:val="22"/>
              </w:rPr>
              <w:t xml:space="preserve">5.2.1 LIF NEURON AND SURROGATE GRADIENT</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_TocS5_2_1 \h </w:instrText>
            </w:r>
            <w:r>
              <w:rPr>
                <w:sz w:val="22"/>
                <w:szCs w:val="22"/>
              </w:rPr>
              <w:fldChar w:fldCharType="separate"/>
            </w:r>
            <w:r>
              <w:rPr>
                <w:sz w:val="22"/>
                <w:szCs w:val="22"/>
              </w:rPr>
              <w:t>18</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
            </w:r>
          </w:p>
        </w:tc>
        <w:tc>
          <w:tcPr>
            <w:tcW w:w="7083" w:type="dxa"/>
          </w:tcPr>
          <w:p>
            <w:pPr>
              <w:pStyle w:val="Normal"/>
              <w:spacing w:before="20" w:after="20" w:line="240" w:lineRule="auto"/>
              <w:ind w:left="600" w:right="0"/>
              <w:jc w:val="left"/>
            </w:pPr>
            <w:r>
              <w:rPr>
                <w:sz w:val="22"/>
                <w:szCs w:val="22"/>
              </w:rPr>
              <w:t xml:space="preserve">5.2.2 STABILISED STDP AND HOMEOSTASIS</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_TocS5_2_2 \h </w:instrText>
            </w:r>
            <w:r>
              <w:rPr>
                <w:sz w:val="22"/>
                <w:szCs w:val="22"/>
              </w:rPr>
              <w:fldChar w:fldCharType="separate"/>
            </w:r>
            <w:r>
              <w:rPr>
                <w:sz w:val="22"/>
                <w:szCs w:val="22"/>
              </w:rPr>
              <w:t>19</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
            </w:r>
          </w:p>
        </w:tc>
        <w:tc>
          <w:tcPr>
            <w:tcW w:w="7083" w:type="dxa"/>
          </w:tcPr>
          <w:p>
            <w:pPr>
              <w:pStyle w:val="Normal"/>
              <w:spacing w:before="20" w:after="20" w:line="240" w:lineRule="auto"/>
              <w:ind w:left="600" w:right="0"/>
              <w:jc w:val="left"/>
            </w:pPr>
            <w:r>
              <w:rPr>
                <w:sz w:val="22"/>
                <w:szCs w:val="22"/>
              </w:rPr>
              <w:t xml:space="preserve">5.2.3 THE MATCHED RANDOM-UPDATE CONTROL</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_TocS5_2_3 \h </w:instrText>
            </w:r>
            <w:r>
              <w:rPr>
                <w:sz w:val="22"/>
                <w:szCs w:val="22"/>
              </w:rPr>
              <w:fldChar w:fldCharType="separate"/>
            </w:r>
            <w:r>
              <w:rPr>
                <w:sz w:val="22"/>
                <w:szCs w:val="22"/>
              </w:rPr>
              <w:t>19</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
            </w:r>
          </w:p>
        </w:tc>
        <w:tc>
          <w:tcPr>
            <w:tcW w:w="7083" w:type="dxa"/>
          </w:tcPr>
          <w:p>
            <w:pPr>
              <w:pStyle w:val="Normal"/>
              <w:spacing w:before="20" w:after="20" w:line="240" w:lineRule="auto"/>
              <w:ind w:left="600" w:right="0"/>
              <w:jc w:val="left"/>
            </w:pPr>
            <w:r>
              <w:rPr>
                <w:sz w:val="22"/>
                <w:szCs w:val="22"/>
              </w:rPr>
              <w:t xml:space="preserve">5.2.4 SLEEP PHASE WITH A MATCHED REPLAY BUDGET</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_TocS5_2_4 \h </w:instrText>
            </w:r>
            <w:r>
              <w:rPr>
                <w:sz w:val="22"/>
                <w:szCs w:val="22"/>
              </w:rPr>
              <w:fldChar w:fldCharType="separate"/>
            </w:r>
            <w:r>
              <w:rPr>
                <w:sz w:val="22"/>
                <w:szCs w:val="22"/>
              </w:rPr>
              <w:t>20</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
            </w:r>
          </w:p>
        </w:tc>
        <w:tc>
          <w:tcPr>
            <w:tcW w:w="7083" w:type="dxa"/>
          </w:tcPr>
          <w:p>
            <w:pPr>
              <w:pStyle w:val="Normal"/>
              <w:spacing w:before="20" w:after="20" w:line="240" w:lineRule="auto"/>
              <w:ind w:left="600" w:right="0"/>
              <w:jc w:val="left"/>
            </w:pPr>
            <w:r>
              <w:rPr>
                <w:sz w:val="22"/>
                <w:szCs w:val="22"/>
              </w:rPr>
              <w:t xml:space="preserve">5.2.5 MEMORY ACCOUNTING</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_TocS5_2_5 \h </w:instrText>
            </w:r>
            <w:r>
              <w:rPr>
                <w:sz w:val="22"/>
                <w:szCs w:val="22"/>
              </w:rPr>
              <w:fldChar w:fldCharType="separate"/>
            </w:r>
            <w:r>
              <w:rPr>
                <w:sz w:val="22"/>
                <w:szCs w:val="22"/>
              </w:rPr>
              <w:t>20</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
            </w:r>
          </w:p>
        </w:tc>
        <w:tc>
          <w:tcPr>
            <w:tcW w:w="7083" w:type="dxa"/>
          </w:tcPr>
          <w:p>
            <w:pPr>
              <w:pStyle w:val="Normal"/>
              <w:spacing w:before="20" w:after="20" w:line="240" w:lineRule="auto"/>
              <w:ind w:left="600" w:right="0"/>
              <w:jc w:val="left"/>
            </w:pPr>
            <w:r>
              <w:rPr>
                <w:sz w:val="22"/>
                <w:szCs w:val="22"/>
              </w:rPr>
              <w:t xml:space="preserve">5.2.6 STATISTICAL TESTS</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_TocS5_2_6 \h </w:instrText>
            </w:r>
            <w:r>
              <w:rPr>
                <w:sz w:val="22"/>
                <w:szCs w:val="22"/>
              </w:rPr>
              <w:fldChar w:fldCharType="separate"/>
            </w:r>
            <w:r>
              <w:rPr>
                <w:sz w:val="22"/>
                <w:szCs w:val="22"/>
              </w:rPr>
              <w:t>20</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
            </w:r>
          </w:p>
        </w:tc>
        <w:tc>
          <w:tcPr>
            <w:tcW w:w="7083" w:type="dxa"/>
          </w:tcPr>
          <w:p>
            <w:pPr>
              <w:pStyle w:val="Normal"/>
              <w:spacing w:before="20" w:after="20" w:line="240" w:lineRule="auto"/>
              <w:ind w:left="600" w:right="0"/>
              <w:jc w:val="left"/>
            </w:pPr>
            <w:r>
              <w:rPr>
                <w:sz w:val="22"/>
                <w:szCs w:val="22"/>
              </w:rPr>
              <w:t xml:space="preserve">5.2.7 EXPERIMENT QUEUE AND REPRODUCIBILITY PIPELINE</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_TocS5_2_7 \h </w:instrText>
            </w:r>
            <w:r>
              <w:rPr>
                <w:sz w:val="22"/>
                <w:szCs w:val="22"/>
              </w:rPr>
              <w:fldChar w:fldCharType="separate"/>
            </w:r>
            <w:r>
              <w:rPr>
                <w:sz w:val="22"/>
                <w:szCs w:val="22"/>
              </w:rPr>
              <w:t>21</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
            </w:r>
          </w:p>
        </w:tc>
        <w:tc>
          <w:tcPr>
            <w:tcW w:w="7083" w:type="dxa"/>
          </w:tcPr>
          <w:p>
            <w:pPr>
              <w:pStyle w:val="Normal"/>
              <w:spacing w:before="20" w:after="20" w:line="240" w:lineRule="auto"/>
              <w:ind w:left="300" w:right="0"/>
              <w:jc w:val="left"/>
            </w:pPr>
            <w:r>
              <w:rPr>
                <w:sz w:val="22"/>
                <w:szCs w:val="22"/>
              </w:rPr>
              <w:t xml:space="preserve">5.3 PROTOTYPE SUBMISSION</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_TocS5_3 \h </w:instrText>
            </w:r>
            <w:r>
              <w:rPr>
                <w:sz w:val="22"/>
                <w:szCs w:val="22"/>
              </w:rPr>
              <w:fldChar w:fldCharType="separate"/>
            </w:r>
            <w:r>
              <w:rPr>
                <w:sz w:val="22"/>
                <w:szCs w:val="22"/>
              </w:rPr>
              <w:t>22</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
            </w:r>
          </w:p>
        </w:tc>
        <w:tc>
          <w:tcPr>
            <w:tcW w:w="7083" w:type="dxa"/>
          </w:tcPr>
          <w:p>
            <w:pPr>
              <w:pStyle w:val="Normal"/>
              <w:spacing w:before="20" w:after="20" w:line="240" w:lineRule="auto"/>
              <w:ind w:left="300" w:right="0"/>
              <w:jc w:val="left"/>
            </w:pPr>
            <w:r>
              <w:rPr>
                <w:sz w:val="22"/>
                <w:szCs w:val="22"/>
              </w:rPr>
              <w:t xml:space="preserve">5.4 SUMMARY</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_TocS5_4 \h </w:instrText>
            </w:r>
            <w:r>
              <w:rPr>
                <w:sz w:val="22"/>
                <w:szCs w:val="22"/>
              </w:rPr>
              <w:fldChar w:fldCharType="separate"/>
            </w:r>
            <w:r>
              <w:rPr>
                <w:sz w:val="22"/>
                <w:szCs w:val="22"/>
              </w:rPr>
              <w:t>22</w:t>
            </w:r>
            <w:r>
              <w:rPr>
                <w:sz w:val="22"/>
                <w:szCs w:val="22"/>
              </w:rPr>
              <w:fldChar w:fldCharType="end"/>
            </w:r>
          </w:p>
        </w:tc>
      </w:tr>
      <w:tr>
        <w:trPr>
          <w:cantSplit/>
        </w:trPr>
        <w:tc>
          <w:tcPr>
            <w:tcW w:w="1539" w:type="dxa"/>
            <w:tcBorders>
              <w:top w:val="single" w:sz="6" w:space="0" w:color="000000"/>
            </w:tcBorders>
          </w:tcPr>
          <w:p>
            <w:pPr>
              <w:pStyle w:val="Normal"/>
              <w:spacing w:before="100" w:after="20" w:line="240" w:lineRule="auto"/>
              <w:jc w:val="center"/>
            </w:pPr>
            <w:r>
              <w:rPr>
                <w:b/>
                <w:bCs/>
                <w:sz w:val="22"/>
                <w:szCs w:val="22"/>
              </w:rPr>
              <w:t xml:space="preserve">6</w:t>
            </w:r>
          </w:p>
        </w:tc>
        <w:tc>
          <w:tcPr>
            <w:tcW w:w="7083" w:type="dxa"/>
            <w:tcBorders>
              <w:top w:val="single" w:sz="6" w:space="0" w:color="000000"/>
            </w:tcBorders>
          </w:tcPr>
          <w:p>
            <w:pPr>
              <w:pStyle w:val="Normal"/>
              <w:spacing w:before="100" w:after="20" w:line="240" w:lineRule="auto"/>
              <w:ind w:left="0" w:right="0"/>
              <w:jc w:val="left"/>
            </w:pPr>
            <w:r>
              <w:rPr>
                <w:b/>
                <w:bCs/>
                <w:sz w:val="22"/>
                <w:szCs w:val="22"/>
              </w:rPr>
              <w:t xml:space="preserve">CHAPTER 6: PROJECT OUTCOME AND APPLICABILITY</w:t>
            </w:r>
          </w:p>
        </w:tc>
        <w:tc>
          <w:tcPr>
            <w:tcW w:w="1464" w:type="dxa"/>
            <w:tcBorders>
              <w:top w:val="single" w:sz="6" w:space="0" w:color="000000"/>
            </w:tcBorders>
          </w:tcPr>
          <w:p>
            <w:pPr>
              <w:pStyle w:val="Normal"/>
              <w:spacing w:before="100" w:after="20" w:line="240" w:lineRule="auto"/>
              <w:jc w:val="center"/>
            </w:pPr>
            <w:r>
              <w:rPr>
                <w:b/>
                <w:bCs/>
                <w:sz w:val="22"/>
                <w:szCs w:val="22"/>
              </w:rPr>
              <w:fldChar w:fldCharType="begin"/>
            </w:r>
            <w:r>
              <w:rPr>
                <w:b/>
                <w:bCs/>
                <w:sz w:val="22"/>
                <w:szCs w:val="22"/>
              </w:rPr>
              <w:instrText xml:space="preserve"> PAGEREF _TocCh6 \h </w:instrText>
            </w:r>
            <w:r>
              <w:rPr>
                <w:b/>
                <w:bCs/>
                <w:sz w:val="22"/>
                <w:szCs w:val="22"/>
              </w:rPr>
              <w:fldChar w:fldCharType="separate"/>
            </w:r>
            <w:r>
              <w:rPr>
                <w:b/>
                <w:bCs/>
                <w:sz w:val="22"/>
                <w:szCs w:val="22"/>
              </w:rPr>
              <w:t>23</w:t>
            </w:r>
            <w:r>
              <w:rPr>
                <w:b/>
                <w:bCs/>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
            </w:r>
          </w:p>
        </w:tc>
        <w:tc>
          <w:tcPr>
            <w:tcW w:w="7083" w:type="dxa"/>
          </w:tcPr>
          <w:p>
            <w:pPr>
              <w:pStyle w:val="Normal"/>
              <w:spacing w:before="20" w:after="20" w:line="240" w:lineRule="auto"/>
              <w:ind w:left="300" w:right="0"/>
              <w:jc w:val="left"/>
            </w:pPr>
            <w:r>
              <w:rPr>
                <w:sz w:val="22"/>
                <w:szCs w:val="22"/>
              </w:rPr>
              <w:t xml:space="preserve">6.1 KEY IMPLEMENTATIONS OUTLINE OF THE SYSTEM</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_TocS6_1 \h </w:instrText>
            </w:r>
            <w:r>
              <w:rPr>
                <w:sz w:val="22"/>
                <w:szCs w:val="22"/>
              </w:rPr>
              <w:fldChar w:fldCharType="separate"/>
            </w:r>
            <w:r>
              <w:rPr>
                <w:sz w:val="22"/>
                <w:szCs w:val="22"/>
              </w:rPr>
              <w:t>23</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
            </w:r>
          </w:p>
        </w:tc>
        <w:tc>
          <w:tcPr>
            <w:tcW w:w="7083" w:type="dxa"/>
          </w:tcPr>
          <w:p>
            <w:pPr>
              <w:pStyle w:val="Normal"/>
              <w:spacing w:before="20" w:after="20" w:line="240" w:lineRule="auto"/>
              <w:ind w:left="300" w:right="0"/>
              <w:jc w:val="left"/>
            </w:pPr>
            <w:r>
              <w:rPr>
                <w:sz w:val="22"/>
                <w:szCs w:val="22"/>
              </w:rPr>
              <w:t xml:space="preserve">6.2 SIGNIFICANT PROJECT OUTCOMES</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_TocS6_2 \h </w:instrText>
            </w:r>
            <w:r>
              <w:rPr>
                <w:sz w:val="22"/>
                <w:szCs w:val="22"/>
              </w:rPr>
              <w:fldChar w:fldCharType="separate"/>
            </w:r>
            <w:r>
              <w:rPr>
                <w:sz w:val="22"/>
                <w:szCs w:val="22"/>
              </w:rPr>
              <w:t>23</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
            </w:r>
          </w:p>
        </w:tc>
        <w:tc>
          <w:tcPr>
            <w:tcW w:w="7083" w:type="dxa"/>
          </w:tcPr>
          <w:p>
            <w:pPr>
              <w:pStyle w:val="Normal"/>
              <w:spacing w:before="20" w:after="20" w:line="240" w:lineRule="auto"/>
              <w:ind w:left="600" w:right="0"/>
              <w:jc w:val="left"/>
            </w:pPr>
            <w:r>
              <w:rPr>
                <w:sz w:val="22"/>
                <w:szCs w:val="22"/>
              </w:rPr>
              <w:t xml:space="preserve">6.2.1 SURVIVED: HOMEOSTASIS SPEEDS UP BACKPROP-FREE LEARNING</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_TocS6_2_1 \h </w:instrText>
            </w:r>
            <w:r>
              <w:rPr>
                <w:sz w:val="22"/>
                <w:szCs w:val="22"/>
              </w:rPr>
              <w:fldChar w:fldCharType="separate"/>
            </w:r>
            <w:r>
              <w:rPr>
                <w:sz w:val="22"/>
                <w:szCs w:val="22"/>
              </w:rPr>
              <w:t>23</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
            </w:r>
          </w:p>
        </w:tc>
        <w:tc>
          <w:tcPr>
            <w:tcW w:w="7083" w:type="dxa"/>
          </w:tcPr>
          <w:p>
            <w:pPr>
              <w:pStyle w:val="Normal"/>
              <w:spacing w:before="20" w:after="20" w:line="240" w:lineRule="auto"/>
              <w:ind w:left="600" w:right="0"/>
              <w:jc w:val="left"/>
            </w:pPr>
            <w:r>
              <w:rPr>
                <w:sz w:val="22"/>
                <w:szCs w:val="22"/>
              </w:rPr>
              <w:t xml:space="preserve">6.2.2 CONDITIONAL: SHARED TRUNK AND SPIKING ENCODER</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_TocS6_2_2 \h </w:instrText>
            </w:r>
            <w:r>
              <w:rPr>
                <w:sz w:val="22"/>
                <w:szCs w:val="22"/>
              </w:rPr>
              <w:fldChar w:fldCharType="separate"/>
            </w:r>
            <w:r>
              <w:rPr>
                <w:sz w:val="22"/>
                <w:szCs w:val="22"/>
              </w:rPr>
              <w:t>24</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
            </w:r>
          </w:p>
        </w:tc>
        <w:tc>
          <w:tcPr>
            <w:tcW w:w="7083" w:type="dxa"/>
          </w:tcPr>
          <w:p>
            <w:pPr>
              <w:pStyle w:val="Normal"/>
              <w:spacing w:before="20" w:after="20" w:line="240" w:lineRule="auto"/>
              <w:ind w:left="600" w:right="0"/>
              <w:jc w:val="left"/>
            </w:pPr>
            <w:r>
              <w:rPr>
                <w:sz w:val="22"/>
                <w:szCs w:val="22"/>
              </w:rPr>
              <w:t xml:space="preserve">6.2.3 DID NOT SURVIVE: STDP, HOMEOSTASIS WITH BACKPROP, SLEEP</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_TocS6_2_3 \h </w:instrText>
            </w:r>
            <w:r>
              <w:rPr>
                <w:sz w:val="22"/>
                <w:szCs w:val="22"/>
              </w:rPr>
              <w:fldChar w:fldCharType="separate"/>
            </w:r>
            <w:r>
              <w:rPr>
                <w:sz w:val="22"/>
                <w:szCs w:val="22"/>
              </w:rPr>
              <w:t>26</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
            </w:r>
          </w:p>
        </w:tc>
        <w:tc>
          <w:tcPr>
            <w:tcW w:w="7083" w:type="dxa"/>
          </w:tcPr>
          <w:p>
            <w:pPr>
              <w:pStyle w:val="Normal"/>
              <w:spacing w:before="20" w:after="20" w:line="240" w:lineRule="auto"/>
              <w:ind w:left="600" w:right="0"/>
              <w:jc w:val="left"/>
            </w:pPr>
            <w:r>
              <w:rPr>
                <w:sz w:val="22"/>
                <w:szCs w:val="22"/>
              </w:rPr>
              <w:t xml:space="preserve">6.2.4 UNRESOLVED: TRANSFORMER WORKING MEMORY</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_TocS6_2_4 \h </w:instrText>
            </w:r>
            <w:r>
              <w:rPr>
                <w:sz w:val="22"/>
                <w:szCs w:val="22"/>
              </w:rPr>
              <w:fldChar w:fldCharType="separate"/>
            </w:r>
            <w:r>
              <w:rPr>
                <w:sz w:val="22"/>
                <w:szCs w:val="22"/>
              </w:rPr>
              <w:t>29</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
            </w:r>
          </w:p>
        </w:tc>
        <w:tc>
          <w:tcPr>
            <w:tcW w:w="7083" w:type="dxa"/>
          </w:tcPr>
          <w:p>
            <w:pPr>
              <w:pStyle w:val="Normal"/>
              <w:spacing w:before="20" w:after="20" w:line="240" w:lineRule="auto"/>
              <w:ind w:left="600" w:right="0"/>
              <w:jc w:val="left"/>
            </w:pPr>
            <w:r>
              <w:rPr>
                <w:sz w:val="22"/>
                <w:szCs w:val="22"/>
              </w:rPr>
              <w:t xml:space="preserve">6.2.5 WHAT DID NOT SURVIVE CONTROLS</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_TocS6_2_5 \h </w:instrText>
            </w:r>
            <w:r>
              <w:rPr>
                <w:sz w:val="22"/>
                <w:szCs w:val="22"/>
              </w:rPr>
              <w:fldChar w:fldCharType="separate"/>
            </w:r>
            <w:r>
              <w:rPr>
                <w:sz w:val="22"/>
                <w:szCs w:val="22"/>
              </w:rPr>
              <w:t>30</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
            </w:r>
          </w:p>
        </w:tc>
        <w:tc>
          <w:tcPr>
            <w:tcW w:w="7083" w:type="dxa"/>
          </w:tcPr>
          <w:p>
            <w:pPr>
              <w:pStyle w:val="Normal"/>
              <w:spacing w:before="20" w:after="20" w:line="240" w:lineRule="auto"/>
              <w:ind w:left="300" w:right="0"/>
              <w:jc w:val="left"/>
            </w:pPr>
            <w:r>
              <w:rPr>
                <w:sz w:val="22"/>
                <w:szCs w:val="22"/>
              </w:rPr>
              <w:t xml:space="preserve">6.3 PROJECT APPLICABILITY ON REAL-WORLD APPLICATIONS</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_TocS6_3 \h </w:instrText>
            </w:r>
            <w:r>
              <w:rPr>
                <w:sz w:val="22"/>
                <w:szCs w:val="22"/>
              </w:rPr>
              <w:fldChar w:fldCharType="separate"/>
            </w:r>
            <w:r>
              <w:rPr>
                <w:sz w:val="22"/>
                <w:szCs w:val="22"/>
              </w:rPr>
              <w:t>31</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
            </w:r>
          </w:p>
        </w:tc>
        <w:tc>
          <w:tcPr>
            <w:tcW w:w="7083" w:type="dxa"/>
          </w:tcPr>
          <w:p>
            <w:pPr>
              <w:pStyle w:val="Normal"/>
              <w:spacing w:before="20" w:after="20" w:line="240" w:lineRule="auto"/>
              <w:ind w:left="300" w:right="0"/>
              <w:jc w:val="left"/>
            </w:pPr>
            <w:r>
              <w:rPr>
                <w:sz w:val="22"/>
                <w:szCs w:val="22"/>
              </w:rPr>
              <w:t xml:space="preserve">6.4 INFERENCE</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_TocS6_4 \h </w:instrText>
            </w:r>
            <w:r>
              <w:rPr>
                <w:sz w:val="22"/>
                <w:szCs w:val="22"/>
              </w:rPr>
              <w:fldChar w:fldCharType="separate"/>
            </w:r>
            <w:r>
              <w:rPr>
                <w:sz w:val="22"/>
                <w:szCs w:val="22"/>
              </w:rPr>
              <w:t>31</w:t>
            </w:r>
            <w:r>
              <w:rPr>
                <w:sz w:val="22"/>
                <w:szCs w:val="22"/>
              </w:rPr>
              <w:fldChar w:fldCharType="end"/>
            </w:r>
          </w:p>
        </w:tc>
      </w:tr>
      <w:tr>
        <w:trPr>
          <w:cantSplit/>
        </w:trPr>
        <w:tc>
          <w:tcPr>
            <w:tcW w:w="1539" w:type="dxa"/>
            <w:tcBorders>
              <w:top w:val="single" w:sz="6" w:space="0" w:color="000000"/>
            </w:tcBorders>
          </w:tcPr>
          <w:p>
            <w:pPr>
              <w:pStyle w:val="Normal"/>
              <w:spacing w:before="100" w:after="20" w:line="240" w:lineRule="auto"/>
              <w:jc w:val="center"/>
            </w:pPr>
            <w:r>
              <w:rPr>
                <w:b/>
                <w:bCs/>
                <w:sz w:val="22"/>
                <w:szCs w:val="22"/>
              </w:rPr>
              <w:t xml:space="preserve">7</w:t>
            </w:r>
          </w:p>
        </w:tc>
        <w:tc>
          <w:tcPr>
            <w:tcW w:w="7083" w:type="dxa"/>
            <w:tcBorders>
              <w:top w:val="single" w:sz="6" w:space="0" w:color="000000"/>
            </w:tcBorders>
          </w:tcPr>
          <w:p>
            <w:pPr>
              <w:pStyle w:val="Normal"/>
              <w:spacing w:before="100" w:after="20" w:line="240" w:lineRule="auto"/>
              <w:ind w:left="0" w:right="0"/>
              <w:jc w:val="left"/>
            </w:pPr>
            <w:r>
              <w:rPr>
                <w:b/>
                <w:bCs/>
                <w:sz w:val="22"/>
                <w:szCs w:val="22"/>
              </w:rPr>
              <w:t xml:space="preserve">CHAPTER 7: CONCLUSIONS AND RECOMMENDATION</w:t>
            </w:r>
          </w:p>
        </w:tc>
        <w:tc>
          <w:tcPr>
            <w:tcW w:w="1464" w:type="dxa"/>
            <w:tcBorders>
              <w:top w:val="single" w:sz="6" w:space="0" w:color="000000"/>
            </w:tcBorders>
          </w:tcPr>
          <w:p>
            <w:pPr>
              <w:pStyle w:val="Normal"/>
              <w:spacing w:before="100" w:after="20" w:line="240" w:lineRule="auto"/>
              <w:jc w:val="center"/>
            </w:pPr>
            <w:r>
              <w:rPr>
                <w:b/>
                <w:bCs/>
                <w:sz w:val="22"/>
                <w:szCs w:val="22"/>
              </w:rPr>
              <w:fldChar w:fldCharType="begin"/>
            </w:r>
            <w:r>
              <w:rPr>
                <w:b/>
                <w:bCs/>
                <w:sz w:val="22"/>
                <w:szCs w:val="22"/>
              </w:rPr>
              <w:instrText xml:space="preserve"> PAGEREF _TocCh7 \h </w:instrText>
            </w:r>
            <w:r>
              <w:rPr>
                <w:b/>
                <w:bCs/>
                <w:sz w:val="22"/>
                <w:szCs w:val="22"/>
              </w:rPr>
              <w:fldChar w:fldCharType="separate"/>
            </w:r>
            <w:r>
              <w:rPr>
                <w:b/>
                <w:bCs/>
                <w:sz w:val="22"/>
                <w:szCs w:val="22"/>
              </w:rPr>
              <w:t>32</w:t>
            </w:r>
            <w:r>
              <w:rPr>
                <w:b/>
                <w:bCs/>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
            </w:r>
          </w:p>
        </w:tc>
        <w:tc>
          <w:tcPr>
            <w:tcW w:w="7083" w:type="dxa"/>
          </w:tcPr>
          <w:p>
            <w:pPr>
              <w:pStyle w:val="Normal"/>
              <w:spacing w:before="20" w:after="20" w:line="240" w:lineRule="auto"/>
              <w:ind w:left="300" w:right="0"/>
              <w:jc w:val="left"/>
            </w:pPr>
            <w:r>
              <w:rPr>
                <w:sz w:val="22"/>
                <w:szCs w:val="22"/>
              </w:rPr>
              <w:t xml:space="preserve">7.1 OUTLINE</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_TocS7_1 \h </w:instrText>
            </w:r>
            <w:r>
              <w:rPr>
                <w:sz w:val="22"/>
                <w:szCs w:val="22"/>
              </w:rPr>
              <w:fldChar w:fldCharType="separate"/>
            </w:r>
            <w:r>
              <w:rPr>
                <w:sz w:val="22"/>
                <w:szCs w:val="22"/>
              </w:rPr>
              <w:t>32</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
            </w:r>
          </w:p>
        </w:tc>
        <w:tc>
          <w:tcPr>
            <w:tcW w:w="7083" w:type="dxa"/>
          </w:tcPr>
          <w:p>
            <w:pPr>
              <w:pStyle w:val="Normal"/>
              <w:spacing w:before="20" w:after="20" w:line="240" w:lineRule="auto"/>
              <w:ind w:left="300" w:right="0"/>
              <w:jc w:val="left"/>
            </w:pPr>
            <w:r>
              <w:rPr>
                <w:sz w:val="22"/>
                <w:szCs w:val="22"/>
              </w:rPr>
              <w:t xml:space="preserve">7.2 LIMITATIONS/CONSTRAINTS OF THE SYSTEM</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_TocS7_2 \h </w:instrText>
            </w:r>
            <w:r>
              <w:rPr>
                <w:sz w:val="22"/>
                <w:szCs w:val="22"/>
              </w:rPr>
              <w:fldChar w:fldCharType="separate"/>
            </w:r>
            <w:r>
              <w:rPr>
                <w:sz w:val="22"/>
                <w:szCs w:val="22"/>
              </w:rPr>
              <w:t>32</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
            </w:r>
          </w:p>
        </w:tc>
        <w:tc>
          <w:tcPr>
            <w:tcW w:w="7083" w:type="dxa"/>
          </w:tcPr>
          <w:p>
            <w:pPr>
              <w:pStyle w:val="Normal"/>
              <w:spacing w:before="20" w:after="20" w:line="240" w:lineRule="auto"/>
              <w:ind w:left="300" w:right="0"/>
              <w:jc w:val="left"/>
            </w:pPr>
            <w:r>
              <w:rPr>
                <w:sz w:val="22"/>
                <w:szCs w:val="22"/>
              </w:rPr>
              <w:t xml:space="preserve">7.3 FUTURE ENHANCEMENTS</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_TocS7_3 \h </w:instrText>
            </w:r>
            <w:r>
              <w:rPr>
                <w:sz w:val="22"/>
                <w:szCs w:val="22"/>
              </w:rPr>
              <w:fldChar w:fldCharType="separate"/>
            </w:r>
            <w:r>
              <w:rPr>
                <w:sz w:val="22"/>
                <w:szCs w:val="22"/>
              </w:rPr>
              <w:t>33</w:t>
            </w:r>
            <w:r>
              <w:rPr>
                <w:sz w:val="22"/>
                <w:szCs w:val="22"/>
              </w:rPr>
              <w:fldChar w:fldCharType="end"/>
            </w:r>
          </w:p>
        </w:tc>
      </w:tr>
      <w:tr>
        <w:trPr>
          <w:cantSplit/>
        </w:trPr>
        <w:tc>
          <w:tcPr>
            <w:tcW w:w="1539" w:type="dxa"/>
          </w:tcPr>
          <w:p>
            <w:pPr>
              <w:pStyle w:val="Normal"/>
              <w:spacing w:before="20" w:after="20" w:line="240" w:lineRule="auto"/>
              <w:jc w:val="center"/>
            </w:pPr>
            <w:r>
              <w:rPr>
                <w:sz w:val="22"/>
                <w:szCs w:val="22"/>
              </w:rPr>
              <w:t xml:space="preserve"/>
            </w:r>
          </w:p>
        </w:tc>
        <w:tc>
          <w:tcPr>
            <w:tcW w:w="7083" w:type="dxa"/>
          </w:tcPr>
          <w:p>
            <w:pPr>
              <w:pStyle w:val="Normal"/>
              <w:spacing w:before="20" w:after="20" w:line="240" w:lineRule="auto"/>
              <w:ind w:left="300" w:right="0"/>
              <w:jc w:val="left"/>
            </w:pPr>
            <w:r>
              <w:rPr>
                <w:sz w:val="22"/>
                <w:szCs w:val="22"/>
              </w:rPr>
              <w:t xml:space="preserve">7.4 INFERENCE</w:t>
            </w:r>
          </w:p>
        </w:tc>
        <w:tc>
          <w:tcPr>
            <w:tcW w:w="1464" w:type="dxa"/>
          </w:tcPr>
          <w:p>
            <w:pPr>
              <w:pStyle w:val="Normal"/>
              <w:spacing w:before="20" w:after="20" w:line="240" w:lineRule="auto"/>
              <w:jc w:val="center"/>
            </w:pPr>
            <w:r>
              <w:rPr>
                <w:sz w:val="22"/>
                <w:szCs w:val="22"/>
              </w:rPr>
              <w:fldChar w:fldCharType="begin"/>
            </w:r>
            <w:r>
              <w:rPr>
                <w:sz w:val="22"/>
                <w:szCs w:val="22"/>
              </w:rPr>
              <w:instrText xml:space="preserve"> PAGEREF _TocS7_4 \h </w:instrText>
            </w:r>
            <w:r>
              <w:rPr>
                <w:sz w:val="22"/>
                <w:szCs w:val="22"/>
              </w:rPr>
              <w:fldChar w:fldCharType="separate"/>
            </w:r>
            <w:r>
              <w:rPr>
                <w:sz w:val="22"/>
                <w:szCs w:val="22"/>
              </w:rPr>
              <w:t>35</w:t>
            </w:r>
            <w:r>
              <w:rPr>
                <w:sz w:val="22"/>
                <w:szCs w:val="22"/>
              </w:rPr>
              <w:fldChar w:fldCharType="end"/>
            </w:r>
          </w:p>
        </w:tc>
      </w:tr>
      <w:tr>
        <w:trPr>
          <w:cantSplit/>
        </w:trPr>
        <w:tc>
          <w:tcPr>
            <w:tcW w:w="1539" w:type="dxa"/>
            <w:tcBorders>
              <w:top w:val="single" w:sz="6" w:space="0" w:color="000000"/>
            </w:tcBorders>
          </w:tcPr>
          <w:p>
            <w:pPr>
              <w:pStyle w:val="Normal"/>
              <w:spacing w:before="100" w:after="20" w:line="240" w:lineRule="auto"/>
              <w:jc w:val="center"/>
            </w:pPr>
            <w:r>
              <w:rPr>
                <w:b/>
                <w:bCs/>
                <w:sz w:val="22"/>
                <w:szCs w:val="22"/>
              </w:rPr>
              <w:t xml:space="preserve"/>
            </w:r>
          </w:p>
        </w:tc>
        <w:tc>
          <w:tcPr>
            <w:tcW w:w="7083" w:type="dxa"/>
            <w:tcBorders>
              <w:top w:val="single" w:sz="6" w:space="0" w:color="000000"/>
            </w:tcBorders>
          </w:tcPr>
          <w:p>
            <w:pPr>
              <w:pStyle w:val="Normal"/>
              <w:spacing w:before="100" w:after="20" w:line="240" w:lineRule="auto"/>
              <w:ind w:left="0" w:right="0"/>
              <w:jc w:val="left"/>
            </w:pPr>
            <w:r>
              <w:rPr>
                <w:b/>
                <w:bCs/>
                <w:sz w:val="22"/>
                <w:szCs w:val="22"/>
              </w:rPr>
              <w:t xml:space="preserve">MEMBER-WISE CONTRIBUTIONS</w:t>
            </w:r>
          </w:p>
        </w:tc>
        <w:tc>
          <w:tcPr>
            <w:tcW w:w="1464" w:type="dxa"/>
            <w:tcBorders>
              <w:top w:val="single" w:sz="6" w:space="0" w:color="000000"/>
            </w:tcBorders>
          </w:tcPr>
          <w:p>
            <w:pPr>
              <w:pStyle w:val="Normal"/>
              <w:spacing w:before="100" w:after="20" w:line="240" w:lineRule="auto"/>
              <w:jc w:val="center"/>
            </w:pPr>
            <w:r>
              <w:rPr>
                <w:b/>
                <w:bCs/>
                <w:sz w:val="22"/>
                <w:szCs w:val="22"/>
              </w:rPr>
              <w:fldChar w:fldCharType="begin"/>
            </w:r>
            <w:r>
              <w:rPr>
                <w:b/>
                <w:bCs/>
                <w:sz w:val="22"/>
                <w:szCs w:val="22"/>
              </w:rPr>
              <w:instrText xml:space="preserve"> PAGEREF _TocContrib \h </w:instrText>
            </w:r>
            <w:r>
              <w:rPr>
                <w:b/>
                <w:bCs/>
                <w:sz w:val="22"/>
                <w:szCs w:val="22"/>
              </w:rPr>
              <w:fldChar w:fldCharType="separate"/>
            </w:r>
            <w:r>
              <w:rPr>
                <w:b/>
                <w:bCs/>
                <w:sz w:val="22"/>
                <w:szCs w:val="22"/>
              </w:rPr>
              <w:t>36</w:t>
            </w:r>
            <w:r>
              <w:rPr>
                <w:b/>
                <w:bCs/>
                <w:sz w:val="22"/>
                <w:szCs w:val="22"/>
              </w:rPr>
              <w:fldChar w:fldCharType="end"/>
            </w:r>
          </w:p>
        </w:tc>
      </w:tr>
      <w:tr>
        <w:trPr>
          <w:cantSplit/>
        </w:trPr>
        <w:tc>
          <w:tcPr>
            <w:tcW w:w="1539" w:type="dxa"/>
            <w:tcBorders>
              <w:top w:val="single" w:sz="6" w:space="0" w:color="000000"/>
            </w:tcBorders>
          </w:tcPr>
          <w:p>
            <w:pPr>
              <w:pStyle w:val="Normal"/>
              <w:spacing w:before="100" w:after="20" w:line="240" w:lineRule="auto"/>
              <w:jc w:val="center"/>
            </w:pPr>
            <w:r>
              <w:rPr>
                <w:b/>
                <w:bCs/>
                <w:sz w:val="22"/>
                <w:szCs w:val="22"/>
              </w:rPr>
              <w:t xml:space="preserve"/>
            </w:r>
          </w:p>
        </w:tc>
        <w:tc>
          <w:tcPr>
            <w:tcW w:w="7083" w:type="dxa"/>
            <w:tcBorders>
              <w:top w:val="single" w:sz="6" w:space="0" w:color="000000"/>
            </w:tcBorders>
          </w:tcPr>
          <w:p>
            <w:pPr>
              <w:pStyle w:val="Normal"/>
              <w:spacing w:before="100" w:after="20" w:line="240" w:lineRule="auto"/>
              <w:ind w:left="0" w:right="0"/>
              <w:jc w:val="left"/>
            </w:pPr>
            <w:r>
              <w:rPr>
                <w:b/>
                <w:bCs/>
                <w:sz w:val="22"/>
                <w:szCs w:val="22"/>
              </w:rPr>
              <w:t xml:space="preserve">APPENDIX A: SCREENSHOTS</w:t>
            </w:r>
          </w:p>
        </w:tc>
        <w:tc>
          <w:tcPr>
            <w:tcW w:w="1464" w:type="dxa"/>
            <w:tcBorders>
              <w:top w:val="single" w:sz="6" w:space="0" w:color="000000"/>
            </w:tcBorders>
          </w:tcPr>
          <w:p>
            <w:pPr>
              <w:pStyle w:val="Normal"/>
              <w:spacing w:before="100" w:after="20" w:line="240" w:lineRule="auto"/>
              <w:jc w:val="center"/>
            </w:pPr>
            <w:r>
              <w:rPr>
                <w:b/>
                <w:bCs/>
                <w:sz w:val="22"/>
                <w:szCs w:val="22"/>
              </w:rPr>
              <w:fldChar w:fldCharType="begin"/>
            </w:r>
            <w:r>
              <w:rPr>
                <w:b/>
                <w:bCs/>
                <w:sz w:val="22"/>
                <w:szCs w:val="22"/>
              </w:rPr>
              <w:instrText xml:space="preserve"> PAGEREF _TocAppA \h </w:instrText>
            </w:r>
            <w:r>
              <w:rPr>
                <w:b/>
                <w:bCs/>
                <w:sz w:val="22"/>
                <w:szCs w:val="22"/>
              </w:rPr>
              <w:fldChar w:fldCharType="separate"/>
            </w:r>
            <w:r>
              <w:rPr>
                <w:b/>
                <w:bCs/>
                <w:sz w:val="22"/>
                <w:szCs w:val="22"/>
              </w:rPr>
              <w:t>37</w:t>
            </w:r>
            <w:r>
              <w:rPr>
                <w:b/>
                <w:bCs/>
                <w:sz w:val="22"/>
                <w:szCs w:val="22"/>
              </w:rPr>
              <w:fldChar w:fldCharType="end"/>
            </w:r>
          </w:p>
        </w:tc>
      </w:tr>
      <w:tr>
        <w:trPr>
          <w:cantSplit/>
        </w:trPr>
        <w:tc>
          <w:tcPr>
            <w:tcW w:w="1539" w:type="dxa"/>
            <w:tcBorders>
              <w:top w:val="single" w:sz="6" w:space="0" w:color="000000"/>
            </w:tcBorders>
          </w:tcPr>
          <w:p>
            <w:pPr>
              <w:pStyle w:val="Normal"/>
              <w:spacing w:before="100" w:after="20" w:line="240" w:lineRule="auto"/>
              <w:jc w:val="center"/>
            </w:pPr>
            <w:r>
              <w:rPr>
                <w:b/>
                <w:bCs/>
                <w:sz w:val="22"/>
                <w:szCs w:val="22"/>
              </w:rPr>
              <w:t xml:space="preserve"/>
            </w:r>
          </w:p>
        </w:tc>
        <w:tc>
          <w:tcPr>
            <w:tcW w:w="7083" w:type="dxa"/>
            <w:tcBorders>
              <w:top w:val="single" w:sz="6" w:space="0" w:color="000000"/>
            </w:tcBorders>
          </w:tcPr>
          <w:p>
            <w:pPr>
              <w:pStyle w:val="Normal"/>
              <w:spacing w:before="100" w:after="20" w:line="240" w:lineRule="auto"/>
              <w:ind w:left="0" w:right="0"/>
              <w:jc w:val="left"/>
            </w:pPr>
            <w:r>
              <w:rPr>
                <w:b/>
                <w:bCs/>
                <w:sz w:val="22"/>
                <w:szCs w:val="22"/>
              </w:rPr>
              <w:t xml:space="preserve">APPENDIX B: CODING</w:t>
            </w:r>
          </w:p>
        </w:tc>
        <w:tc>
          <w:tcPr>
            <w:tcW w:w="1464" w:type="dxa"/>
            <w:tcBorders>
              <w:top w:val="single" w:sz="6" w:space="0" w:color="000000"/>
            </w:tcBorders>
          </w:tcPr>
          <w:p>
            <w:pPr>
              <w:pStyle w:val="Normal"/>
              <w:spacing w:before="100" w:after="20" w:line="240" w:lineRule="auto"/>
              <w:jc w:val="center"/>
            </w:pPr>
            <w:r>
              <w:rPr>
                <w:b/>
                <w:bCs/>
                <w:sz w:val="22"/>
                <w:szCs w:val="22"/>
              </w:rPr>
              <w:fldChar w:fldCharType="begin"/>
            </w:r>
            <w:r>
              <w:rPr>
                <w:b/>
                <w:bCs/>
                <w:sz w:val="22"/>
                <w:szCs w:val="22"/>
              </w:rPr>
              <w:instrText xml:space="preserve"> PAGEREF _TocAppB \h </w:instrText>
            </w:r>
            <w:r>
              <w:rPr>
                <w:b/>
                <w:bCs/>
                <w:sz w:val="22"/>
                <w:szCs w:val="22"/>
              </w:rPr>
              <w:fldChar w:fldCharType="separate"/>
            </w:r>
            <w:r>
              <w:rPr>
                <w:b/>
                <w:bCs/>
                <w:sz w:val="22"/>
                <w:szCs w:val="22"/>
              </w:rPr>
              <w:t>44</w:t>
            </w:r>
            <w:r>
              <w:rPr>
                <w:b/>
                <w:bCs/>
                <w:sz w:val="22"/>
                <w:szCs w:val="22"/>
              </w:rPr>
              <w:fldChar w:fldCharType="end"/>
            </w:r>
          </w:p>
        </w:tc>
      </w:tr>
      <w:tr>
        <w:trPr>
          <w:cantSplit/>
        </w:trPr>
        <w:tc>
          <w:tcPr>
            <w:tcW w:w="1539" w:type="dxa"/>
            <w:tcBorders>
              <w:top w:val="single" w:sz="6" w:space="0" w:color="000000"/>
            </w:tcBorders>
          </w:tcPr>
          <w:p>
            <w:pPr>
              <w:pStyle w:val="Normal"/>
              <w:spacing w:before="100" w:after="20" w:line="240" w:lineRule="auto"/>
              <w:jc w:val="center"/>
            </w:pPr>
            <w:r>
              <w:rPr>
                <w:b/>
                <w:bCs/>
                <w:sz w:val="22"/>
                <w:szCs w:val="22"/>
              </w:rPr>
              <w:t xml:space="preserve"/>
            </w:r>
          </w:p>
        </w:tc>
        <w:tc>
          <w:tcPr>
            <w:tcW w:w="7083" w:type="dxa"/>
            <w:tcBorders>
              <w:top w:val="single" w:sz="6" w:space="0" w:color="000000"/>
            </w:tcBorders>
          </w:tcPr>
          <w:p>
            <w:pPr>
              <w:pStyle w:val="Normal"/>
              <w:spacing w:before="100" w:after="20" w:line="240" w:lineRule="auto"/>
              <w:ind w:left="0" w:right="0"/>
              <w:jc w:val="left"/>
            </w:pPr>
            <w:r>
              <w:rPr>
                <w:b/>
                <w:bCs/>
                <w:sz w:val="22"/>
                <w:szCs w:val="22"/>
              </w:rPr>
              <w:t xml:space="preserve">REFERENCES</w:t>
            </w:r>
          </w:p>
        </w:tc>
        <w:tc>
          <w:tcPr>
            <w:tcW w:w="1464" w:type="dxa"/>
            <w:tcBorders>
              <w:top w:val="single" w:sz="6" w:space="0" w:color="000000"/>
            </w:tcBorders>
          </w:tcPr>
          <w:p>
            <w:pPr>
              <w:pStyle w:val="Normal"/>
              <w:spacing w:before="100" w:after="20" w:line="240" w:lineRule="auto"/>
              <w:jc w:val="center"/>
            </w:pPr>
            <w:r>
              <w:rPr>
                <w:b/>
                <w:bCs/>
                <w:sz w:val="22"/>
                <w:szCs w:val="22"/>
              </w:rPr>
              <w:fldChar w:fldCharType="begin"/>
            </w:r>
            <w:r>
              <w:rPr>
                <w:b/>
                <w:bCs/>
                <w:sz w:val="22"/>
                <w:szCs w:val="22"/>
              </w:rPr>
              <w:instrText xml:space="preserve"> PAGEREF _TocRefs \h </w:instrText>
            </w:r>
            <w:r>
              <w:rPr>
                <w:b/>
                <w:bCs/>
                <w:sz w:val="22"/>
                <w:szCs w:val="22"/>
              </w:rPr>
              <w:fldChar w:fldCharType="separate"/>
            </w:r>
            <w:r>
              <w:rPr>
                <w:b/>
                <w:bCs/>
                <w:sz w:val="22"/>
                <w:szCs w:val="22"/>
              </w:rPr>
              <w:t>49</w:t>
            </w:r>
            <w:r>
              <w:rPr>
                <w:b/>
                <w:bCs/>
                <w:sz w:val="22"/>
                <w:szCs w:val="22"/>
              </w:rPr>
              <w:fldChar w:fldCharType="end"/>
            </w:r>
          </w:p>
        </w:tc>
      </w:tr>
    </w:tbl>
    <w:p>
      <w:pPr>
        <w:pStyle w:val="Normal"/>
        <w:spacing w:before="0" w:after="0" w:line="240" w:lineRule="auto"/>
        <w:sectPr>
          <w:footerReference w:type="default" r:id="rId3"/>
          <w:type w:val="nextPage"/>
          <w:pgSz w:w="11906" w:h="16838"/>
          <w:pgMar w:top="1120" w:right="540" w:bottom="960" w:left="880" w:header="0" w:footer="764" w:gutter="0"/>
          <w:pgNumType w:fmt="lowerRoman"/>
          <w:docGrid w:type="default" w:linePitch="360" w:charSpace="0"/>
        </w:sectPr>
      </w:pPr>
    </w:p>
    <w:p>
      <w:pPr>
        <w:pStyle w:val="Normal"/>
        <w:keepNext/>
        <w:spacing w:before="60" w:after="0" w:line="360" w:lineRule="auto"/>
        <w:jc w:val="center"/>
      </w:pPr>
      <w:r>
        <w:rPr>
          <w:b/>
          <w:bCs/>
          <w:sz w:val="32"/>
          <w:szCs w:val="32"/>
        </w:rPr>
        <w:t xml:space="preserve">CHAPTER 1</w:t>
      </w:r>
    </w:p>
    <w:p>
      <w:pPr>
        <w:pStyle w:val="Heading1"/>
        <w:keepNext/>
        <w:numPr>
          <w:ilvl w:val="0"/>
          <w:numId w:val="0"/>
        </w:numPr>
        <w:spacing w:before="0" w:after="360" w:line="360" w:lineRule="auto"/>
        <w:ind w:left="0" w:right="0"/>
        <w:jc w:val="center"/>
      </w:pPr>
      <w:bookmarkStart w:id="1001" w:name="_TocCh1"/>
      <w:r>
        <w:rPr>
          <w:b/>
          <w:bCs/>
          <w:sz w:val="32"/>
          <w:szCs w:val="32"/>
        </w:rPr>
        <w:t xml:space="preserve">PROJECT DESCRIPTION AND OUTLINE</w:t>
      </w:r>
      <w:bookmarkEnd w:id="1001"/>
    </w:p>
    <w:p>
      <w:pPr>
        <w:pStyle w:val="Heading2"/>
        <w:keepNext/>
        <w:numPr>
          <w:ilvl w:val="0"/>
          <w:numId w:val="0"/>
        </w:numPr>
        <w:tabs>
          <w:tab w:val="left" w:pos="1560"/>
        </w:tabs>
        <w:spacing w:before="240" w:after="120" w:line="360" w:lineRule="auto"/>
        <w:ind w:left="775" w:right="0"/>
        <w:jc w:val="left"/>
      </w:pPr>
      <w:bookmarkStart w:id="1002" w:name="_TocS1_1"/>
      <w:r>
        <w:rPr>
          <w:b/>
          <w:bCs/>
          <w:sz w:val="28"/>
          <w:szCs w:val="28"/>
        </w:rPr>
        <w:t xml:space="preserve">1.1</w:t>
      </w:r>
      <w:r>
        <w:tab/>
      </w:r>
      <w:r>
        <w:rPr>
          <w:b/>
          <w:bCs/>
          <w:sz w:val="28"/>
          <w:szCs w:val="28"/>
        </w:rPr>
        <w:t xml:space="preserve">INTRODUCTION</w:t>
      </w:r>
      <w:bookmarkEnd w:id="1002"/>
    </w:p>
    <w:p>
      <w:pPr>
        <w:pStyle w:val="BodyText"/>
        <w:spacing w:before="0" w:after="120" w:line="360" w:lineRule="auto"/>
        <w:ind w:left="835" w:right="873"/>
        <w:jc w:val="both"/>
      </w:pPr>
      <w:r>
        <w:t xml:space="preserve">Reinforcement learning (RL) is a form of machine learning in which an </w:t>
      </w:r>
      <w:r>
        <w:rPr>
          <w:i/>
          <w:iCs/>
        </w:rPr>
        <w:t xml:space="preserve">agent</w:t>
      </w:r>
      <w:r>
        <w:t xml:space="preserve"> learns by trial and error: it observes its environment, takes an action, receives a numerical </w:t>
      </w:r>
      <w:r>
        <w:rPr>
          <w:i/>
          <w:iCs/>
        </w:rPr>
        <w:t xml:space="preserve">reward</w:t>
      </w:r>
      <w:r>
        <w:t xml:space="preserve">, and gradually adjusts its </w:t>
      </w:r>
      <w:r>
        <w:rPr>
          <w:i/>
          <w:iCs/>
        </w:rPr>
        <w:t xml:space="preserve">policy</w:t>
      </w:r>
      <w:r>
        <w:t xml:space="preserve"> (the rule that maps observations to actions) so that it collects more reward. In </w:t>
      </w:r>
      <w:r>
        <w:rPr>
          <w:i/>
          <w:iCs/>
        </w:rPr>
        <w:t xml:space="preserve">continual</w:t>
      </w:r>
      <w:r>
        <w:t xml:space="preserve"> reinforcement learning the agent meets a sequence of tasks, one after another, and is expected to keep the skills it acquired on earlier tasks while it learns new ones </w:t>
      </w:r>
      <w:r>
        <w:t xml:space="preserve">[1]</w:t>
      </w:r>
      <w:r>
        <w:t xml:space="preserve">.</w:t>
      </w:r>
    </w:p>
    <w:p>
      <w:pPr>
        <w:pStyle w:val="BodyText"/>
        <w:spacing w:before="0" w:after="120" w:line="360" w:lineRule="auto"/>
        <w:ind w:left="835" w:right="873"/>
        <w:jc w:val="both"/>
      </w:pPr>
      <w:r>
        <w:t xml:space="preserve">With plain gradient-based training this rarely works. The network's parameters are shared by all tasks, so the updates that teach the new task also overwrite what the earlier tasks needed, and performance on old tasks collapses. This failure is called </w:t>
      </w:r>
      <w:r>
        <w:rPr>
          <w:i/>
          <w:iCs/>
        </w:rPr>
        <w:t xml:space="preserve">catastrophic forgetting</w:t>
      </w:r>
      <w:r>
        <w:t xml:space="preserve">. It is usually described as a trade-off between stability (keeping old knowledge) and plasticity (acquiring new knowledge) </w:t>
      </w:r>
      <w:r>
        <w:t xml:space="preserve">[1], [2]</w:t>
      </w:r>
      <w:r>
        <w:t xml:space="preserve">. The standard remedies fall into three families: regularisation, which penalises changes to parameters that mattered for earlier tasks </w:t>
      </w:r>
      <w:r>
        <w:t xml:space="preserve">[2]</w:t>
      </w:r>
      <w:r>
        <w:t xml:space="preserve">; replay, which mixes stored experience from earlier tasks into training </w:t>
      </w:r>
      <w:r>
        <w:t xml:space="preserve">[3]</w:t>
      </w:r>
      <w:r>
        <w:t xml:space="preserve">; and capacity isolation, which gives each task its own parameters </w:t>
      </w:r>
      <w:r>
        <w:t xml:space="preserve">[4]</w:t>
      </w:r>
      <w:r>
        <w:t xml:space="preserve">.</w:t>
      </w:r>
    </w:p>
    <w:p>
      <w:pPr>
        <w:pStyle w:val="BodyText"/>
        <w:spacing w:before="0" w:after="120" w:line="360" w:lineRule="auto"/>
        <w:ind w:left="835" w:right="873"/>
        <w:jc w:val="both"/>
      </w:pPr>
      <w:r>
        <w:t xml:space="preserve">A second family of remedies is inspired by the brain. Spiking neural networks (SNNs), in which artificial neurons communicate through discrete spikes instead of continuous values, promise event-driven, low-energy computation </w:t>
      </w:r>
      <w:r>
        <w:t xml:space="preserve">[5], [6]</w:t>
      </w:r>
      <w:r>
        <w:t xml:space="preserve">. Local learning rules such as spike-timing-dependent plasticity (STDP), which strengthens or weakens a connection depending on the relative timing of the spikes on either side of it, are proposed as biologically plausible complements to backpropagation </w:t>
      </w:r>
      <w:r>
        <w:t xml:space="preserve">[7], [8]</w:t>
      </w:r>
      <w:r>
        <w:t xml:space="preserve">. A sleep-like offline phase has been reported to recover forgotten tasks </w:t>
      </w:r>
      <w:r>
        <w:t xml:space="preserve">[9]</w:t>
      </w:r>
      <w:r>
        <w:t xml:space="preserve">, and homeostatic plasticity, the brain's way of keeping firing rates in a working range, is often added to stabilise such systems </w:t>
      </w:r>
      <w:r>
        <w:t xml:space="preserve">[10]</w:t>
      </w:r>
      <w:r>
        <w:t xml:space="preserve">.</w:t>
      </w:r>
    </w:p>
    <w:p>
      <w:pPr>
        <w:pStyle w:val="BodyText"/>
        <w:spacing w:before="0" w:after="120" w:line="360" w:lineRule="auto"/>
        <w:ind w:left="835" w:right="873"/>
        <w:jc w:val="both"/>
      </w:pPr>
      <w:r>
        <w:t xml:space="preserve">This report describes NeuroPlast, a self-consolidating RL agent built as a test bed for these mechanisms. </w:t>
      </w:r>
      <w:r>
        <w:rPr>
          <w:i/>
          <w:iCs/>
        </w:rPr>
        <w:t xml:space="preserve">Self-consolidating</w:t>
      </w:r>
      <w:r>
        <w:t xml:space="preserve"> refers to its sleep-like phase: at regular intervals the agent stops interacting with its environment and distils its own earlier behaviour, stored as states from previous tasks, back into its shared network. The agent works on MiniGrid grid-world tasks </w:t>
      </w:r>
      <w:r>
        <w:t xml:space="preserve">[11]</w:t>
      </w:r>
      <w:r>
        <w:t xml:space="preserve"> and is trained with the PPO algorithm </w:t>
      </w:r>
      <w:r>
        <w:t xml:space="preserve">[12]</w:t>
      </w:r>
      <w:r>
        <w:t xml:space="preserve">. Each mechanism (the spiking encoder, STDP, homeostasis, a backprop-free learning rule, the sleep phase, a shared network and Transformer working memory) can be switched on or off independently, and each was compared with a matched control that is not brain-inspired. The setting is </w:t>
      </w:r>
      <w:r>
        <w:rPr>
          <w:i/>
          <w:iCs/>
        </w:rPr>
        <w:t xml:space="preserve">task-incremental</w:t>
      </w:r>
      <w:r>
        <w:t xml:space="preserve">: the agent is told which task it is currently doing. The project does not assume that any mechanism helps; its purpose is to find out which ones contribute when the comparison is fair.</w:t>
      </w:r>
    </w:p>
    <w:p>
      <w:pPr>
        <w:pStyle w:val="BodyText"/>
        <w:spacing w:before="0" w:after="120" w:line="360" w:lineRule="auto"/>
        <w:ind w:left="835" w:right="873"/>
        <w:jc w:val="both"/>
      </w:pPr>
      <w:r>
        <w:t xml:space="preserve">The rest of this chapter explains the motivation, states the problem and lists the objectives. Chapter 2 reviews related work, Chapter 3 lists the requirements, Chapter 4 presents the design, Chapter 5 the implementation, Chapter 6 the results and Chapter 7 the conclusions and future work.</w:t>
      </w:r>
    </w:p>
    <w:p>
      <w:pPr>
        <w:pStyle w:val="Heading2"/>
        <w:keepNext/>
        <w:numPr>
          <w:ilvl w:val="0"/>
          <w:numId w:val="0"/>
        </w:numPr>
        <w:tabs>
          <w:tab w:val="left" w:pos="1560"/>
        </w:tabs>
        <w:spacing w:before="240" w:after="120" w:line="360" w:lineRule="auto"/>
        <w:ind w:left="775" w:right="0"/>
        <w:jc w:val="left"/>
      </w:pPr>
      <w:bookmarkStart w:id="1003" w:name="_TocS1_2"/>
      <w:r>
        <w:rPr>
          <w:b/>
          <w:bCs/>
          <w:sz w:val="28"/>
          <w:szCs w:val="28"/>
        </w:rPr>
        <w:t xml:space="preserve">1.2</w:t>
      </w:r>
      <w:r>
        <w:tab/>
      </w:r>
      <w:r>
        <w:rPr>
          <w:b/>
          <w:bCs/>
          <w:sz w:val="28"/>
          <w:szCs w:val="28"/>
        </w:rPr>
        <w:t xml:space="preserve">MOTIVATION FOR THE WORK</w:t>
      </w:r>
      <w:bookmarkEnd w:id="1003"/>
    </w:p>
    <w:p>
      <w:pPr>
        <w:pStyle w:val="BodyText"/>
        <w:spacing w:before="0" w:after="120" w:line="360" w:lineRule="auto"/>
        <w:ind w:left="835" w:right="873"/>
        <w:jc w:val="both"/>
      </w:pPr>
      <w:r>
        <w:t xml:space="preserve">Brain-inspired mechanisms for continual learning are popular, but they are usually introduced several at a time, in one system, and compared with an unmodified baseline. When such a system performs better, two questions remain open. First, which of the mechanisms did the work? Second, would a simpler non-biological control, given the same resources, have done just as well? Without answers to both, a reported improvement cannot be attributed to the brain-inspired idea itself.</w:t>
      </w:r>
    </w:p>
    <w:p>
      <w:pPr>
        <w:pStyle w:val="BodyText"/>
        <w:spacing w:before="0" w:after="120" w:line="360" w:lineRule="auto"/>
        <w:ind w:left="835" w:right="873"/>
        <w:jc w:val="both"/>
      </w:pPr>
      <w:r>
        <w:t xml:space="preserve">Resources are a particular source of confusion. A sleep phase that replays stored experience may look better than ordinary replay simply because it replays more samples. A shared network may look more efficient than one network per task if only parameters are counted and the replay buffer it needs is ignored. A small number of random seeds can make a chance difference look significant. Each of these confounds affected our own early results, and correcting them changed the conclusions (Section 6.2.5).</w:t>
      </w:r>
    </w:p>
    <w:p>
      <w:pPr>
        <w:pStyle w:val="BodyText"/>
        <w:spacing w:before="0" w:after="120" w:line="360" w:lineRule="auto"/>
        <w:ind w:left="835" w:right="873"/>
        <w:jc w:val="both"/>
      </w:pPr>
      <w:r>
        <w:t xml:space="preserve">The question also matters in practice. Agents that keep learning after deployment, such as robots or embedded devices, work under tight memory and compute budgets. If a brain-inspired mechanism helps, it should help per unit of memory and compute, not only in accuracy. Finally, negative results are useful: knowing which popular mechanisms do not help in a controlled setting saves effort for others, provided the test was fair.</w:t>
      </w:r>
    </w:p>
    <w:p>
      <w:pPr>
        <w:pStyle w:val="Heading2"/>
        <w:keepNext/>
        <w:numPr>
          <w:ilvl w:val="0"/>
          <w:numId w:val="0"/>
        </w:numPr>
        <w:tabs>
          <w:tab w:val="left" w:pos="1560"/>
        </w:tabs>
        <w:spacing w:before="240" w:after="120" w:line="360" w:lineRule="auto"/>
        <w:ind w:left="775" w:right="0"/>
        <w:jc w:val="left"/>
      </w:pPr>
      <w:bookmarkStart w:id="1004" w:name="_TocS1_3"/>
      <w:r>
        <w:rPr>
          <w:b/>
          <w:bCs/>
          <w:sz w:val="28"/>
          <w:szCs w:val="28"/>
        </w:rPr>
        <w:t xml:space="preserve">1.3</w:t>
      </w:r>
      <w:r>
        <w:tab/>
      </w:r>
      <w:r>
        <w:rPr>
          <w:b/>
          <w:bCs/>
          <w:sz w:val="28"/>
          <w:szCs w:val="28"/>
        </w:rPr>
        <w:t xml:space="preserve">PROBLEM STATEMENT</w:t>
      </w:r>
      <w:bookmarkEnd w:id="1004"/>
    </w:p>
    <w:p>
      <w:pPr>
        <w:pStyle w:val="BodyText"/>
        <w:spacing w:before="0" w:after="120" w:line="360" w:lineRule="auto"/>
        <w:ind w:left="835" w:right="873"/>
        <w:jc w:val="both"/>
      </w:pPr>
      <w:r>
        <w:rPr>
          <w:b/>
          <w:bCs/>
        </w:rPr>
        <w:t xml:space="preserve">In a controlled task-incremental continual RL setting, which brain-inspired mechanisms improve learning or retention when each is isolated and compared with a matched control?</w:t>
      </w:r>
    </w:p>
    <w:p>
      <w:pPr>
        <w:pStyle w:val="BodyText"/>
        <w:spacing w:before="0" w:after="120" w:line="360" w:lineRule="auto"/>
        <w:ind w:left="835" w:right="873"/>
        <w:jc w:val="both"/>
      </w:pPr>
      <w:r>
        <w:t xml:space="preserve">An improvement counts only if it exceeds the matched control by more than seed-to-seed variation, in a test whose comparison, statistic, seed count and stopping rule were fixed before the runs. The controls are chosen to rule out the most obvious alternative explanation: a random update of the same size for STDP, replay with an exactly matched number of replayed samples for the sleep phase, and total-memory accounting (parameters plus replay buffer) for the comparison between a shared network and one network per task.</w:t>
      </w:r>
    </w:p>
    <w:p>
      <w:pPr>
        <w:pStyle w:val="Heading2"/>
        <w:keepNext/>
        <w:numPr>
          <w:ilvl w:val="0"/>
          <w:numId w:val="0"/>
        </w:numPr>
        <w:tabs>
          <w:tab w:val="left" w:pos="1560"/>
        </w:tabs>
        <w:spacing w:before="240" w:after="120" w:line="360" w:lineRule="auto"/>
        <w:ind w:left="775" w:right="0"/>
        <w:jc w:val="left"/>
      </w:pPr>
      <w:bookmarkStart w:id="1005" w:name="_TocS1_4"/>
      <w:r>
        <w:rPr>
          <w:b/>
          <w:bCs/>
          <w:sz w:val="28"/>
          <w:szCs w:val="28"/>
        </w:rPr>
        <w:t xml:space="preserve">1.4</w:t>
      </w:r>
      <w:r>
        <w:tab/>
      </w:r>
      <w:r>
        <w:rPr>
          <w:b/>
          <w:bCs/>
          <w:sz w:val="28"/>
          <w:szCs w:val="28"/>
        </w:rPr>
        <w:t xml:space="preserve">OBJECTIVE OF THE WORK</w:t>
      </w:r>
      <w:bookmarkEnd w:id="1005"/>
    </w:p>
    <w:p>
      <w:pPr>
        <w:pStyle w:val="BodyText"/>
        <w:spacing w:before="0" w:after="120" w:line="360" w:lineRule="auto"/>
        <w:ind w:left="835" w:right="873"/>
        <w:jc w:val="both"/>
      </w:pPr>
      <w:r>
        <w:t xml:space="preserve">The objectives of the project were:</w:t>
      </w:r>
    </w:p>
    <w:p>
      <w:pPr>
        <w:pStyle w:val="BodyText"/>
        <w:numPr>
          <w:ilvl w:val="0"/>
          <w:numId w:val="902"/>
        </w:numPr>
        <w:spacing w:before="0" w:after="60" w:line="360" w:lineRule="auto"/>
        <w:ind w:left="1195" w:right="873" w:hanging="360"/>
        <w:jc w:val="both"/>
      </w:pPr>
      <w:r>
        <w:t xml:space="preserve">To test whether a </w:t>
      </w:r>
      <w:r>
        <w:rPr>
          <w:b/>
          <w:bCs/>
        </w:rPr>
        <w:t xml:space="preserve">spiking encoder</w:t>
      </w:r>
      <w:r>
        <w:t xml:space="preserve"> reaches a better accuracy-versus-operations trade-off than a conventional convolutional encoder of the same topology that has been sparsified.</w:t>
      </w:r>
    </w:p>
    <w:p>
      <w:pPr>
        <w:pStyle w:val="BodyText"/>
        <w:numPr>
          <w:ilvl w:val="0"/>
          <w:numId w:val="902"/>
        </w:numPr>
        <w:spacing w:before="0" w:after="60" w:line="360" w:lineRule="auto"/>
        <w:ind w:left="1195" w:right="873" w:hanging="360"/>
        <w:jc w:val="both"/>
      </w:pPr>
      <w:r>
        <w:t xml:space="preserve">To test whether reward-modulated </w:t>
      </w:r>
      <w:r>
        <w:rPr>
          <w:b/>
          <w:bCs/>
        </w:rPr>
        <w:t xml:space="preserve">STDP</w:t>
      </w:r>
      <w:r>
        <w:t xml:space="preserve"> improves learning beyond backpropagation alone, beyond homeostasis alone and beyond a random update of the same size.</w:t>
      </w:r>
    </w:p>
    <w:p>
      <w:pPr>
        <w:pStyle w:val="BodyText"/>
        <w:numPr>
          <w:ilvl w:val="0"/>
          <w:numId w:val="902"/>
        </w:numPr>
        <w:spacing w:before="0" w:after="60" w:line="360" w:lineRule="auto"/>
        <w:ind w:left="1195" w:right="873" w:hanging="360"/>
        <w:jc w:val="both"/>
      </w:pPr>
      <w:r>
        <w:t xml:space="preserve">To test whether </w:t>
      </w:r>
      <w:r>
        <w:rPr>
          <w:b/>
          <w:bCs/>
        </w:rPr>
        <w:t xml:space="preserve">homeostasis</w:t>
      </w:r>
      <w:r>
        <w:t xml:space="preserve"> helps, with ordinary backpropagation and with direct feedback alignment.</w:t>
      </w:r>
    </w:p>
    <w:p>
      <w:pPr>
        <w:pStyle w:val="BodyText"/>
        <w:numPr>
          <w:ilvl w:val="0"/>
          <w:numId w:val="902"/>
        </w:numPr>
        <w:spacing w:before="0" w:after="60" w:line="360" w:lineRule="auto"/>
        <w:ind w:left="1195" w:right="873" w:hanging="360"/>
        <w:jc w:val="both"/>
      </w:pPr>
      <w:r>
        <w:t xml:space="preserve">To test </w:t>
      </w:r>
      <w:r>
        <w:rPr>
          <w:b/>
          <w:bCs/>
        </w:rPr>
        <w:t xml:space="preserve">direct feedback alignment (DFA)</w:t>
      </w:r>
      <w:r>
        <w:t xml:space="preserve">, a form of backprop-free credit assignment for the encoder, with and without homeostasis.</w:t>
      </w:r>
    </w:p>
    <w:p>
      <w:pPr>
        <w:pStyle w:val="BodyText"/>
        <w:numPr>
          <w:ilvl w:val="0"/>
          <w:numId w:val="902"/>
        </w:numPr>
        <w:spacing w:before="0" w:after="60" w:line="360" w:lineRule="auto"/>
        <w:ind w:left="1195" w:right="873" w:hanging="360"/>
        <w:jc w:val="both"/>
      </w:pPr>
      <w:r>
        <w:t xml:space="preserve">To test whether </w:t>
      </w:r>
      <w:r>
        <w:rPr>
          <w:b/>
          <w:bCs/>
        </w:rPr>
        <w:t xml:space="preserve">sleep-like self-consolidation</w:t>
      </w:r>
      <w:r>
        <w:t xml:space="preserve"> reduces forgetting beyond experience replay and elastic weight consolidation, at a matched replay budget.</w:t>
      </w:r>
    </w:p>
    <w:p>
      <w:pPr>
        <w:pStyle w:val="BodyText"/>
        <w:numPr>
          <w:ilvl w:val="0"/>
          <w:numId w:val="902"/>
        </w:numPr>
        <w:spacing w:before="0" w:after="60" w:line="360" w:lineRule="auto"/>
        <w:ind w:left="1195" w:right="873" w:hanging="360"/>
        <w:jc w:val="both"/>
      </w:pPr>
      <w:r>
        <w:t xml:space="preserve">To test whether a </w:t>
      </w:r>
      <w:r>
        <w:rPr>
          <w:b/>
          <w:bCs/>
        </w:rPr>
        <w:t xml:space="preserve">shared network trunk with per-task heads</w:t>
      </w:r>
      <w:r>
        <w:t xml:space="preserve"> retains more performance per unit of total memory than one network per task (parameter isolation).</w:t>
      </w:r>
    </w:p>
    <w:p>
      <w:pPr>
        <w:pStyle w:val="BodyText"/>
        <w:numPr>
          <w:ilvl w:val="0"/>
          <w:numId w:val="902"/>
        </w:numPr>
        <w:spacing w:before="0" w:after="60" w:line="360" w:lineRule="auto"/>
        <w:ind w:left="1195" w:right="873" w:hanging="360"/>
        <w:jc w:val="both"/>
      </w:pPr>
      <w:r>
        <w:t xml:space="preserve">To test whether </w:t>
      </w:r>
      <w:r>
        <w:rPr>
          <w:b/>
          <w:bCs/>
        </w:rPr>
        <w:t xml:space="preserve">Transformer working memory</w:t>
      </w:r>
      <w:r>
        <w:t xml:space="preserve"> helps on a task that actually requires memory, compared with a memoryless agent and a stack of recent frames.</w:t>
      </w:r>
    </w:p>
    <w:p>
      <w:pPr>
        <w:pStyle w:val="BodyText"/>
        <w:numPr>
          <w:ilvl w:val="0"/>
          <w:numId w:val="902"/>
        </w:numPr>
        <w:spacing w:before="0" w:after="60" w:line="360" w:lineRule="auto"/>
        <w:ind w:left="1195" w:right="873" w:hanging="360"/>
        <w:jc w:val="both"/>
      </w:pPr>
      <w:r>
        <w:t xml:space="preserve">To keep every comparison </w:t>
      </w:r>
      <w:r>
        <w:rPr>
          <w:b/>
          <w:bCs/>
        </w:rPr>
        <w:t xml:space="preserve">fair</w:t>
      </w:r>
      <w:r>
        <w:t xml:space="preserve">: the same frames, seeds and learning rate in every arm, tests specified before the runs, and multiple-comparison correction.</w:t>
      </w:r>
    </w:p>
    <w:p>
      <w:pPr>
        <w:pStyle w:val="BodyText"/>
        <w:numPr>
          <w:ilvl w:val="0"/>
          <w:numId w:val="902"/>
        </w:numPr>
        <w:spacing w:before="0" w:after="60" w:line="360" w:lineRule="auto"/>
        <w:ind w:left="1195" w:right="873" w:hanging="360"/>
        <w:jc w:val="both"/>
      </w:pPr>
      <w:r>
        <w:t xml:space="preserve">To count </w:t>
      </w:r>
      <w:r>
        <w:rPr>
          <w:b/>
          <w:bCs/>
        </w:rPr>
        <w:t xml:space="preserve">memory</w:t>
      </w:r>
      <w:r>
        <w:t xml:space="preserve"> as parameters plus everything stored, not parameters alone.</w:t>
      </w:r>
    </w:p>
    <w:p>
      <w:pPr>
        <w:pStyle w:val="BodyText"/>
        <w:numPr>
          <w:ilvl w:val="0"/>
          <w:numId w:val="902"/>
        </w:numPr>
        <w:spacing w:before="0" w:after="140" w:line="360" w:lineRule="auto"/>
        <w:ind w:left="1195" w:right="873" w:hanging="360"/>
        <w:jc w:val="both"/>
      </w:pPr>
      <w:r>
        <w:t xml:space="preserve">To make the work </w:t>
      </w:r>
      <w:r>
        <w:rPr>
          <w:b/>
          <w:bCs/>
        </w:rPr>
        <w:t xml:space="preserve">reproducible</w:t>
      </w:r>
      <w:r>
        <w:t xml:space="preserve">: every number in the results is regenerated by a script from the frozen run files, and the trained agents can be inspected through an offline dashboard.</w:t>
      </w:r>
    </w:p>
    <w:p>
      <w:pPr>
        <w:pStyle w:val="Heading2"/>
        <w:keepNext/>
        <w:numPr>
          <w:ilvl w:val="0"/>
          <w:numId w:val="0"/>
        </w:numPr>
        <w:tabs>
          <w:tab w:val="left" w:pos="1560"/>
        </w:tabs>
        <w:spacing w:before="240" w:after="120" w:line="360" w:lineRule="auto"/>
        <w:ind w:left="775" w:right="0"/>
        <w:jc w:val="left"/>
      </w:pPr>
      <w:bookmarkStart w:id="1006" w:name="_TocS1_5"/>
      <w:r>
        <w:rPr>
          <w:b/>
          <w:bCs/>
          <w:sz w:val="28"/>
          <w:szCs w:val="28"/>
        </w:rPr>
        <w:t xml:space="preserve">1.5</w:t>
      </w:r>
      <w:r>
        <w:tab/>
      </w:r>
      <w:r>
        <w:rPr>
          <w:b/>
          <w:bCs/>
          <w:sz w:val="28"/>
          <w:szCs w:val="28"/>
        </w:rPr>
        <w:t xml:space="preserve">SUMMARY</w:t>
      </w:r>
      <w:bookmarkEnd w:id="1006"/>
    </w:p>
    <w:p>
      <w:pPr>
        <w:pStyle w:val="BodyText"/>
        <w:spacing w:before="0" w:after="120" w:line="360" w:lineRule="auto"/>
        <w:ind w:left="835" w:right="873"/>
        <w:jc w:val="both"/>
      </w:pPr>
      <w:r>
        <w:t xml:space="preserve">Continual RL suffers from catastrophic forgetting. Brain-inspired remedies are popular but are usually tested together and without matched controls, which leaves their individual contribution unknown. NeuroPlast isolates six brain-inspired mechanisms (the spiking encoder, STDP, homeostasis, DFA, sleep-like self-consolidation, and a shared trunk versus isolation) and attempts a seventh (Transformer working memory), each against a matched non-biological control, with resource budgets matched and tests specified in advance. The next chapter places this work in the context of existing approaches.</w:t>
      </w:r>
    </w:p>
    <w:p>
      <w:pPr>
        <w:pStyle w:val="Normal"/>
        <w:keepNext/>
        <w:pageBreakBefore/>
        <w:spacing w:before="60" w:after="0" w:line="360" w:lineRule="auto"/>
        <w:jc w:val="center"/>
      </w:pPr>
      <w:r>
        <w:rPr>
          <w:b/>
          <w:bCs/>
          <w:sz w:val="32"/>
          <w:szCs w:val="32"/>
        </w:rPr>
        <w:t xml:space="preserve">CHAPTER 2</w:t>
      </w:r>
    </w:p>
    <w:p>
      <w:pPr>
        <w:pStyle w:val="Heading1"/>
        <w:keepNext/>
        <w:numPr>
          <w:ilvl w:val="0"/>
          <w:numId w:val="0"/>
        </w:numPr>
        <w:spacing w:before="0" w:after="360" w:line="360" w:lineRule="auto"/>
        <w:ind w:left="0" w:right="0"/>
        <w:jc w:val="center"/>
      </w:pPr>
      <w:bookmarkStart w:id="1007" w:name="_TocCh2"/>
      <w:r>
        <w:rPr>
          <w:b/>
          <w:bCs/>
          <w:sz w:val="32"/>
          <w:szCs w:val="32"/>
        </w:rPr>
        <w:t xml:space="preserve">RELATED WORK INVESTIGATION</w:t>
      </w:r>
      <w:bookmarkEnd w:id="1007"/>
    </w:p>
    <w:p>
      <w:pPr>
        <w:pStyle w:val="Heading2"/>
        <w:keepNext/>
        <w:numPr>
          <w:ilvl w:val="0"/>
          <w:numId w:val="0"/>
        </w:numPr>
        <w:tabs>
          <w:tab w:val="left" w:pos="1560"/>
        </w:tabs>
        <w:spacing w:before="240" w:after="120" w:line="360" w:lineRule="auto"/>
        <w:ind w:left="775" w:right="0"/>
        <w:jc w:val="left"/>
      </w:pPr>
      <w:bookmarkStart w:id="1008" w:name="_TocS2_1"/>
      <w:r>
        <w:rPr>
          <w:b/>
          <w:bCs/>
          <w:sz w:val="28"/>
          <w:szCs w:val="28"/>
        </w:rPr>
        <w:t xml:space="preserve">2.1</w:t>
      </w:r>
      <w:r>
        <w:tab/>
      </w:r>
      <w:r>
        <w:rPr>
          <w:b/>
          <w:bCs/>
          <w:sz w:val="28"/>
          <w:szCs w:val="28"/>
        </w:rPr>
        <w:t xml:space="preserve">EXISTING APPROACHES/METHODS</w:t>
      </w:r>
      <w:bookmarkEnd w:id="1008"/>
    </w:p>
    <w:p>
      <w:pPr>
        <w:pStyle w:val="BodyText"/>
        <w:spacing w:before="0" w:after="120" w:line="360" w:lineRule="auto"/>
        <w:ind w:left="835" w:right="873"/>
        <w:jc w:val="both"/>
      </w:pPr>
      <w:r>
        <w:t xml:space="preserve">This section groups the existing approaches into six families. The first three are the standard strategies against forgetting; the last three are the brain-inspired ideas that NeuroPlast tests.</w:t>
      </w:r>
    </w:p>
    <w:p>
      <w:pPr>
        <w:pStyle w:val="BodyText"/>
        <w:spacing w:before="0" w:after="120" w:line="360" w:lineRule="auto"/>
        <w:ind w:left="835" w:right="873"/>
        <w:jc w:val="both"/>
      </w:pPr>
      <w:r>
        <w:rPr>
          <w:b/>
          <w:bCs/>
        </w:rPr>
        <w:t xml:space="preserve">Regularisation.</w:t>
      </w:r>
      <w:r>
        <w:t xml:space="preserve"> Elastic weight consolidation (EWC) estimates how important each parameter was for earlier tasks, using the Fisher information, and penalises moving important parameters while a new task is learned </w:t>
      </w:r>
      <w:r>
        <w:t xml:space="preserve">[2]</w:t>
      </w:r>
      <w:r>
        <w:t xml:space="preserve">. It protects old tasks at the cost of plasticity for new ones. Learning without Forgetting (LwF) regularises the network's </w:t>
      </w:r>
      <w:r>
        <w:rPr>
          <w:i/>
          <w:iCs/>
        </w:rPr>
        <w:t xml:space="preserve">outputs</w:t>
      </w:r>
      <w:r>
        <w:t xml:space="preserve"> instead of its parameters: before a new task it keeps a copy of the network and distils that copy's outputs on new-task inputs, so it needs no stored data </w:t>
      </w:r>
      <w:r>
        <w:t xml:space="preserve">[13]</w:t>
      </w:r>
      <w:r>
        <w:t xml:space="preserve">.</w:t>
      </w:r>
    </w:p>
    <w:p>
      <w:pPr>
        <w:pStyle w:val="BodyText"/>
        <w:spacing w:before="0" w:after="120" w:line="360" w:lineRule="auto"/>
        <w:ind w:left="835" w:right="873"/>
        <w:jc w:val="both"/>
      </w:pPr>
      <w:r>
        <w:rPr>
          <w:b/>
          <w:bCs/>
        </w:rPr>
        <w:t xml:space="preserve">Replay.</w:t>
      </w:r>
      <w:r>
        <w:t xml:space="preserve"> CLEAR mixes new experience (for plasticity) with replayed experience from earlier tasks (for stability) and adds behavioural cloning on the replayed experience: a term that keeps the current policy close to the stored policy, and one that keeps the current value estimate close to the stored value </w:t>
      </w:r>
      <w:r>
        <w:t xml:space="preserve">[3]</w:t>
      </w:r>
      <w:r>
        <w:t xml:space="preserve">. It is simple, needs no task identities and is a very strong baseline. Its cost is the replay buffer, which grows with the number of tasks.</w:t>
      </w:r>
    </w:p>
    <w:p>
      <w:pPr>
        <w:pStyle w:val="BodyText"/>
        <w:spacing w:before="0" w:after="120" w:line="360" w:lineRule="auto"/>
        <w:ind w:left="835" w:right="873"/>
        <w:jc w:val="both"/>
      </w:pPr>
      <w:r>
        <w:rPr>
          <w:b/>
          <w:bCs/>
        </w:rPr>
        <w:t xml:space="preserve">Capacity isolation.</w:t>
      </w:r>
      <w:r>
        <w:t xml:space="preserve"> PackNet trains a task, prunes the least important weights, freezes the rest and uses the freed capacity for the next task, storing a mask per task </w:t>
      </w:r>
      <w:r>
        <w:t xml:space="preserve">[4]</w:t>
      </w:r>
      <w:r>
        <w:t xml:space="preserve">. The simplest form of isolation trains one separate network per task. Isolation cannot forget by construction, so the meaningful question is not whether a method forgets less than isolation, but whether it keeps high performance at lower total memory while exploiting transfer between tasks.</w:t>
      </w:r>
    </w:p>
    <w:p>
      <w:pPr>
        <w:pStyle w:val="BodyText"/>
        <w:spacing w:before="0" w:after="120" w:line="360" w:lineRule="auto"/>
        <w:ind w:left="835" w:right="873"/>
        <w:jc w:val="both"/>
      </w:pPr>
      <w:r>
        <w:rPr>
          <w:b/>
          <w:bCs/>
        </w:rPr>
        <w:t xml:space="preserve">Sleep-like consolidation.</w:t>
      </w:r>
      <w:r>
        <w:t xml:space="preserve"> Tadros et al. implement a sleep-like phase in feed-forward networks: offline, with noisy input and local unsupervised Hebbian plasticity, it recovers previously forgotten tasks in incremental classification </w:t>
      </w:r>
      <w:r>
        <w:t xml:space="preserve">[9]</w:t>
      </w:r>
      <w:r>
        <w:t xml:space="preserve">. Related work on self-consolidation distils accumulated experience into an agent's parameters instead of retrieving raw trajectories </w:t>
      </w:r>
      <w:r>
        <w:t xml:space="preserve">[14]</w:t>
      </w:r>
      <w:r>
        <w:t xml:space="preserve">, which motivates counting the memory that replay needs.</w:t>
      </w:r>
    </w:p>
    <w:p>
      <w:pPr>
        <w:pStyle w:val="BodyText"/>
        <w:spacing w:before="0" w:after="120" w:line="360" w:lineRule="auto"/>
        <w:ind w:left="835" w:right="873"/>
        <w:jc w:val="both"/>
      </w:pPr>
      <w:r>
        <w:rPr>
          <w:b/>
          <w:bCs/>
        </w:rPr>
        <w:t xml:space="preserve">Spiking neural networks and surrogate gradients.</w:t>
      </w:r>
      <w:r>
        <w:t xml:space="preserve"> A spike is a step function of the neuron's membrane potential and has no useful derivative, so SNNs are trained end to end with </w:t>
      </w:r>
      <w:r>
        <w:rPr>
          <w:i/>
          <w:iCs/>
        </w:rPr>
        <w:t xml:space="preserve">surrogate gradients</w:t>
      </w:r>
      <w:r>
        <w:t xml:space="preserve">: a smooth stand-in derivative used only in the backward pass </w:t>
      </w:r>
      <w:r>
        <w:t xml:space="preserve">[15]</w:t>
      </w:r>
      <w:r>
        <w:t xml:space="preserve">. The slope of that surrogate matters much more in RL than in supervised learning </w:t>
      </w:r>
      <w:r>
        <w:t xml:space="preserve">[16]</w:t>
      </w:r>
      <w:r>
        <w:t xml:space="preserve">. Toolkits such as SpikingJelly and snnTorch make SNNs easy to build </w:t>
      </w:r>
      <w:r>
        <w:t xml:space="preserve">[5], [17]</w:t>
      </w:r>
      <w:r>
        <w:t xml:space="preserve">. Spiking Transformer designs combine spiking computation with attention, for example for offline RL </w:t>
      </w:r>
      <w:r>
        <w:t xml:space="preserve">[18]</w:t>
      </w:r>
      <w:r>
        <w:t xml:space="preserve">; Spikingformer warns that many “spiking” architectures hide non-spike floating-point computation </w:t>
      </w:r>
      <w:r>
        <w:t xml:space="preserve">[6]</w:t>
      </w:r>
      <w:r>
        <w:t xml:space="preserve">, which matters when operations are counted.</w:t>
      </w:r>
    </w:p>
    <w:p>
      <w:pPr>
        <w:pStyle w:val="BodyText"/>
        <w:spacing w:before="0" w:after="120" w:line="360" w:lineRule="auto"/>
        <w:ind w:left="835" w:right="873"/>
        <w:jc w:val="both"/>
      </w:pPr>
      <w:r>
        <w:rPr>
          <w:b/>
          <w:bCs/>
        </w:rPr>
        <w:t xml:space="preserve">Local learning rules.</w:t>
      </w:r>
      <w:r>
        <w:t xml:space="preserve"> STDP changes a synapse according to the timing of pre- and post-synaptic spikes </w:t>
      </w:r>
      <w:r>
        <w:t xml:space="preserve">[19]</w:t>
      </w:r>
      <w:r>
        <w:t xml:space="preserve">. Plain STDP has no notion of reward, so RL uses </w:t>
      </w:r>
      <w:r>
        <w:rPr>
          <w:i/>
          <w:iCs/>
        </w:rPr>
        <w:t xml:space="preserve">three-factor</w:t>
      </w:r>
      <w:r>
        <w:t xml:space="preserve"> rules, in which a global signal such as reward or advantage modulates the local STDP term </w:t>
      </w:r>
      <w:r>
        <w:t xml:space="preserve">[7], [8], [20]</w:t>
      </w:r>
      <w:r>
        <w:t xml:space="preserve">. Direct feedback alignment (DFA) sends the output error to each hidden layer through a fixed random matrix, so a layer can learn without the exact transposed weights that backpropagation needs </w:t>
      </w:r>
      <w:r>
        <w:t xml:space="preserve">[21]</w:t>
      </w:r>
      <w:r>
        <w:t xml:space="preserve">. Homeostatic plasticity adjusts each neuron's excitability to keep its firing rate near a set point </w:t>
      </w:r>
      <w:r>
        <w:t xml:space="preserve">[10]</w:t>
      </w:r>
      <w:r>
        <w:t xml:space="preserve">.</w:t>
      </w:r>
    </w:p>
    <w:p>
      <w:pPr>
        <w:pStyle w:val="BodyText"/>
        <w:spacing w:before="0" w:after="120" w:line="360" w:lineRule="auto"/>
        <w:ind w:left="835" w:right="873"/>
        <w:jc w:val="both"/>
      </w:pPr>
      <w:r>
        <w:rPr>
          <w:b/>
          <w:bCs/>
        </w:rPr>
        <w:t xml:space="preserve">Evaluation.</w:t>
      </w:r>
      <w:r>
        <w:t xml:space="preserve"> Continual World argues that forgetting alone is an incomplete metric and that forward transfer must also be measured </w:t>
      </w:r>
      <w:r>
        <w:t xml:space="preserve">[22]</w:t>
      </w:r>
      <w:r>
        <w:t xml:space="preserve">; forgetting itself is usually measured as in Chaudhry et al. </w:t>
      </w:r>
      <w:r>
        <w:t xml:space="preserve">[23]</w:t>
      </w:r>
      <w:r>
        <w:t xml:space="preserve">. Energy claims for SNNs usually rest on a proxy that charges an accumulate per spike-driven operation and a multiply–accumulate per dense operation, using 45 nm estimates </w:t>
      </w:r>
      <w:r>
        <w:t xml:space="preserve">[24]</w:t>
      </w:r>
      <w:r>
        <w:t xml:space="preserve">.</w:t>
      </w:r>
    </w:p>
    <w:p>
      <w:pPr>
        <w:pStyle w:val="Heading2"/>
        <w:keepNext/>
        <w:numPr>
          <w:ilvl w:val="0"/>
          <w:numId w:val="0"/>
        </w:numPr>
        <w:tabs>
          <w:tab w:val="left" w:pos="1560"/>
        </w:tabs>
        <w:spacing w:before="240" w:after="120" w:line="360" w:lineRule="auto"/>
        <w:ind w:left="775" w:right="0"/>
        <w:jc w:val="left"/>
      </w:pPr>
      <w:bookmarkStart w:id="1009" w:name="_TocS2_2"/>
      <w:r>
        <w:rPr>
          <w:b/>
          <w:bCs/>
          <w:sz w:val="28"/>
          <w:szCs w:val="28"/>
        </w:rPr>
        <w:t xml:space="preserve">2.2</w:t>
      </w:r>
      <w:r>
        <w:tab/>
      </w:r>
      <w:r>
        <w:rPr>
          <w:b/>
          <w:bCs/>
          <w:sz w:val="28"/>
          <w:szCs w:val="28"/>
        </w:rPr>
        <w:t xml:space="preserve">PROS AND CONS OF THE STATED APPROACHES/METHODS</w:t>
      </w:r>
      <w:bookmarkEnd w:id="1009"/>
    </w:p>
    <w:p>
      <w:pPr>
        <w:pStyle w:val="BodyText"/>
        <w:spacing w:before="0" w:after="120" w:line="360" w:lineRule="auto"/>
        <w:ind w:left="835" w:right="873"/>
        <w:jc w:val="both"/>
      </w:pPr>
      <w:r>
        <w:t xml:space="preserve">Table 2.1</w:t>
      </w:r>
      <w:r>
        <w:t xml:space="preserve"> summarises the strengths and weaknesses of each family as they bear on this project.</w:t>
      </w:r>
    </w:p>
    <w:p>
      <w:pPr>
        <w:pStyle w:val="Normal"/>
        <w:keepNext/>
        <w:spacing w:before="60" w:after="80" w:line="276" w:lineRule="auto"/>
        <w:ind w:left="835" w:right="873"/>
        <w:jc w:val="center"/>
      </w:pPr>
      <w:bookmarkStart w:id="1010" w:name="_CapTable_2_1"/>
      <w:r>
        <w:rPr>
          <w:b/>
          <w:bCs/>
          <w:sz w:val="22"/>
          <w:szCs w:val="22"/>
        </w:rPr>
        <w:t xml:space="preserve">Table 2.1: </w:t>
      </w:r>
      <w:r>
        <w:rPr>
          <w:sz w:val="22"/>
          <w:szCs w:val="22"/>
        </w:rPr>
        <w:t xml:space="preserve">Pros and cons of existing approaches to forgetting</w:t>
      </w:r>
      <w:bookmarkEnd w:id="1010"/>
    </w:p>
    <w:tbl>
      <w:tblPr>
        <w:tblW w:w="87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368"/>
        <w:gridCol w:w="3204"/>
        <w:gridCol w:w="3206"/>
      </w:tblGrid>
      <w:tr>
        <w:trPr>
          <w:cantSplit/>
          <w:tblHeader/>
        </w:trPr>
        <w:tc>
          <w:tcPr>
            <w:tcW w:w="2368" w:type="dxa"/>
            <w:shd w:val="clear" w:color="auto" w:fill="E7E6E0"/>
          </w:tcPr>
          <w:p>
            <w:pPr>
              <w:pStyle w:val="Normal"/>
              <w:keepNext/>
              <w:spacing w:before="0" w:after="0" w:line="240" w:lineRule="auto"/>
              <w:jc w:val="center"/>
            </w:pPr>
            <w:r>
              <w:rPr>
                <w:b/>
                <w:bCs/>
                <w:sz w:val="20"/>
                <w:szCs w:val="20"/>
              </w:rPr>
              <w:t xml:space="preserve">Approach</w:t>
            </w:r>
          </w:p>
        </w:tc>
        <w:tc>
          <w:tcPr>
            <w:tcW w:w="3204" w:type="dxa"/>
            <w:shd w:val="clear" w:color="auto" w:fill="E7E6E0"/>
          </w:tcPr>
          <w:p>
            <w:pPr>
              <w:pStyle w:val="Normal"/>
              <w:keepNext/>
              <w:spacing w:before="0" w:after="0" w:line="240" w:lineRule="auto"/>
              <w:jc w:val="center"/>
            </w:pPr>
            <w:r>
              <w:rPr>
                <w:b/>
                <w:bCs/>
                <w:sz w:val="20"/>
                <w:szCs w:val="20"/>
              </w:rPr>
              <w:t xml:space="preserve">Pros</w:t>
            </w:r>
          </w:p>
        </w:tc>
        <w:tc>
          <w:tcPr>
            <w:tcW w:w="3206" w:type="dxa"/>
            <w:shd w:val="clear" w:color="auto" w:fill="E7E6E0"/>
          </w:tcPr>
          <w:p>
            <w:pPr>
              <w:pStyle w:val="Normal"/>
              <w:keepNext/>
              <w:spacing w:before="0" w:after="0" w:line="240" w:lineRule="auto"/>
              <w:jc w:val="center"/>
            </w:pPr>
            <w:r>
              <w:rPr>
                <w:b/>
                <w:bCs/>
                <w:sz w:val="20"/>
                <w:szCs w:val="20"/>
              </w:rPr>
              <w:t xml:space="preserve">Cons</w:t>
            </w:r>
          </w:p>
        </w:tc>
      </w:tr>
      <w:tr>
        <w:trPr>
          <w:cantSplit/>
        </w:trPr>
        <w:tc>
          <w:tcPr>
            <w:tcW w:w="2368" w:type="dxa"/>
          </w:tcPr>
          <w:p>
            <w:pPr>
              <w:pStyle w:val="Normal"/>
              <w:keepNext/>
              <w:spacing w:before="0" w:after="0" w:line="240" w:lineRule="auto"/>
              <w:jc w:val="left"/>
            </w:pPr>
            <w:r>
              <w:rPr>
                <w:sz w:val="20"/>
                <w:szCs w:val="20"/>
              </w:rPr>
              <w:t xml:space="preserve">Regularisation (EWC; LwF)</w:t>
            </w:r>
          </w:p>
        </w:tc>
        <w:tc>
          <w:tcPr>
            <w:tcW w:w="3204" w:type="dxa"/>
          </w:tcPr>
          <w:p>
            <w:pPr>
              <w:pStyle w:val="Normal"/>
              <w:keepNext/>
              <w:spacing w:before="0" w:after="0" w:line="240" w:lineRule="auto"/>
              <w:jc w:val="left"/>
            </w:pPr>
            <w:r>
              <w:rPr>
                <w:sz w:val="20"/>
                <w:szCs w:val="20"/>
              </w:rPr>
              <w:t xml:space="preserve">No stored data (LwF) or a fixed-size penalty (EWC); simple to add</w:t>
            </w:r>
          </w:p>
        </w:tc>
        <w:tc>
          <w:tcPr>
            <w:tcW w:w="3206" w:type="dxa"/>
          </w:tcPr>
          <w:p>
            <w:pPr>
              <w:pStyle w:val="Normal"/>
              <w:keepNext/>
              <w:spacing w:before="0" w:after="0" w:line="240" w:lineRule="auto"/>
              <w:jc w:val="left"/>
            </w:pPr>
            <w:r>
              <w:rPr>
                <w:sz w:val="20"/>
                <w:szCs w:val="20"/>
              </w:rPr>
              <w:t xml:space="preserve">Protects old tasks at a cost in plasticity; EWC's cost grows with its strength λ</w:t>
            </w:r>
          </w:p>
        </w:tc>
      </w:tr>
      <w:tr>
        <w:trPr>
          <w:cantSplit/>
        </w:trPr>
        <w:tc>
          <w:tcPr>
            <w:tcW w:w="2368" w:type="dxa"/>
          </w:tcPr>
          <w:p>
            <w:pPr>
              <w:pStyle w:val="Normal"/>
              <w:keepNext/>
              <w:spacing w:before="0" w:after="0" w:line="240" w:lineRule="auto"/>
              <w:jc w:val="left"/>
            </w:pPr>
            <w:r>
              <w:rPr>
                <w:sz w:val="20"/>
                <w:szCs w:val="20"/>
              </w:rPr>
              <w:t xml:space="preserve">Replay (CLEAR)</w:t>
            </w:r>
          </w:p>
        </w:tc>
        <w:tc>
          <w:tcPr>
            <w:tcW w:w="3204" w:type="dxa"/>
          </w:tcPr>
          <w:p>
            <w:pPr>
              <w:pStyle w:val="Normal"/>
              <w:keepNext/>
              <w:spacing w:before="0" w:after="0" w:line="240" w:lineRule="auto"/>
              <w:jc w:val="left"/>
            </w:pPr>
            <w:r>
              <w:rPr>
                <w:sz w:val="20"/>
                <w:szCs w:val="20"/>
              </w:rPr>
              <w:t xml:space="preserve">Very strong in practice; simple; no task identities needed</w:t>
            </w:r>
          </w:p>
        </w:tc>
        <w:tc>
          <w:tcPr>
            <w:tcW w:w="3206" w:type="dxa"/>
          </w:tcPr>
          <w:p>
            <w:pPr>
              <w:pStyle w:val="Normal"/>
              <w:keepNext/>
              <w:spacing w:before="0" w:after="0" w:line="240" w:lineRule="auto"/>
              <w:jc w:val="left"/>
            </w:pPr>
            <w:r>
              <w:rPr>
                <w:sz w:val="20"/>
                <w:szCs w:val="20"/>
              </w:rPr>
              <w:t xml:space="preserve">Needs a replay buffer that grows with the number of tasks; its budget is rarely reported</w:t>
            </w:r>
          </w:p>
        </w:tc>
      </w:tr>
      <w:tr>
        <w:trPr>
          <w:cantSplit/>
        </w:trPr>
        <w:tc>
          <w:tcPr>
            <w:tcW w:w="2368" w:type="dxa"/>
          </w:tcPr>
          <w:p>
            <w:pPr>
              <w:pStyle w:val="Normal"/>
              <w:keepNext/>
              <w:spacing w:before="0" w:after="0" w:line="240" w:lineRule="auto"/>
              <w:jc w:val="left"/>
            </w:pPr>
            <w:r>
              <w:rPr>
                <w:sz w:val="20"/>
                <w:szCs w:val="20"/>
              </w:rPr>
              <w:t xml:space="preserve">Capacity isolation (one network per task; PackNet)</w:t>
            </w:r>
          </w:p>
        </w:tc>
        <w:tc>
          <w:tcPr>
            <w:tcW w:w="3204" w:type="dxa"/>
          </w:tcPr>
          <w:p>
            <w:pPr>
              <w:pStyle w:val="Normal"/>
              <w:keepNext/>
              <w:spacing w:before="0" w:after="0" w:line="240" w:lineRule="auto"/>
              <w:jc w:val="left"/>
            </w:pPr>
            <w:r>
              <w:rPr>
                <w:sz w:val="20"/>
                <w:szCs w:val="20"/>
              </w:rPr>
              <w:t xml:space="preserve">Cannot forget by construction</w:t>
            </w:r>
          </w:p>
        </w:tc>
        <w:tc>
          <w:tcPr>
            <w:tcW w:w="3206" w:type="dxa"/>
          </w:tcPr>
          <w:p>
            <w:pPr>
              <w:pStyle w:val="Normal"/>
              <w:keepNext/>
              <w:spacing w:before="0" w:after="0" w:line="240" w:lineRule="auto"/>
              <w:jc w:val="left"/>
            </w:pPr>
            <w:r>
              <w:rPr>
                <w:sz w:val="20"/>
                <w:szCs w:val="20"/>
              </w:rPr>
              <w:t xml:space="preserve">Parameters grow with the number of tasks; no transfer between separate networks</w:t>
            </w:r>
          </w:p>
        </w:tc>
      </w:tr>
      <w:tr>
        <w:trPr>
          <w:cantSplit/>
        </w:trPr>
        <w:tc>
          <w:tcPr>
            <w:tcW w:w="2368" w:type="dxa"/>
          </w:tcPr>
          <w:p>
            <w:pPr>
              <w:pStyle w:val="Normal"/>
              <w:keepNext/>
              <w:spacing w:before="0" w:after="0" w:line="240" w:lineRule="auto"/>
              <w:jc w:val="left"/>
            </w:pPr>
            <w:r>
              <w:rPr>
                <w:sz w:val="20"/>
                <w:szCs w:val="20"/>
              </w:rPr>
              <w:t xml:space="preserve">Sleep-like consolidation</w:t>
            </w:r>
          </w:p>
        </w:tc>
        <w:tc>
          <w:tcPr>
            <w:tcW w:w="3204" w:type="dxa"/>
          </w:tcPr>
          <w:p>
            <w:pPr>
              <w:pStyle w:val="Normal"/>
              <w:keepNext/>
              <w:spacing w:before="0" w:after="0" w:line="240" w:lineRule="auto"/>
              <w:jc w:val="left"/>
            </w:pPr>
            <w:r>
              <w:rPr>
                <w:sz w:val="20"/>
                <w:szCs w:val="20"/>
              </w:rPr>
              <w:t xml:space="preserve">Offline, needs no environment interaction; biologically motivated</w:t>
            </w:r>
          </w:p>
        </w:tc>
        <w:tc>
          <w:tcPr>
            <w:tcW w:w="3206" w:type="dxa"/>
          </w:tcPr>
          <w:p>
            <w:pPr>
              <w:pStyle w:val="Normal"/>
              <w:keepNext/>
              <w:spacing w:before="0" w:after="0" w:line="240" w:lineRule="auto"/>
              <w:jc w:val="left"/>
            </w:pPr>
            <w:r>
              <w:rPr>
                <w:sz w:val="20"/>
                <w:szCs w:val="20"/>
              </w:rPr>
              <w:t xml:space="preserve">Usually still relies on stored data; its replay budget is seldom matched to replay's</w:t>
            </w:r>
          </w:p>
        </w:tc>
      </w:tr>
      <w:tr>
        <w:trPr>
          <w:cantSplit/>
        </w:trPr>
        <w:tc>
          <w:tcPr>
            <w:tcW w:w="2368" w:type="dxa"/>
          </w:tcPr>
          <w:p>
            <w:pPr>
              <w:pStyle w:val="Normal"/>
              <w:keepNext/>
              <w:spacing w:before="0" w:after="0" w:line="240" w:lineRule="auto"/>
              <w:jc w:val="left"/>
            </w:pPr>
            <w:r>
              <w:rPr>
                <w:sz w:val="20"/>
                <w:szCs w:val="20"/>
              </w:rPr>
              <w:t xml:space="preserve">Spiking networks</w:t>
            </w:r>
          </w:p>
        </w:tc>
        <w:tc>
          <w:tcPr>
            <w:tcW w:w="3204" w:type="dxa"/>
          </w:tcPr>
          <w:p>
            <w:pPr>
              <w:pStyle w:val="Normal"/>
              <w:keepNext/>
              <w:spacing w:before="0" w:after="0" w:line="240" w:lineRule="auto"/>
              <w:jc w:val="left"/>
            </w:pPr>
            <w:r>
              <w:rPr>
                <w:sz w:val="20"/>
                <w:szCs w:val="20"/>
              </w:rPr>
              <w:t xml:space="preserve">Event-driven; fewer operations possible on neuromorphic hardware</w:t>
            </w:r>
          </w:p>
        </w:tc>
        <w:tc>
          <w:tcPr>
            <w:tcW w:w="3206" w:type="dxa"/>
          </w:tcPr>
          <w:p>
            <w:pPr>
              <w:pStyle w:val="Normal"/>
              <w:keepNext/>
              <w:spacing w:before="0" w:after="0" w:line="240" w:lineRule="auto"/>
              <w:jc w:val="left"/>
            </w:pPr>
            <w:r>
              <w:rPr>
                <w:sz w:val="20"/>
                <w:szCs w:val="20"/>
              </w:rPr>
              <w:t xml:space="preserve">Slower to simulate on CPUs and GPUs; energy savings are estimates without such hardware</w:t>
            </w:r>
          </w:p>
        </w:tc>
      </w:tr>
      <w:tr>
        <w:trPr>
          <w:cantSplit/>
        </w:trPr>
        <w:tc>
          <w:tcPr>
            <w:tcW w:w="2368" w:type="dxa"/>
          </w:tcPr>
          <w:p>
            <w:pPr>
              <w:pStyle w:val="Normal"/>
              <w:spacing w:before="0" w:after="0" w:line="240" w:lineRule="auto"/>
              <w:jc w:val="left"/>
            </w:pPr>
            <w:r>
              <w:rPr>
                <w:sz w:val="20"/>
                <w:szCs w:val="20"/>
              </w:rPr>
              <w:t xml:space="preserve">Local rules (STDP, three-factor, DFA, homeostasis)</w:t>
            </w:r>
          </w:p>
        </w:tc>
        <w:tc>
          <w:tcPr>
            <w:tcW w:w="3204" w:type="dxa"/>
          </w:tcPr>
          <w:p>
            <w:pPr>
              <w:pStyle w:val="Normal"/>
              <w:spacing w:before="0" w:after="0" w:line="240" w:lineRule="auto"/>
              <w:jc w:val="left"/>
            </w:pPr>
            <w:r>
              <w:rPr>
                <w:sz w:val="20"/>
                <w:szCs w:val="20"/>
              </w:rPr>
              <w:t xml:space="preserve">Biologically plausible; DFA avoids weight transport</w:t>
            </w:r>
          </w:p>
        </w:tc>
        <w:tc>
          <w:tcPr>
            <w:tcW w:w="3206" w:type="dxa"/>
          </w:tcPr>
          <w:p>
            <w:pPr>
              <w:pStyle w:val="Normal"/>
              <w:spacing w:before="0" w:after="0" w:line="240" w:lineRule="auto"/>
              <w:jc w:val="left"/>
            </w:pPr>
            <w:r>
              <w:rPr>
                <w:sz w:val="20"/>
                <w:szCs w:val="20"/>
              </w:rPr>
              <w:t xml:space="preserve">Credit assignment is weak; unstabilised STDP can run away; often tested without matched controls</w:t>
            </w:r>
          </w:p>
        </w:tc>
      </w:tr>
    </w:tbl>
    <w:p>
      <w:pPr>
        <w:pStyle w:val="Normal"/>
        <w:spacing w:before="0" w:after="120" w:line="240" w:lineRule="auto"/>
      </w:pPr>
    </w:p>
    <w:p>
      <w:pPr>
        <w:pStyle w:val="BodyText"/>
        <w:spacing w:before="0" w:after="120" w:line="360" w:lineRule="auto"/>
        <w:ind w:left="835" w:right="873"/>
        <w:jc w:val="both"/>
      </w:pPr>
      <w:r>
        <w:rPr>
          <w:b/>
          <w:bCs/>
        </w:rPr>
        <w:t xml:space="preserve">The gap.</w:t>
      </w:r>
      <w:r>
        <w:t xml:space="preserve"> The brain-inspired mechanisms are typically introduced together and compared against an unmodified baseline, without matching the resources that the strongest non-biological controls would use: the number of replayed samples, the total memory including any buffer, the number of seeds, and, for local rules, the size of the update. NeuroPlast addresses this gap by testing each mechanism alone against such a control, with the budgets stated and matched, and by reporting the results whether they are positive or negative.</w:t>
      </w:r>
    </w:p>
    <w:p>
      <w:pPr>
        <w:pStyle w:val="Normal"/>
        <w:keepNext/>
        <w:pageBreakBefore/>
        <w:spacing w:before="60" w:after="0" w:line="360" w:lineRule="auto"/>
        <w:jc w:val="center"/>
      </w:pPr>
      <w:r>
        <w:rPr>
          <w:b/>
          <w:bCs/>
          <w:sz w:val="32"/>
          <w:szCs w:val="32"/>
        </w:rPr>
        <w:t xml:space="preserve">CHAPTER 3</w:t>
      </w:r>
    </w:p>
    <w:p>
      <w:pPr>
        <w:pStyle w:val="Heading1"/>
        <w:keepNext/>
        <w:numPr>
          <w:ilvl w:val="0"/>
          <w:numId w:val="0"/>
        </w:numPr>
        <w:spacing w:before="0" w:after="360" w:line="360" w:lineRule="auto"/>
        <w:ind w:left="0" w:right="0"/>
        <w:jc w:val="center"/>
      </w:pPr>
      <w:bookmarkStart w:id="1011" w:name="_TocCh3"/>
      <w:r>
        <w:rPr>
          <w:b/>
          <w:bCs/>
          <w:sz w:val="32"/>
          <w:szCs w:val="32"/>
        </w:rPr>
        <w:t xml:space="preserve">REQUIREMENT ARTIFACTS</w:t>
      </w:r>
      <w:bookmarkEnd w:id="1011"/>
    </w:p>
    <w:p>
      <w:pPr>
        <w:pStyle w:val="Heading2"/>
        <w:keepNext/>
        <w:numPr>
          <w:ilvl w:val="0"/>
          <w:numId w:val="0"/>
        </w:numPr>
        <w:tabs>
          <w:tab w:val="left" w:pos="1560"/>
        </w:tabs>
        <w:spacing w:before="240" w:after="120" w:line="360" w:lineRule="auto"/>
        <w:ind w:left="775" w:right="0"/>
        <w:jc w:val="left"/>
      </w:pPr>
      <w:bookmarkStart w:id="1012" w:name="_TocS3_1"/>
      <w:r>
        <w:rPr>
          <w:b/>
          <w:bCs/>
          <w:sz w:val="28"/>
          <w:szCs w:val="28"/>
        </w:rPr>
        <w:t xml:space="preserve">3.1</w:t>
      </w:r>
      <w:r>
        <w:tab/>
      </w:r>
      <w:r>
        <w:rPr>
          <w:b/>
          <w:bCs/>
          <w:sz w:val="28"/>
          <w:szCs w:val="28"/>
        </w:rPr>
        <w:t xml:space="preserve">INTRODUCTION</w:t>
      </w:r>
      <w:bookmarkEnd w:id="1012"/>
    </w:p>
    <w:p>
      <w:pPr>
        <w:pStyle w:val="BodyText"/>
        <w:spacing w:before="0" w:after="120" w:line="360" w:lineRule="auto"/>
        <w:ind w:left="835" w:right="873"/>
        <w:jc w:val="both"/>
      </w:pPr>
      <w:r>
        <w:t xml:space="preserve">This chapter lists what the project needed in order to answer its research question: the hardware and software, the data (which in RL is generated rather than downloaded), the functional requirements of the software, its performance and security requirements, and the look and feel of the figures and the dashboard. Because the question is empirical, the most important requirement is that every comparison be fair and every number be reproducible.</w:t>
      </w:r>
    </w:p>
    <w:p>
      <w:pPr>
        <w:pStyle w:val="Heading2"/>
        <w:keepNext/>
        <w:numPr>
          <w:ilvl w:val="0"/>
          <w:numId w:val="0"/>
        </w:numPr>
        <w:tabs>
          <w:tab w:val="left" w:pos="1560"/>
        </w:tabs>
        <w:spacing w:before="240" w:after="120" w:line="360" w:lineRule="auto"/>
        <w:ind w:left="775" w:right="0"/>
        <w:jc w:val="left"/>
      </w:pPr>
      <w:bookmarkStart w:id="1013" w:name="_TocS3_2"/>
      <w:r>
        <w:rPr>
          <w:b/>
          <w:bCs/>
          <w:sz w:val="28"/>
          <w:szCs w:val="28"/>
        </w:rPr>
        <w:t xml:space="preserve">3.2</w:t>
      </w:r>
      <w:r>
        <w:tab/>
      </w:r>
      <w:r>
        <w:rPr>
          <w:b/>
          <w:bCs/>
          <w:sz w:val="28"/>
          <w:szCs w:val="28"/>
        </w:rPr>
        <w:t xml:space="preserve">HARDWARE AND SOFTWARE REQUIREMENTS</w:t>
      </w:r>
      <w:bookmarkEnd w:id="1013"/>
    </w:p>
    <w:p>
      <w:pPr>
        <w:pStyle w:val="BodyText"/>
        <w:spacing w:before="0" w:after="120" w:line="360" w:lineRule="auto"/>
        <w:ind w:left="835" w:right="873"/>
        <w:jc w:val="both"/>
      </w:pPr>
      <w:r>
        <w:t xml:space="preserve">All experiments ran on CPUs; no GPU was used at any stage. The models are small, and most of the time in each run goes to stepping the MiniGrid environments, so the work was parallelised across CPU cores, one thread per run. </w:t>
      </w:r>
      <w:r>
        <w:t xml:space="preserve">Table 3.1</w:t>
      </w:r>
      <w:r>
        <w:t xml:space="preserve"> lists the hardware.</w:t>
      </w:r>
    </w:p>
    <w:p>
      <w:pPr>
        <w:pStyle w:val="Normal"/>
        <w:keepNext/>
        <w:spacing w:before="60" w:after="80" w:line="276" w:lineRule="auto"/>
        <w:ind w:left="835" w:right="873"/>
        <w:jc w:val="center"/>
      </w:pPr>
      <w:bookmarkStart w:id="1014" w:name="_CapTable_3_1"/>
      <w:r>
        <w:rPr>
          <w:b/>
          <w:bCs/>
          <w:sz w:val="22"/>
          <w:szCs w:val="22"/>
        </w:rPr>
        <w:t xml:space="preserve">Table 3.1: </w:t>
      </w:r>
      <w:r>
        <w:rPr>
          <w:sz w:val="22"/>
          <w:szCs w:val="22"/>
        </w:rPr>
        <w:t xml:space="preserve">Hardware used</w:t>
      </w:r>
      <w:bookmarkEnd w:id="1014"/>
    </w:p>
    <w:tbl>
      <w:tblPr>
        <w:tblW w:w="87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508"/>
        <w:gridCol w:w="6270"/>
      </w:tblGrid>
      <w:tr>
        <w:trPr>
          <w:cantSplit/>
          <w:tblHeader/>
        </w:trPr>
        <w:tc>
          <w:tcPr>
            <w:tcW w:w="2508" w:type="dxa"/>
            <w:shd w:val="clear" w:color="auto" w:fill="E7E6E0"/>
          </w:tcPr>
          <w:p>
            <w:pPr>
              <w:pStyle w:val="Normal"/>
              <w:keepNext/>
              <w:spacing w:before="0" w:after="0" w:line="240" w:lineRule="auto"/>
              <w:jc w:val="center"/>
            </w:pPr>
            <w:r>
              <w:rPr>
                <w:b/>
                <w:bCs/>
                <w:sz w:val="20"/>
                <w:szCs w:val="20"/>
              </w:rPr>
              <w:t xml:space="preserve">Item</w:t>
            </w:r>
          </w:p>
        </w:tc>
        <w:tc>
          <w:tcPr>
            <w:tcW w:w="6270" w:type="dxa"/>
            <w:shd w:val="clear" w:color="auto" w:fill="E7E6E0"/>
          </w:tcPr>
          <w:p>
            <w:pPr>
              <w:pStyle w:val="Normal"/>
              <w:keepNext/>
              <w:spacing w:before="0" w:after="0" w:line="240" w:lineRule="auto"/>
              <w:jc w:val="center"/>
            </w:pPr>
            <w:r>
              <w:rPr>
                <w:b/>
                <w:bCs/>
                <w:sz w:val="20"/>
                <w:szCs w:val="20"/>
              </w:rPr>
              <w:t xml:space="preserve">Specification and use</w:t>
            </w:r>
          </w:p>
        </w:tc>
      </w:tr>
      <w:tr>
        <w:trPr>
          <w:cantSplit/>
        </w:trPr>
        <w:tc>
          <w:tcPr>
            <w:tcW w:w="2508" w:type="dxa"/>
          </w:tcPr>
          <w:p>
            <w:pPr>
              <w:pStyle w:val="Normal"/>
              <w:keepNext/>
              <w:spacing w:before="0" w:after="0" w:line="240" w:lineRule="auto"/>
              <w:jc w:val="left"/>
            </w:pPr>
            <w:r>
              <w:rPr>
                <w:sz w:val="20"/>
                <w:szCs w:val="20"/>
              </w:rPr>
              <w:t xml:space="preserve">Experiment machine (cloud container)</w:t>
            </w:r>
          </w:p>
        </w:tc>
        <w:tc>
          <w:tcPr>
            <w:tcW w:w="6270" w:type="dxa"/>
          </w:tcPr>
          <w:p>
            <w:pPr>
              <w:pStyle w:val="Normal"/>
              <w:keepNext/>
              <w:spacing w:before="0" w:after="0" w:line="240" w:lineRule="auto"/>
              <w:jc w:val="left"/>
            </w:pPr>
            <w:r>
              <w:rPr>
                <w:sz w:val="20"/>
                <w:szCs w:val="20"/>
              </w:rPr>
              <w:t xml:space="preserve">4 logical CPUs (Intel(R) Xeon(R) Processor @ 2.80GHz), about 15 GB of RAM, no GPU. Ran the experiment queue: up to four runs at a time, one thread each (OMP_NUM_THREADS=1)</w:t>
            </w:r>
          </w:p>
        </w:tc>
      </w:tr>
      <w:tr>
        <w:trPr>
          <w:cantSplit/>
        </w:trPr>
        <w:tc>
          <w:tcPr>
            <w:tcW w:w="2508" w:type="dxa"/>
          </w:tcPr>
          <w:p>
            <w:pPr>
              <w:pStyle w:val="Normal"/>
              <w:keepNext/>
              <w:spacing w:before="0" w:after="0" w:line="240" w:lineRule="auto"/>
              <w:jc w:val="left"/>
            </w:pPr>
            <w:r>
              <w:rPr>
                <w:sz w:val="20"/>
                <w:szCs w:val="20"/>
              </w:rPr>
              <w:t xml:space="preserve">Development laptop</w:t>
            </w:r>
          </w:p>
        </w:tc>
        <w:tc>
          <w:tcPr>
            <w:tcW w:w="6270" w:type="dxa"/>
          </w:tcPr>
          <w:p>
            <w:pPr>
              <w:pStyle w:val="Normal"/>
              <w:keepNext/>
              <w:spacing w:before="0" w:after="0" w:line="240" w:lineRule="auto"/>
              <w:jc w:val="left"/>
            </w:pPr>
            <w:r>
              <w:rPr>
                <w:sz w:val="20"/>
                <w:szCs w:val="20"/>
              </w:rPr>
              <w:t xml:space="preserve">Intel(R) Core(TM) i3-7020U @ 2.30 GHz, 2 cores, 4 logical processors; 12 GB (11.9 GB usable) of RAM; SSD; Intel HD Graphics 620 (integrated), not used for training; Windows 10. Used for development, the dashboard and the live demo</w:t>
            </w:r>
          </w:p>
        </w:tc>
      </w:tr>
      <w:tr>
        <w:trPr>
          <w:cantSplit/>
        </w:trPr>
        <w:tc>
          <w:tcPr>
            <w:tcW w:w="2508" w:type="dxa"/>
          </w:tcPr>
          <w:p>
            <w:pPr>
              <w:pStyle w:val="Normal"/>
              <w:spacing w:before="0" w:after="0" w:line="240" w:lineRule="auto"/>
              <w:jc w:val="left"/>
            </w:pPr>
            <w:r>
              <w:rPr>
                <w:sz w:val="20"/>
                <w:szCs w:val="20"/>
              </w:rPr>
              <w:t xml:space="preserve">Total compute (frozen study)</w:t>
            </w:r>
          </w:p>
        </w:tc>
        <w:tc>
          <w:tcPr>
            <w:tcW w:w="6270" w:type="dxa"/>
          </w:tcPr>
          <w:p>
            <w:pPr>
              <w:pStyle w:val="Normal"/>
              <w:spacing w:before="0" w:after="0" w:line="240" w:lineRule="auto"/>
              <w:jc w:val="left"/>
            </w:pPr>
            <w:r>
              <w:rPr>
                <w:sz w:val="20"/>
                <w:szCs w:val="20"/>
              </w:rPr>
              <w:t xml:space="preserve">About 110 single-thread CPU hours for 289 PPO runs</w:t>
            </w:r>
          </w:p>
        </w:tc>
      </w:tr>
    </w:tbl>
    <w:p>
      <w:pPr>
        <w:pStyle w:val="Normal"/>
        <w:spacing w:before="0" w:after="120" w:line="240" w:lineRule="auto"/>
      </w:pPr>
    </w:p>
    <w:p>
      <w:pPr>
        <w:pStyle w:val="BodyText"/>
        <w:spacing w:before="0" w:after="120" w:line="360" w:lineRule="auto"/>
        <w:ind w:left="835" w:right="873"/>
        <w:jc w:val="both"/>
      </w:pPr>
      <w:r>
        <w:t xml:space="preserve">Table 3.2</w:t>
      </w:r>
      <w:r>
        <w:t xml:space="preserve"> lists the software. </w:t>
      </w:r>
      <w:r>
        <w:rPr>
          <w:rFonts w:ascii="Courier New" w:hAnsi="Courier New" w:cs="Courier New" w:eastAsia="Courier New"/>
          <w:sz w:val="21"/>
          <w:szCs w:val="21"/>
        </w:rPr>
        <w:t xml:space="preserve">requirements.txt</w:t>
      </w:r>
      <w:r>
        <w:t xml:space="preserve"> states minimum versions only, so the table gives both the requirement and the version installed in the environment that regenerated this report.</w:t>
      </w:r>
    </w:p>
    <w:p>
      <w:pPr>
        <w:pStyle w:val="Normal"/>
        <w:keepNext/>
        <w:spacing w:before="60" w:after="80" w:line="276" w:lineRule="auto"/>
        <w:ind w:left="835" w:right="873"/>
        <w:jc w:val="center"/>
      </w:pPr>
      <w:bookmarkStart w:id="1015" w:name="_CapTable_3_2"/>
      <w:r>
        <w:rPr>
          <w:b/>
          <w:bCs/>
          <w:sz w:val="22"/>
          <w:szCs w:val="22"/>
        </w:rPr>
        <w:t xml:space="preserve">Table 3.2: </w:t>
      </w:r>
      <w:r>
        <w:rPr>
          <w:sz w:val="22"/>
          <w:szCs w:val="22"/>
        </w:rPr>
        <w:t xml:space="preserve">Software stack: the requirement in requirements.txt and the installed version</w:t>
      </w:r>
      <w:bookmarkEnd w:id="1015"/>
    </w:p>
    <w:tbl>
      <w:tblPr>
        <w:tblW w:w="87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3622"/>
        <w:gridCol w:w="2647"/>
        <w:gridCol w:w="2509"/>
      </w:tblGrid>
      <w:tr>
        <w:trPr>
          <w:cantSplit/>
          <w:tblHeader/>
        </w:trPr>
        <w:tc>
          <w:tcPr>
            <w:tcW w:w="3622" w:type="dxa"/>
            <w:shd w:val="clear" w:color="auto" w:fill="E7E6E0"/>
          </w:tcPr>
          <w:p>
            <w:pPr>
              <w:pStyle w:val="Normal"/>
              <w:keepNext/>
              <w:spacing w:before="0" w:after="0" w:line="240" w:lineRule="auto"/>
              <w:jc w:val="center"/>
            </w:pPr>
            <w:r>
              <w:rPr>
                <w:b/>
                <w:bCs/>
                <w:sz w:val="20"/>
                <w:szCs w:val="20"/>
              </w:rPr>
              <w:t xml:space="preserve">Package</w:t>
            </w:r>
          </w:p>
        </w:tc>
        <w:tc>
          <w:tcPr>
            <w:tcW w:w="2647" w:type="dxa"/>
            <w:shd w:val="clear" w:color="auto" w:fill="E7E6E0"/>
          </w:tcPr>
          <w:p>
            <w:pPr>
              <w:pStyle w:val="Normal"/>
              <w:keepNext/>
              <w:spacing w:before="0" w:after="0" w:line="240" w:lineRule="auto"/>
              <w:jc w:val="center"/>
            </w:pPr>
            <w:r>
              <w:rPr>
                <w:b/>
                <w:bCs/>
                <w:sz w:val="20"/>
                <w:szCs w:val="20"/>
              </w:rPr>
              <w:t xml:space="preserve">requirements.txt</w:t>
            </w:r>
          </w:p>
        </w:tc>
        <w:tc>
          <w:tcPr>
            <w:tcW w:w="2509" w:type="dxa"/>
            <w:shd w:val="clear" w:color="auto" w:fill="E7E6E0"/>
          </w:tcPr>
          <w:p>
            <w:pPr>
              <w:pStyle w:val="Normal"/>
              <w:keepNext/>
              <w:spacing w:before="0" w:after="0" w:line="240" w:lineRule="auto"/>
              <w:jc w:val="center"/>
            </w:pPr>
            <w:r>
              <w:rPr>
                <w:b/>
                <w:bCs/>
                <w:sz w:val="20"/>
                <w:szCs w:val="20"/>
              </w:rPr>
              <w:t xml:space="preserve">Installed version</w:t>
            </w:r>
          </w:p>
        </w:tc>
      </w:tr>
      <w:tr>
        <w:trPr>
          <w:cantSplit/>
        </w:trPr>
        <w:tc>
          <w:tcPr>
            <w:tcW w:w="3622" w:type="dxa"/>
          </w:tcPr>
          <w:p>
            <w:pPr>
              <w:pStyle w:val="Normal"/>
              <w:keepNext/>
              <w:spacing w:before="0" w:after="0" w:line="240" w:lineRule="auto"/>
              <w:jc w:val="left"/>
            </w:pPr>
            <w:r>
              <w:rPr>
                <w:sz w:val="20"/>
                <w:szCs w:val="20"/>
              </w:rPr>
              <w:t xml:space="preserve">Python</w:t>
            </w:r>
          </w:p>
        </w:tc>
        <w:tc>
          <w:tcPr>
            <w:tcW w:w="2647" w:type="dxa"/>
          </w:tcPr>
          <w:p>
            <w:pPr>
              <w:pStyle w:val="Normal"/>
              <w:keepNext/>
              <w:spacing w:before="0" w:after="0" w:line="240" w:lineRule="auto"/>
              <w:jc w:val="left"/>
            </w:pPr>
            <w:r>
              <w:rPr>
                <w:sz w:val="20"/>
                <w:szCs w:val="20"/>
              </w:rPr>
              <w:t xml:space="preserve">–</w:t>
            </w:r>
          </w:p>
        </w:tc>
        <w:tc>
          <w:tcPr>
            <w:tcW w:w="2509" w:type="dxa"/>
          </w:tcPr>
          <w:p>
            <w:pPr>
              <w:pStyle w:val="Normal"/>
              <w:keepNext/>
              <w:spacing w:before="0" w:after="0" w:line="240" w:lineRule="auto"/>
              <w:jc w:val="left"/>
            </w:pPr>
            <w:r>
              <w:rPr>
                <w:sz w:val="20"/>
                <w:szCs w:val="20"/>
              </w:rPr>
              <w:t xml:space="preserve">3.11.15</w:t>
            </w:r>
          </w:p>
        </w:tc>
      </w:tr>
      <w:tr>
        <w:trPr>
          <w:cantSplit/>
        </w:trPr>
        <w:tc>
          <w:tcPr>
            <w:tcW w:w="3622" w:type="dxa"/>
          </w:tcPr>
          <w:p>
            <w:pPr>
              <w:pStyle w:val="Normal"/>
              <w:keepNext/>
              <w:spacing w:before="0" w:after="0" w:line="240" w:lineRule="auto"/>
              <w:jc w:val="left"/>
            </w:pPr>
            <w:r>
              <w:rPr>
                <w:sz w:val="20"/>
                <w:szCs w:val="20"/>
              </w:rPr>
              <w:t xml:space="preserve">torch</w:t>
            </w:r>
          </w:p>
        </w:tc>
        <w:tc>
          <w:tcPr>
            <w:tcW w:w="2647" w:type="dxa"/>
          </w:tcPr>
          <w:p>
            <w:pPr>
              <w:pStyle w:val="Normal"/>
              <w:keepNext/>
              <w:spacing w:before="0" w:after="0" w:line="240" w:lineRule="auto"/>
              <w:jc w:val="left"/>
            </w:pPr>
            <w:r>
              <w:rPr>
                <w:sz w:val="20"/>
                <w:szCs w:val="20"/>
              </w:rPr>
              <w:t xml:space="preserve">torch&gt;=2.2</w:t>
            </w:r>
          </w:p>
        </w:tc>
        <w:tc>
          <w:tcPr>
            <w:tcW w:w="2509" w:type="dxa"/>
          </w:tcPr>
          <w:p>
            <w:pPr>
              <w:pStyle w:val="Normal"/>
              <w:keepNext/>
              <w:spacing w:before="0" w:after="0" w:line="240" w:lineRule="auto"/>
              <w:jc w:val="left"/>
            </w:pPr>
            <w:r>
              <w:rPr>
                <w:sz w:val="20"/>
                <w:szCs w:val="20"/>
              </w:rPr>
              <w:t xml:space="preserve">2.14.0</w:t>
            </w:r>
          </w:p>
        </w:tc>
      </w:tr>
      <w:tr>
        <w:trPr>
          <w:cantSplit/>
        </w:trPr>
        <w:tc>
          <w:tcPr>
            <w:tcW w:w="3622" w:type="dxa"/>
          </w:tcPr>
          <w:p>
            <w:pPr>
              <w:pStyle w:val="Normal"/>
              <w:keepNext/>
              <w:spacing w:before="0" w:after="0" w:line="240" w:lineRule="auto"/>
              <w:jc w:val="left"/>
            </w:pPr>
            <w:r>
              <w:rPr>
                <w:sz w:val="20"/>
                <w:szCs w:val="20"/>
              </w:rPr>
              <w:t xml:space="preserve">numpy</w:t>
            </w:r>
          </w:p>
        </w:tc>
        <w:tc>
          <w:tcPr>
            <w:tcW w:w="2647" w:type="dxa"/>
          </w:tcPr>
          <w:p>
            <w:pPr>
              <w:pStyle w:val="Normal"/>
              <w:keepNext/>
              <w:spacing w:before="0" w:after="0" w:line="240" w:lineRule="auto"/>
              <w:jc w:val="left"/>
            </w:pPr>
            <w:r>
              <w:rPr>
                <w:sz w:val="20"/>
                <w:szCs w:val="20"/>
              </w:rPr>
              <w:t xml:space="preserve">numpy</w:t>
            </w:r>
          </w:p>
        </w:tc>
        <w:tc>
          <w:tcPr>
            <w:tcW w:w="2509" w:type="dxa"/>
          </w:tcPr>
          <w:p>
            <w:pPr>
              <w:pStyle w:val="Normal"/>
              <w:keepNext/>
              <w:spacing w:before="0" w:after="0" w:line="240" w:lineRule="auto"/>
              <w:jc w:val="left"/>
            </w:pPr>
            <w:r>
              <w:rPr>
                <w:sz w:val="20"/>
                <w:szCs w:val="20"/>
              </w:rPr>
              <w:t xml:space="preserve">2.4.6</w:t>
            </w:r>
          </w:p>
        </w:tc>
      </w:tr>
      <w:tr>
        <w:trPr>
          <w:cantSplit/>
        </w:trPr>
        <w:tc>
          <w:tcPr>
            <w:tcW w:w="3622" w:type="dxa"/>
          </w:tcPr>
          <w:p>
            <w:pPr>
              <w:pStyle w:val="Normal"/>
              <w:keepNext/>
              <w:spacing w:before="0" w:after="0" w:line="240" w:lineRule="auto"/>
              <w:jc w:val="left"/>
            </w:pPr>
            <w:r>
              <w:rPr>
                <w:sz w:val="20"/>
                <w:szCs w:val="20"/>
              </w:rPr>
              <w:t xml:space="preserve">gymnasium</w:t>
            </w:r>
          </w:p>
        </w:tc>
        <w:tc>
          <w:tcPr>
            <w:tcW w:w="2647" w:type="dxa"/>
          </w:tcPr>
          <w:p>
            <w:pPr>
              <w:pStyle w:val="Normal"/>
              <w:keepNext/>
              <w:spacing w:before="0" w:after="0" w:line="240" w:lineRule="auto"/>
              <w:jc w:val="left"/>
            </w:pPr>
            <w:r>
              <w:rPr>
                <w:sz w:val="20"/>
                <w:szCs w:val="20"/>
              </w:rPr>
              <w:t xml:space="preserve">gymnasium&gt;=1.0</w:t>
            </w:r>
          </w:p>
        </w:tc>
        <w:tc>
          <w:tcPr>
            <w:tcW w:w="2509" w:type="dxa"/>
          </w:tcPr>
          <w:p>
            <w:pPr>
              <w:pStyle w:val="Normal"/>
              <w:keepNext/>
              <w:spacing w:before="0" w:after="0" w:line="240" w:lineRule="auto"/>
              <w:jc w:val="left"/>
            </w:pPr>
            <w:r>
              <w:rPr>
                <w:sz w:val="20"/>
                <w:szCs w:val="20"/>
              </w:rPr>
              <w:t xml:space="preserve">1.3.0</w:t>
            </w:r>
          </w:p>
        </w:tc>
      </w:tr>
      <w:tr>
        <w:trPr>
          <w:cantSplit/>
        </w:trPr>
        <w:tc>
          <w:tcPr>
            <w:tcW w:w="3622" w:type="dxa"/>
          </w:tcPr>
          <w:p>
            <w:pPr>
              <w:pStyle w:val="Normal"/>
              <w:keepNext/>
              <w:spacing w:before="0" w:after="0" w:line="240" w:lineRule="auto"/>
              <w:jc w:val="left"/>
            </w:pPr>
            <w:r>
              <w:rPr>
                <w:sz w:val="20"/>
                <w:szCs w:val="20"/>
              </w:rPr>
              <w:t xml:space="preserve">minigrid</w:t>
            </w:r>
          </w:p>
        </w:tc>
        <w:tc>
          <w:tcPr>
            <w:tcW w:w="2647" w:type="dxa"/>
          </w:tcPr>
          <w:p>
            <w:pPr>
              <w:pStyle w:val="Normal"/>
              <w:keepNext/>
              <w:spacing w:before="0" w:after="0" w:line="240" w:lineRule="auto"/>
              <w:jc w:val="left"/>
            </w:pPr>
            <w:r>
              <w:rPr>
                <w:sz w:val="20"/>
                <w:szCs w:val="20"/>
              </w:rPr>
              <w:t xml:space="preserve">minigrid&gt;=3.0</w:t>
            </w:r>
          </w:p>
        </w:tc>
        <w:tc>
          <w:tcPr>
            <w:tcW w:w="2509" w:type="dxa"/>
          </w:tcPr>
          <w:p>
            <w:pPr>
              <w:pStyle w:val="Normal"/>
              <w:keepNext/>
              <w:spacing w:before="0" w:after="0" w:line="240" w:lineRule="auto"/>
              <w:jc w:val="left"/>
            </w:pPr>
            <w:r>
              <w:rPr>
                <w:sz w:val="20"/>
                <w:szCs w:val="20"/>
              </w:rPr>
              <w:t xml:space="preserve">3.1.0</w:t>
            </w:r>
          </w:p>
        </w:tc>
      </w:tr>
      <w:tr>
        <w:trPr>
          <w:cantSplit/>
        </w:trPr>
        <w:tc>
          <w:tcPr>
            <w:tcW w:w="3622" w:type="dxa"/>
          </w:tcPr>
          <w:p>
            <w:pPr>
              <w:pStyle w:val="Normal"/>
              <w:keepNext/>
              <w:spacing w:before="0" w:after="0" w:line="240" w:lineRule="auto"/>
              <w:jc w:val="left"/>
            </w:pPr>
            <w:r>
              <w:rPr>
                <w:sz w:val="20"/>
                <w:szCs w:val="20"/>
              </w:rPr>
              <w:t xml:space="preserve">snntorch</w:t>
            </w:r>
          </w:p>
        </w:tc>
        <w:tc>
          <w:tcPr>
            <w:tcW w:w="2647" w:type="dxa"/>
          </w:tcPr>
          <w:p>
            <w:pPr>
              <w:pStyle w:val="Normal"/>
              <w:keepNext/>
              <w:spacing w:before="0" w:after="0" w:line="240" w:lineRule="auto"/>
              <w:jc w:val="left"/>
            </w:pPr>
            <w:r>
              <w:rPr>
                <w:sz w:val="20"/>
                <w:szCs w:val="20"/>
              </w:rPr>
              <w:t xml:space="preserve">snntorch</w:t>
            </w:r>
          </w:p>
        </w:tc>
        <w:tc>
          <w:tcPr>
            <w:tcW w:w="2509" w:type="dxa"/>
          </w:tcPr>
          <w:p>
            <w:pPr>
              <w:pStyle w:val="Normal"/>
              <w:keepNext/>
              <w:spacing w:before="0" w:after="0" w:line="240" w:lineRule="auto"/>
              <w:jc w:val="left"/>
            </w:pPr>
            <w:r>
              <w:rPr>
                <w:sz w:val="20"/>
                <w:szCs w:val="20"/>
              </w:rPr>
              <w:t xml:space="preserve">1.0.0</w:t>
            </w:r>
          </w:p>
        </w:tc>
      </w:tr>
      <w:tr>
        <w:trPr>
          <w:cantSplit/>
        </w:trPr>
        <w:tc>
          <w:tcPr>
            <w:tcW w:w="3622" w:type="dxa"/>
          </w:tcPr>
          <w:p>
            <w:pPr>
              <w:pStyle w:val="Normal"/>
              <w:keepNext/>
              <w:spacing w:before="0" w:after="0" w:line="240" w:lineRule="auto"/>
              <w:jc w:val="left"/>
            </w:pPr>
            <w:r>
              <w:rPr>
                <w:sz w:val="20"/>
                <w:szCs w:val="20"/>
              </w:rPr>
              <w:t xml:space="preserve">scipy</w:t>
            </w:r>
          </w:p>
        </w:tc>
        <w:tc>
          <w:tcPr>
            <w:tcW w:w="2647" w:type="dxa"/>
          </w:tcPr>
          <w:p>
            <w:pPr>
              <w:pStyle w:val="Normal"/>
              <w:keepNext/>
              <w:spacing w:before="0" w:after="0" w:line="240" w:lineRule="auto"/>
              <w:jc w:val="left"/>
            </w:pPr>
            <w:r>
              <w:rPr>
                <w:sz w:val="20"/>
                <w:szCs w:val="20"/>
              </w:rPr>
              <w:t xml:space="preserve">scipy</w:t>
            </w:r>
          </w:p>
        </w:tc>
        <w:tc>
          <w:tcPr>
            <w:tcW w:w="2509" w:type="dxa"/>
          </w:tcPr>
          <w:p>
            <w:pPr>
              <w:pStyle w:val="Normal"/>
              <w:keepNext/>
              <w:spacing w:before="0" w:after="0" w:line="240" w:lineRule="auto"/>
              <w:jc w:val="left"/>
            </w:pPr>
            <w:r>
              <w:rPr>
                <w:sz w:val="20"/>
                <w:szCs w:val="20"/>
              </w:rPr>
              <w:t xml:space="preserve">1.17.1</w:t>
            </w:r>
          </w:p>
        </w:tc>
      </w:tr>
      <w:tr>
        <w:trPr>
          <w:cantSplit/>
        </w:trPr>
        <w:tc>
          <w:tcPr>
            <w:tcW w:w="3622" w:type="dxa"/>
          </w:tcPr>
          <w:p>
            <w:pPr>
              <w:pStyle w:val="Normal"/>
              <w:keepNext/>
              <w:spacing w:before="0" w:after="0" w:line="240" w:lineRule="auto"/>
              <w:jc w:val="left"/>
            </w:pPr>
            <w:r>
              <w:rPr>
                <w:sz w:val="20"/>
                <w:szCs w:val="20"/>
              </w:rPr>
              <w:t xml:space="preserve">pandas</w:t>
            </w:r>
          </w:p>
        </w:tc>
        <w:tc>
          <w:tcPr>
            <w:tcW w:w="2647" w:type="dxa"/>
          </w:tcPr>
          <w:p>
            <w:pPr>
              <w:pStyle w:val="Normal"/>
              <w:keepNext/>
              <w:spacing w:before="0" w:after="0" w:line="240" w:lineRule="auto"/>
              <w:jc w:val="left"/>
            </w:pPr>
            <w:r>
              <w:rPr>
                <w:sz w:val="20"/>
                <w:szCs w:val="20"/>
              </w:rPr>
              <w:t xml:space="preserve">pandas</w:t>
            </w:r>
          </w:p>
        </w:tc>
        <w:tc>
          <w:tcPr>
            <w:tcW w:w="2509" w:type="dxa"/>
          </w:tcPr>
          <w:p>
            <w:pPr>
              <w:pStyle w:val="Normal"/>
              <w:keepNext/>
              <w:spacing w:before="0" w:after="0" w:line="240" w:lineRule="auto"/>
              <w:jc w:val="left"/>
            </w:pPr>
            <w:r>
              <w:rPr>
                <w:sz w:val="20"/>
                <w:szCs w:val="20"/>
              </w:rPr>
              <w:t xml:space="preserve">3.0.6</w:t>
            </w:r>
          </w:p>
        </w:tc>
      </w:tr>
      <w:tr>
        <w:trPr>
          <w:cantSplit/>
        </w:trPr>
        <w:tc>
          <w:tcPr>
            <w:tcW w:w="3622" w:type="dxa"/>
          </w:tcPr>
          <w:p>
            <w:pPr>
              <w:pStyle w:val="Normal"/>
              <w:keepNext/>
              <w:spacing w:before="0" w:after="0" w:line="240" w:lineRule="auto"/>
              <w:jc w:val="left"/>
            </w:pPr>
            <w:r>
              <w:rPr>
                <w:sz w:val="20"/>
                <w:szCs w:val="20"/>
              </w:rPr>
              <w:t xml:space="preserve">matplotlib</w:t>
            </w:r>
          </w:p>
        </w:tc>
        <w:tc>
          <w:tcPr>
            <w:tcW w:w="2647" w:type="dxa"/>
          </w:tcPr>
          <w:p>
            <w:pPr>
              <w:pStyle w:val="Normal"/>
              <w:keepNext/>
              <w:spacing w:before="0" w:after="0" w:line="240" w:lineRule="auto"/>
              <w:jc w:val="left"/>
            </w:pPr>
            <w:r>
              <w:rPr>
                <w:sz w:val="20"/>
                <w:szCs w:val="20"/>
              </w:rPr>
              <w:t xml:space="preserve">matplotlib</w:t>
            </w:r>
          </w:p>
        </w:tc>
        <w:tc>
          <w:tcPr>
            <w:tcW w:w="2509" w:type="dxa"/>
          </w:tcPr>
          <w:p>
            <w:pPr>
              <w:pStyle w:val="Normal"/>
              <w:keepNext/>
              <w:spacing w:before="0" w:after="0" w:line="240" w:lineRule="auto"/>
              <w:jc w:val="left"/>
            </w:pPr>
            <w:r>
              <w:rPr>
                <w:sz w:val="20"/>
                <w:szCs w:val="20"/>
              </w:rPr>
              <w:t xml:space="preserve">3.11.2</w:t>
            </w:r>
          </w:p>
        </w:tc>
      </w:tr>
      <w:tr>
        <w:trPr>
          <w:cantSplit/>
        </w:trPr>
        <w:tc>
          <w:tcPr>
            <w:tcW w:w="3622" w:type="dxa"/>
          </w:tcPr>
          <w:p>
            <w:pPr>
              <w:pStyle w:val="Normal"/>
              <w:keepNext/>
              <w:spacing w:before="0" w:after="0" w:line="240" w:lineRule="auto"/>
              <w:jc w:val="left"/>
            </w:pPr>
            <w:r>
              <w:rPr>
                <w:sz w:val="20"/>
                <w:szCs w:val="20"/>
              </w:rPr>
              <w:t xml:space="preserve">PyYAML</w:t>
            </w:r>
          </w:p>
        </w:tc>
        <w:tc>
          <w:tcPr>
            <w:tcW w:w="2647" w:type="dxa"/>
          </w:tcPr>
          <w:p>
            <w:pPr>
              <w:pStyle w:val="Normal"/>
              <w:keepNext/>
              <w:spacing w:before="0" w:after="0" w:line="240" w:lineRule="auto"/>
              <w:jc w:val="left"/>
            </w:pPr>
            <w:r>
              <w:rPr>
                <w:sz w:val="20"/>
                <w:szCs w:val="20"/>
              </w:rPr>
              <w:t xml:space="preserve">pyyaml</w:t>
            </w:r>
          </w:p>
        </w:tc>
        <w:tc>
          <w:tcPr>
            <w:tcW w:w="2509" w:type="dxa"/>
          </w:tcPr>
          <w:p>
            <w:pPr>
              <w:pStyle w:val="Normal"/>
              <w:keepNext/>
              <w:spacing w:before="0" w:after="0" w:line="240" w:lineRule="auto"/>
              <w:jc w:val="left"/>
            </w:pPr>
            <w:r>
              <w:rPr>
                <w:sz w:val="20"/>
                <w:szCs w:val="20"/>
              </w:rPr>
              <w:t xml:space="preserve">6.0.1</w:t>
            </w:r>
          </w:p>
        </w:tc>
      </w:tr>
      <w:tr>
        <w:trPr>
          <w:cantSplit/>
        </w:trPr>
        <w:tc>
          <w:tcPr>
            <w:tcW w:w="3622" w:type="dxa"/>
          </w:tcPr>
          <w:p>
            <w:pPr>
              <w:pStyle w:val="Normal"/>
              <w:keepNext/>
              <w:spacing w:before="0" w:after="0" w:line="240" w:lineRule="auto"/>
              <w:jc w:val="left"/>
            </w:pPr>
            <w:r>
              <w:rPr>
                <w:sz w:val="20"/>
                <w:szCs w:val="20"/>
              </w:rPr>
              <w:t xml:space="preserve">pytest</w:t>
            </w:r>
          </w:p>
        </w:tc>
        <w:tc>
          <w:tcPr>
            <w:tcW w:w="2647" w:type="dxa"/>
          </w:tcPr>
          <w:p>
            <w:pPr>
              <w:pStyle w:val="Normal"/>
              <w:keepNext/>
              <w:spacing w:before="0" w:after="0" w:line="240" w:lineRule="auto"/>
              <w:jc w:val="left"/>
            </w:pPr>
            <w:r>
              <w:rPr>
                <w:sz w:val="20"/>
                <w:szCs w:val="20"/>
              </w:rPr>
              <w:t xml:space="preserve">pytest</w:t>
            </w:r>
          </w:p>
        </w:tc>
        <w:tc>
          <w:tcPr>
            <w:tcW w:w="2509" w:type="dxa"/>
          </w:tcPr>
          <w:p>
            <w:pPr>
              <w:pStyle w:val="Normal"/>
              <w:keepNext/>
              <w:spacing w:before="0" w:after="0" w:line="240" w:lineRule="auto"/>
              <w:jc w:val="left"/>
            </w:pPr>
            <w:r>
              <w:rPr>
                <w:sz w:val="20"/>
                <w:szCs w:val="20"/>
              </w:rPr>
              <w:t xml:space="preserve">9.1.1</w:t>
            </w:r>
          </w:p>
        </w:tc>
      </w:tr>
      <w:tr>
        <w:trPr>
          <w:cantSplit/>
        </w:trPr>
        <w:tc>
          <w:tcPr>
            <w:tcW w:w="3622" w:type="dxa"/>
          </w:tcPr>
          <w:p>
            <w:pPr>
              <w:pStyle w:val="Normal"/>
              <w:spacing w:before="0" w:after="0" w:line="240" w:lineRule="auto"/>
              <w:jc w:val="left"/>
            </w:pPr>
            <w:r>
              <w:rPr>
                <w:sz w:val="20"/>
                <w:szCs w:val="20"/>
              </w:rPr>
              <w:t xml:space="preserve">LaTeX (paper), LibreOffice (this report), python-pptx (deck), Playwright (screenshots)</w:t>
            </w:r>
          </w:p>
        </w:tc>
        <w:tc>
          <w:tcPr>
            <w:tcW w:w="2647" w:type="dxa"/>
          </w:tcPr>
          <w:p>
            <w:pPr>
              <w:pStyle w:val="Normal"/>
              <w:spacing w:before="0" w:after="0" w:line="240" w:lineRule="auto"/>
              <w:jc w:val="left"/>
            </w:pPr>
            <w:r>
              <w:rPr>
                <w:sz w:val="20"/>
                <w:szCs w:val="20"/>
              </w:rPr>
              <w:t xml:space="preserve">not in requirements.txt</w:t>
            </w:r>
          </w:p>
        </w:tc>
        <w:tc>
          <w:tcPr>
            <w:tcW w:w="2509" w:type="dxa"/>
          </w:tcPr>
          <w:p>
            <w:pPr>
              <w:pStyle w:val="Normal"/>
              <w:spacing w:before="0" w:after="0" w:line="240" w:lineRule="auto"/>
              <w:jc w:val="left"/>
            </w:pPr>
            <w:r>
              <w:rPr>
                <w:sz w:val="20"/>
                <w:szCs w:val="20"/>
              </w:rPr>
              <w:t xml:space="preserve">tools for the deliverables only</w:t>
            </w:r>
          </w:p>
        </w:tc>
      </w:tr>
    </w:tbl>
    <w:p>
      <w:pPr>
        <w:pStyle w:val="Normal"/>
        <w:spacing w:before="0" w:after="120" w:line="240" w:lineRule="auto"/>
      </w:pPr>
    </w:p>
    <w:p>
      <w:pPr>
        <w:pStyle w:val="BodyText"/>
        <w:spacing w:before="0" w:after="120" w:line="360" w:lineRule="auto"/>
        <w:ind w:left="835" w:right="873"/>
        <w:jc w:val="both"/>
      </w:pPr>
      <w:r>
        <w:t xml:space="preserve">The spiking neurons are implemented in the project itself rather than taken from a library, so that the per-timestep spikes needed by the STDP rule are directly available; snnTorch is used only as a cross-check in the unit tests </w:t>
      </w:r>
      <w:r>
        <w:t xml:space="preserve">[17]</w:t>
      </w:r>
      <w:r>
        <w:t xml:space="preserve">. The environments come from Gymnasium and MiniGrid </w:t>
      </w:r>
      <w:r>
        <w:t xml:space="preserve">[11]</w:t>
      </w:r>
      <w:r>
        <w:t xml:space="preserve">, and PPO is a single-file implementation in the style of CleanRL </w:t>
      </w:r>
      <w:r>
        <w:t xml:space="preserve">[25]</w:t>
      </w:r>
      <w:r>
        <w:t xml:space="preserve">.</w:t>
      </w:r>
    </w:p>
    <w:p>
      <w:pPr>
        <w:pStyle w:val="Heading2"/>
        <w:keepNext/>
        <w:numPr>
          <w:ilvl w:val="0"/>
          <w:numId w:val="0"/>
        </w:numPr>
        <w:tabs>
          <w:tab w:val="left" w:pos="1560"/>
        </w:tabs>
        <w:spacing w:before="240" w:after="120" w:line="360" w:lineRule="auto"/>
        <w:ind w:left="775" w:right="0"/>
        <w:jc w:val="left"/>
      </w:pPr>
      <w:bookmarkStart w:id="1016" w:name="_TocS3_3"/>
      <w:r>
        <w:rPr>
          <w:b/>
          <w:bCs/>
          <w:sz w:val="28"/>
          <w:szCs w:val="28"/>
        </w:rPr>
        <w:t xml:space="preserve">3.3</w:t>
      </w:r>
      <w:r>
        <w:tab/>
      </w:r>
      <w:r>
        <w:rPr>
          <w:b/>
          <w:bCs/>
          <w:sz w:val="28"/>
          <w:szCs w:val="28"/>
        </w:rPr>
        <w:t xml:space="preserve">SPECIFIC PROJECT REQUIREMENTS</w:t>
      </w:r>
      <w:bookmarkEnd w:id="1016"/>
    </w:p>
    <w:p>
      <w:pPr>
        <w:pStyle w:val="Heading3"/>
        <w:keepNext/>
        <w:numPr>
          <w:ilvl w:val="0"/>
          <w:numId w:val="0"/>
        </w:numPr>
        <w:tabs>
          <w:tab w:val="left" w:pos="1700"/>
        </w:tabs>
        <w:spacing w:before="180" w:after="100" w:line="360" w:lineRule="auto"/>
        <w:ind w:left="835" w:right="0"/>
        <w:jc w:val="left"/>
      </w:pPr>
      <w:bookmarkStart w:id="1017" w:name="_TocS3_3_1"/>
      <w:r>
        <w:rPr>
          <w:b/>
          <w:bCs/>
          <w:sz w:val="24"/>
          <w:szCs w:val="24"/>
        </w:rPr>
        <w:t xml:space="preserve">3.3.1</w:t>
      </w:r>
      <w:r>
        <w:tab/>
      </w:r>
      <w:r>
        <w:rPr>
          <w:b/>
          <w:bCs/>
          <w:sz w:val="24"/>
          <w:szCs w:val="24"/>
        </w:rPr>
        <w:t xml:space="preserve">DATA REQUIREMENTS</w:t>
      </w:r>
      <w:bookmarkEnd w:id="1017"/>
    </w:p>
    <w:p>
      <w:pPr>
        <w:pStyle w:val="BodyText"/>
        <w:spacing w:before="0" w:after="120" w:line="360" w:lineRule="auto"/>
        <w:ind w:left="835" w:right="873"/>
        <w:jc w:val="both"/>
      </w:pPr>
      <w:r>
        <w:t xml:space="preserve">The project uses no fixed dataset. In RL the data are the agent's own experience, generated by interacting with an environment, so the data requirement is a set of environments with known properties. All are MiniGrid grid-worlds with the standard egocentric 7×7 view, encoded as 20 one-hot channels (object type, colour and state) </w:t>
      </w:r>
      <w:r>
        <w:t xml:space="preserve">[11]</w:t>
      </w:r>
      <w:r>
        <w:t xml:space="preserve">. </w:t>
      </w:r>
      <w:r>
        <w:t xml:space="preserve">Table 3.3</w:t>
      </w:r>
      <w:r>
        <w:t xml:space="preserve"> lists them.</w:t>
      </w:r>
    </w:p>
    <w:p>
      <w:pPr>
        <w:pStyle w:val="Normal"/>
        <w:keepNext/>
        <w:spacing w:before="60" w:after="80" w:line="276" w:lineRule="auto"/>
        <w:ind w:left="835" w:right="873"/>
        <w:jc w:val="center"/>
      </w:pPr>
      <w:bookmarkStart w:id="1018" w:name="_CapTable_3_3"/>
      <w:r>
        <w:rPr>
          <w:b/>
          <w:bCs/>
          <w:sz w:val="22"/>
          <w:szCs w:val="22"/>
        </w:rPr>
        <w:t xml:space="preserve">Table 3.3: </w:t>
      </w:r>
      <w:r>
        <w:rPr>
          <w:sz w:val="22"/>
          <w:szCs w:val="22"/>
        </w:rPr>
        <w:t xml:space="preserve">Environments and task sequences</w:t>
      </w:r>
      <w:bookmarkEnd w:id="1018"/>
    </w:p>
    <w:tbl>
      <w:tblPr>
        <w:tblW w:w="87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671"/>
        <w:gridCol w:w="3483"/>
        <w:gridCol w:w="2090"/>
        <w:gridCol w:w="1534"/>
      </w:tblGrid>
      <w:tr>
        <w:trPr>
          <w:cantSplit/>
          <w:tblHeader/>
        </w:trPr>
        <w:tc>
          <w:tcPr>
            <w:tcW w:w="1671" w:type="dxa"/>
            <w:shd w:val="clear" w:color="auto" w:fill="E7E6E0"/>
          </w:tcPr>
          <w:p>
            <w:pPr>
              <w:pStyle w:val="Normal"/>
              <w:keepNext/>
              <w:spacing w:before="0" w:after="0" w:line="240" w:lineRule="auto"/>
              <w:jc w:val="center"/>
            </w:pPr>
            <w:r>
              <w:rPr>
                <w:b/>
                <w:bCs/>
                <w:sz w:val="20"/>
                <w:szCs w:val="20"/>
              </w:rPr>
              <w:t xml:space="preserve">Environment</w:t>
            </w:r>
          </w:p>
        </w:tc>
        <w:tc>
          <w:tcPr>
            <w:tcW w:w="3483" w:type="dxa"/>
            <w:shd w:val="clear" w:color="auto" w:fill="E7E6E0"/>
          </w:tcPr>
          <w:p>
            <w:pPr>
              <w:pStyle w:val="Normal"/>
              <w:keepNext/>
              <w:spacing w:before="0" w:after="0" w:line="240" w:lineRule="auto"/>
              <w:jc w:val="center"/>
            </w:pPr>
            <w:r>
              <w:rPr>
                <w:b/>
                <w:bCs/>
                <w:sz w:val="20"/>
                <w:szCs w:val="20"/>
              </w:rPr>
              <w:t xml:space="preserve">What the agent must do</w:t>
            </w:r>
          </w:p>
        </w:tc>
        <w:tc>
          <w:tcPr>
            <w:tcW w:w="2090" w:type="dxa"/>
            <w:shd w:val="clear" w:color="auto" w:fill="E7E6E0"/>
          </w:tcPr>
          <w:p>
            <w:pPr>
              <w:pStyle w:val="Normal"/>
              <w:keepNext/>
              <w:spacing w:before="0" w:after="0" w:line="240" w:lineRule="auto"/>
              <w:jc w:val="center"/>
            </w:pPr>
            <w:r>
              <w:rPr>
                <w:b/>
                <w:bCs/>
                <w:sz w:val="20"/>
                <w:szCs w:val="20"/>
              </w:rPr>
              <w:t xml:space="preserve">Used for</w:t>
            </w:r>
          </w:p>
        </w:tc>
        <w:tc>
          <w:tcPr>
            <w:tcW w:w="1534" w:type="dxa"/>
            <w:shd w:val="clear" w:color="auto" w:fill="E7E6E0"/>
          </w:tcPr>
          <w:p>
            <w:pPr>
              <w:pStyle w:val="Normal"/>
              <w:keepNext/>
              <w:spacing w:before="0" w:after="0" w:line="240" w:lineRule="auto"/>
              <w:jc w:val="center"/>
            </w:pPr>
            <w:r>
              <w:rPr>
                <w:b/>
                <w:bCs/>
                <w:sz w:val="20"/>
                <w:szCs w:val="20"/>
              </w:rPr>
              <w:t xml:space="preserve">Frames</w:t>
            </w:r>
          </w:p>
        </w:tc>
      </w:tr>
      <w:tr>
        <w:trPr>
          <w:cantSplit/>
        </w:trPr>
        <w:tc>
          <w:tcPr>
            <w:tcW w:w="1671" w:type="dxa"/>
          </w:tcPr>
          <w:p>
            <w:pPr>
              <w:pStyle w:val="Normal"/>
              <w:keepNext/>
              <w:spacing w:before="0" w:after="0" w:line="240" w:lineRule="auto"/>
              <w:jc w:val="left"/>
            </w:pPr>
            <w:r>
              <w:rPr>
                <w:sz w:val="20"/>
                <w:szCs w:val="20"/>
              </w:rPr>
              <w:t xml:space="preserve">fetch3</w:t>
            </w:r>
          </w:p>
        </w:tc>
        <w:tc>
          <w:tcPr>
            <w:tcW w:w="3483" w:type="dxa"/>
          </w:tcPr>
          <w:p>
            <w:pPr>
              <w:pStyle w:val="Normal"/>
              <w:keepNext/>
              <w:spacing w:before="0" w:after="0" w:line="240" w:lineRule="auto"/>
              <w:jc w:val="left"/>
            </w:pPr>
            <w:r>
              <w:rPr>
                <w:sz w:val="20"/>
                <w:szCs w:val="20"/>
              </w:rPr>
              <w:t xml:space="preserve">A 6×6 room with three objects; task k rewards picking up object k; any other pick-up ends the episode with reward 0</w:t>
            </w:r>
          </w:p>
        </w:tc>
        <w:tc>
          <w:tcPr>
            <w:tcW w:w="2090" w:type="dxa"/>
          </w:tcPr>
          <w:p>
            <w:pPr>
              <w:pStyle w:val="Normal"/>
              <w:keepNext/>
              <w:spacing w:before="0" w:after="0" w:line="240" w:lineRule="auto"/>
              <w:jc w:val="left"/>
            </w:pPr>
            <w:r>
              <w:rPr>
                <w:sz w:val="20"/>
                <w:szCs w:val="20"/>
              </w:rPr>
              <w:t xml:space="preserve">Continual learning (3 tasks)</w:t>
            </w:r>
          </w:p>
        </w:tc>
        <w:tc>
          <w:tcPr>
            <w:tcW w:w="1534" w:type="dxa"/>
          </w:tcPr>
          <w:p>
            <w:pPr>
              <w:pStyle w:val="Normal"/>
              <w:keepNext/>
              <w:spacing w:before="0" w:after="0" w:line="240" w:lineRule="auto"/>
              <w:jc w:val="left"/>
            </w:pPr>
            <w:r>
              <w:rPr>
                <w:sz w:val="20"/>
                <w:szCs w:val="20"/>
              </w:rPr>
              <w:t xml:space="preserve">150k per task (400k for the SNN+Transformer agent)</w:t>
            </w:r>
          </w:p>
        </w:tc>
      </w:tr>
      <w:tr>
        <w:trPr>
          <w:cantSplit/>
        </w:trPr>
        <w:tc>
          <w:tcPr>
            <w:tcW w:w="1671" w:type="dxa"/>
          </w:tcPr>
          <w:p>
            <w:pPr>
              <w:pStyle w:val="Normal"/>
              <w:keepNext/>
              <w:spacing w:before="0" w:after="0" w:line="240" w:lineRule="auto"/>
              <w:jc w:val="left"/>
            </w:pPr>
            <w:r>
              <w:rPr>
                <w:sz w:val="20"/>
                <w:szCs w:val="20"/>
              </w:rPr>
              <w:t xml:space="preserve">fetch5</w:t>
            </w:r>
          </w:p>
        </w:tc>
        <w:tc>
          <w:tcPr>
            <w:tcW w:w="3483" w:type="dxa"/>
          </w:tcPr>
          <w:p>
            <w:pPr>
              <w:pStyle w:val="Normal"/>
              <w:keepNext/>
              <w:spacing w:before="0" w:after="0" w:line="240" w:lineRule="auto"/>
              <w:jc w:val="left"/>
            </w:pPr>
            <w:r>
              <w:rPr>
                <w:sz w:val="20"/>
                <w:szCs w:val="20"/>
              </w:rPr>
              <w:t xml:space="preserve">As fetch3, with five objects</w:t>
            </w:r>
          </w:p>
        </w:tc>
        <w:tc>
          <w:tcPr>
            <w:tcW w:w="2090" w:type="dxa"/>
          </w:tcPr>
          <w:p>
            <w:pPr>
              <w:pStyle w:val="Normal"/>
              <w:keepNext/>
              <w:spacing w:before="0" w:after="0" w:line="240" w:lineRule="auto"/>
              <w:jc w:val="left"/>
            </w:pPr>
            <w:r>
              <w:rPr>
                <w:sz w:val="20"/>
                <w:szCs w:val="20"/>
              </w:rPr>
              <w:t xml:space="preserve">Continual learning (5 tasks)</w:t>
            </w:r>
          </w:p>
        </w:tc>
        <w:tc>
          <w:tcPr>
            <w:tcW w:w="1534" w:type="dxa"/>
          </w:tcPr>
          <w:p>
            <w:pPr>
              <w:pStyle w:val="Normal"/>
              <w:keepNext/>
              <w:spacing w:before="0" w:after="0" w:line="240" w:lineRule="auto"/>
              <w:jc w:val="left"/>
            </w:pPr>
            <w:r>
              <w:rPr>
                <w:sz w:val="20"/>
                <w:szCs w:val="20"/>
              </w:rPr>
              <w:t xml:space="preserve">150k per task (450k for the fair 5-task SNN runs)</w:t>
            </w:r>
          </w:p>
        </w:tc>
      </w:tr>
      <w:tr>
        <w:trPr>
          <w:cantSplit/>
        </w:trPr>
        <w:tc>
          <w:tcPr>
            <w:tcW w:w="1671" w:type="dxa"/>
          </w:tcPr>
          <w:p>
            <w:pPr>
              <w:pStyle w:val="Normal"/>
              <w:keepNext/>
              <w:spacing w:before="0" w:after="0" w:line="240" w:lineRule="auto"/>
              <w:jc w:val="left"/>
            </w:pPr>
            <w:r>
              <w:rPr>
                <w:sz w:val="20"/>
                <w:szCs w:val="20"/>
              </w:rPr>
              <w:t xml:space="preserve">DoorKey-6x6</w:t>
            </w:r>
          </w:p>
        </w:tc>
        <w:tc>
          <w:tcPr>
            <w:tcW w:w="3483" w:type="dxa"/>
          </w:tcPr>
          <w:p>
            <w:pPr>
              <w:pStyle w:val="Normal"/>
              <w:keepNext/>
              <w:spacing w:before="0" w:after="0" w:line="240" w:lineRule="auto"/>
              <w:jc w:val="left"/>
            </w:pPr>
            <w:r>
              <w:rPr>
                <w:sz w:val="20"/>
                <w:szCs w:val="20"/>
              </w:rPr>
              <w:t xml:space="preserve">Pick up a key, open a door, reach the goal; a run either solves it or stays near zero</w:t>
            </w:r>
          </w:p>
        </w:tc>
        <w:tc>
          <w:tcPr>
            <w:tcW w:w="2090" w:type="dxa"/>
          </w:tcPr>
          <w:p>
            <w:pPr>
              <w:pStyle w:val="Normal"/>
              <w:keepNext/>
              <w:spacing w:before="0" w:after="0" w:line="240" w:lineRule="auto"/>
              <w:jc w:val="left"/>
            </w:pPr>
            <w:r>
              <w:rPr>
                <w:sz w:val="20"/>
                <w:szCs w:val="20"/>
              </w:rPr>
              <w:t xml:space="preserve">Local plasticity, homeostasis and DFA</w:t>
            </w:r>
          </w:p>
        </w:tc>
        <w:tc>
          <w:tcPr>
            <w:tcW w:w="1534" w:type="dxa"/>
          </w:tcPr>
          <w:p>
            <w:pPr>
              <w:pStyle w:val="Normal"/>
              <w:keepNext/>
              <w:spacing w:before="0" w:after="0" w:line="240" w:lineRule="auto"/>
              <w:jc w:val="left"/>
            </w:pPr>
            <w:r>
              <w:rPr>
                <w:sz w:val="20"/>
                <w:szCs w:val="20"/>
              </w:rPr>
              <w:t xml:space="preserve">400k</w:t>
            </w:r>
          </w:p>
        </w:tc>
      </w:tr>
      <w:tr>
        <w:trPr>
          <w:cantSplit/>
        </w:trPr>
        <w:tc>
          <w:tcPr>
            <w:tcW w:w="1671" w:type="dxa"/>
          </w:tcPr>
          <w:p>
            <w:pPr>
              <w:pStyle w:val="Normal"/>
              <w:spacing w:before="0" w:after="0" w:line="240" w:lineRule="auto"/>
              <w:jc w:val="left"/>
            </w:pPr>
            <w:r>
              <w:rPr>
                <w:sz w:val="20"/>
                <w:szCs w:val="20"/>
              </w:rPr>
              <w:t xml:space="preserve">Memory S7, S11, S13</w:t>
            </w:r>
          </w:p>
        </w:tc>
        <w:tc>
          <w:tcPr>
            <w:tcW w:w="3483" w:type="dxa"/>
          </w:tcPr>
          <w:p>
            <w:pPr>
              <w:pStyle w:val="Normal"/>
              <w:spacing w:before="0" w:after="0" w:line="240" w:lineRule="auto"/>
              <w:jc w:val="left"/>
            </w:pPr>
            <w:r>
              <w:rPr>
                <w:sz w:val="20"/>
                <w:szCs w:val="20"/>
              </w:rPr>
              <w:t xml:space="preserve">See a cue object at one end of a corridor and choose the matching object at the other end</w:t>
            </w:r>
          </w:p>
        </w:tc>
        <w:tc>
          <w:tcPr>
            <w:tcW w:w="2090" w:type="dxa"/>
          </w:tcPr>
          <w:p>
            <w:pPr>
              <w:pStyle w:val="Normal"/>
              <w:spacing w:before="0" w:after="0" w:line="240" w:lineRule="auto"/>
              <w:jc w:val="left"/>
            </w:pPr>
            <w:r>
              <w:rPr>
                <w:sz w:val="20"/>
                <w:szCs w:val="20"/>
              </w:rPr>
              <w:t xml:space="preserve">The Transformer working-memory question</w:t>
            </w:r>
          </w:p>
        </w:tc>
        <w:tc>
          <w:tcPr>
            <w:tcW w:w="1534" w:type="dxa"/>
          </w:tcPr>
          <w:p>
            <w:pPr>
              <w:pStyle w:val="Normal"/>
              <w:spacing w:before="0" w:after="0" w:line="240" w:lineRule="auto"/>
              <w:jc w:val="left"/>
            </w:pPr>
            <w:r>
              <w:rPr>
                <w:sz w:val="20"/>
                <w:szCs w:val="20"/>
              </w:rPr>
              <w:t xml:space="preserve">1M (S7 pilot); 2M–6M (S11/S13 probes)</w:t>
            </w:r>
          </w:p>
        </w:tc>
      </w:tr>
    </w:tbl>
    <w:p>
      <w:pPr>
        <w:pStyle w:val="Normal"/>
        <w:spacing w:before="0" w:after="120" w:line="240" w:lineRule="auto"/>
      </w:pPr>
    </w:p>
    <w:p>
      <w:pPr>
        <w:pStyle w:val="BodyText"/>
        <w:spacing w:before="0" w:after="120" w:line="360" w:lineRule="auto"/>
        <w:ind w:left="835" w:right="873"/>
        <w:jc w:val="both"/>
      </w:pPr>
      <w:r>
        <w:t xml:space="preserve">In fetch3 and fetch5 the observations are statistically identical across tasks, so the same state demands different actions in different tasks. This guarantees interference under naive training, while navigation and picking up objects are shared skills that allow transfer. The agent is told the task identity; without it the tasks would be unsolvable, because the goal is not visible. The other data the project produces are stored run files: for every run, its configuration, training curve, evaluation results and final checkpoint. Replay and sleep keep a buffer of stored states, 5,000 per task by default, at a measured cost of 188 bytes per state (632 bytes for the SNN+Transformer agent's four-frame windows).</w:t>
      </w:r>
    </w:p>
    <w:p>
      <w:pPr>
        <w:pStyle w:val="Heading3"/>
        <w:keepNext/>
        <w:numPr>
          <w:ilvl w:val="0"/>
          <w:numId w:val="0"/>
        </w:numPr>
        <w:tabs>
          <w:tab w:val="left" w:pos="1700"/>
        </w:tabs>
        <w:spacing w:before="180" w:after="100" w:line="360" w:lineRule="auto"/>
        <w:ind w:left="835" w:right="0"/>
        <w:jc w:val="left"/>
      </w:pPr>
      <w:bookmarkStart w:id="1019" w:name="_TocS3_3_2"/>
      <w:r>
        <w:rPr>
          <w:b/>
          <w:bCs/>
          <w:sz w:val="24"/>
          <w:szCs w:val="24"/>
        </w:rPr>
        <w:t xml:space="preserve">3.3.2</w:t>
      </w:r>
      <w:r>
        <w:tab/>
      </w:r>
      <w:r>
        <w:rPr>
          <w:b/>
          <w:bCs/>
          <w:sz w:val="24"/>
          <w:szCs w:val="24"/>
        </w:rPr>
        <w:t xml:space="preserve">FUNCTIONAL REQUIREMENTS</w:t>
      </w:r>
      <w:bookmarkEnd w:id="1019"/>
    </w:p>
    <w:p>
      <w:pPr>
        <w:pStyle w:val="BodyText"/>
        <w:numPr>
          <w:ilvl w:val="0"/>
          <w:numId w:val="901"/>
        </w:numPr>
        <w:spacing w:before="0" w:after="60" w:line="360" w:lineRule="auto"/>
        <w:ind w:left="1195" w:right="873" w:hanging="360"/>
        <w:jc w:val="both"/>
      </w:pPr>
      <w:r>
        <w:t xml:space="preserve">Train a PPO agent on a single task or on a sequence of tasks, with a CNN or SNN encoder and optional Transformer working memory.</w:t>
      </w:r>
    </w:p>
    <w:p>
      <w:pPr>
        <w:pStyle w:val="BodyText"/>
        <w:numPr>
          <w:ilvl w:val="0"/>
          <w:numId w:val="901"/>
        </w:numPr>
        <w:spacing w:before="0" w:after="60" w:line="360" w:lineRule="auto"/>
        <w:ind w:left="1195" w:right="873" w:hanging="360"/>
        <w:jc w:val="both"/>
      </w:pPr>
      <w:r>
        <w:t xml:space="preserve">Switch each mechanism on or off independently through configuration: STDP and its random-update control, homeostasis, DFA, the sleep phase, and the baselines (naive fine-tuning, EWC, replay, isolation).</w:t>
      </w:r>
    </w:p>
    <w:p>
      <w:pPr>
        <w:pStyle w:val="BodyText"/>
        <w:numPr>
          <w:ilvl w:val="0"/>
          <w:numId w:val="901"/>
        </w:numPr>
        <w:spacing w:before="0" w:after="60" w:line="360" w:lineRule="auto"/>
        <w:ind w:left="1195" w:right="873" w:hanging="360"/>
        <w:jc w:val="both"/>
      </w:pPr>
      <w:r>
        <w:t xml:space="preserve">Evaluate after every task on every task, producing the accuracy matrix R and the continual-learning metrics.</w:t>
      </w:r>
    </w:p>
    <w:p>
      <w:pPr>
        <w:pStyle w:val="BodyText"/>
        <w:numPr>
          <w:ilvl w:val="0"/>
          <w:numId w:val="901"/>
        </w:numPr>
        <w:spacing w:before="0" w:after="60" w:line="360" w:lineRule="auto"/>
        <w:ind w:left="1195" w:right="873" w:hanging="360"/>
        <w:jc w:val="both"/>
      </w:pPr>
      <w:r>
        <w:t xml:space="preserve">Count operations per frame for the encoders, and memory as parameters plus stored states.</w:t>
      </w:r>
    </w:p>
    <w:p>
      <w:pPr>
        <w:pStyle w:val="BodyText"/>
        <w:numPr>
          <w:ilvl w:val="0"/>
          <w:numId w:val="901"/>
        </w:numPr>
        <w:spacing w:before="0" w:after="60" w:line="360" w:lineRule="auto"/>
        <w:ind w:left="1195" w:right="873" w:hanging="360"/>
        <w:jc w:val="both"/>
      </w:pPr>
      <w:r>
        <w:t xml:space="preserve">Run the statistical tests specified for each comparison, and regenerate every number in the paper, the deck, the dashboard and this report from the frozen run files.</w:t>
      </w:r>
    </w:p>
    <w:p>
      <w:pPr>
        <w:pStyle w:val="BodyText"/>
        <w:numPr>
          <w:ilvl w:val="0"/>
          <w:numId w:val="901"/>
        </w:numPr>
        <w:spacing w:before="0" w:after="140" w:line="360" w:lineRule="auto"/>
        <w:ind w:left="1195" w:right="873" w:hanging="360"/>
        <w:jc w:val="both"/>
      </w:pPr>
      <w:r>
        <w:t xml:space="preserve">Show the results and the trained agents on an offline dashboard, and run one episode of a trained agent on a CPU.</w:t>
      </w:r>
    </w:p>
    <w:p>
      <w:pPr>
        <w:pStyle w:val="Heading3"/>
        <w:keepNext/>
        <w:numPr>
          <w:ilvl w:val="0"/>
          <w:numId w:val="0"/>
        </w:numPr>
        <w:tabs>
          <w:tab w:val="left" w:pos="1700"/>
        </w:tabs>
        <w:spacing w:before="180" w:after="100" w:line="360" w:lineRule="auto"/>
        <w:ind w:left="835" w:right="0"/>
        <w:jc w:val="left"/>
      </w:pPr>
      <w:bookmarkStart w:id="1020" w:name="_TocS3_3_3"/>
      <w:r>
        <w:rPr>
          <w:b/>
          <w:bCs/>
          <w:sz w:val="24"/>
          <w:szCs w:val="24"/>
        </w:rPr>
        <w:t xml:space="preserve">3.3.3</w:t>
      </w:r>
      <w:r>
        <w:tab/>
      </w:r>
      <w:r>
        <w:rPr>
          <w:b/>
          <w:bCs/>
          <w:sz w:val="24"/>
          <w:szCs w:val="24"/>
        </w:rPr>
        <w:t xml:space="preserve">PERFORMANCE AND SECURITY REQUIREMENTS</w:t>
      </w:r>
      <w:bookmarkEnd w:id="1020"/>
    </w:p>
    <w:p>
      <w:pPr>
        <w:pStyle w:val="BodyText"/>
        <w:numPr>
          <w:ilvl w:val="0"/>
          <w:numId w:val="901"/>
        </w:numPr>
        <w:spacing w:before="0" w:after="60" w:line="360" w:lineRule="auto"/>
        <w:ind w:left="1195" w:right="873" w:hanging="360"/>
        <w:jc w:val="both"/>
      </w:pPr>
      <w:r>
        <w:rPr>
          <w:b/>
          <w:bCs/>
        </w:rPr>
        <w:t xml:space="preserve">Resumable runs.</w:t>
      </w:r>
      <w:r>
        <w:t xml:space="preserve"> Experiments run from job lists through a queue that skips finished jobs and claims running ones with lock files, so an interrupted queue can simply be restarted.</w:t>
      </w:r>
    </w:p>
    <w:p>
      <w:pPr>
        <w:pStyle w:val="BodyText"/>
        <w:numPr>
          <w:ilvl w:val="0"/>
          <w:numId w:val="901"/>
        </w:numPr>
        <w:spacing w:before="0" w:after="60" w:line="360" w:lineRule="auto"/>
        <w:ind w:left="1195" w:right="873" w:hanging="360"/>
        <w:jc w:val="both"/>
      </w:pPr>
      <w:r>
        <w:rPr>
          <w:b/>
          <w:bCs/>
        </w:rPr>
        <w:t xml:space="preserve">Thread pinning.</w:t>
      </w:r>
      <w:r>
        <w:t xml:space="preserve"> Each run uses one CPU thread (OMP_NUM_THREADS=1), so parallel runs do not compete for cores and timings are comparable.</w:t>
      </w:r>
    </w:p>
    <w:p>
      <w:pPr>
        <w:pStyle w:val="BodyText"/>
        <w:numPr>
          <w:ilvl w:val="0"/>
          <w:numId w:val="901"/>
        </w:numPr>
        <w:spacing w:before="0" w:after="60" w:line="360" w:lineRule="auto"/>
        <w:ind w:left="1195" w:right="873" w:hanging="360"/>
        <w:jc w:val="both"/>
      </w:pPr>
      <w:r>
        <w:rPr>
          <w:b/>
          <w:bCs/>
        </w:rPr>
        <w:t xml:space="preserve">CPU budget.</w:t>
      </w:r>
      <w:r>
        <w:t xml:space="preserve"> The frozen study had to fit on a 4-core machine: about 110 single-thread CPU hours for 289 runs. Frame budgets were chosen so that each arm of a comparison received the same number of frames.</w:t>
      </w:r>
    </w:p>
    <w:p>
      <w:pPr>
        <w:pStyle w:val="BodyText"/>
        <w:numPr>
          <w:ilvl w:val="0"/>
          <w:numId w:val="901"/>
        </w:numPr>
        <w:spacing w:before="0" w:after="60" w:line="360" w:lineRule="auto"/>
        <w:ind w:left="1195" w:right="873" w:hanging="360"/>
        <w:jc w:val="both"/>
      </w:pPr>
      <w:r>
        <w:rPr>
          <w:b/>
          <w:bCs/>
        </w:rPr>
        <w:t xml:space="preserve">Checkpoints.</w:t>
      </w:r>
      <w:r>
        <w:t xml:space="preserve"> Every run stores its final checkpoint so that its agent can be re-evaluated or shown in the demo without retraining.</w:t>
      </w:r>
    </w:p>
    <w:p>
      <w:pPr>
        <w:pStyle w:val="BodyText"/>
        <w:numPr>
          <w:ilvl w:val="0"/>
          <w:numId w:val="901"/>
        </w:numPr>
        <w:spacing w:before="0" w:after="140" w:line="360" w:lineRule="auto"/>
        <w:ind w:left="1195" w:right="873" w:hanging="360"/>
        <w:jc w:val="both"/>
      </w:pPr>
      <w:r>
        <w:rPr>
          <w:b/>
          <w:bCs/>
        </w:rPr>
        <w:t xml:space="preserve">Security and privacy.</w:t>
      </w:r>
      <w:r>
        <w:t xml:space="preserve"> The project processes no personal data. The dashboard is a single offline HTML file that makes no network requests, and the demo runs locally on a CPU.</w:t>
      </w:r>
    </w:p>
    <w:p>
      <w:pPr>
        <w:pStyle w:val="Heading3"/>
        <w:keepNext/>
        <w:numPr>
          <w:ilvl w:val="0"/>
          <w:numId w:val="0"/>
        </w:numPr>
        <w:tabs>
          <w:tab w:val="left" w:pos="1700"/>
        </w:tabs>
        <w:spacing w:before="180" w:after="100" w:line="360" w:lineRule="auto"/>
        <w:ind w:left="835" w:right="0"/>
        <w:jc w:val="left"/>
      </w:pPr>
      <w:bookmarkStart w:id="1021" w:name="_TocS3_3_4"/>
      <w:r>
        <w:rPr>
          <w:b/>
          <w:bCs/>
          <w:sz w:val="24"/>
          <w:szCs w:val="24"/>
        </w:rPr>
        <w:t xml:space="preserve">3.3.4</w:t>
      </w:r>
      <w:r>
        <w:tab/>
      </w:r>
      <w:r>
        <w:rPr>
          <w:b/>
          <w:bCs/>
          <w:sz w:val="24"/>
          <w:szCs w:val="24"/>
        </w:rPr>
        <w:t xml:space="preserve">LOOK AND FEEL REQUIREMENTS</w:t>
      </w:r>
      <w:bookmarkEnd w:id="1021"/>
    </w:p>
    <w:p>
      <w:pPr>
        <w:pStyle w:val="BodyText"/>
        <w:numPr>
          <w:ilvl w:val="0"/>
          <w:numId w:val="901"/>
        </w:numPr>
        <w:spacing w:before="0" w:after="60" w:line="360" w:lineRule="auto"/>
        <w:ind w:left="1195" w:right="873" w:hanging="360"/>
        <w:jc w:val="both"/>
      </w:pPr>
      <w:r>
        <w:t xml:space="preserve">Figures are drawn at their printed size with a consistent colour for each method across all figures, the deck and the dashboard (sleep blue, replay orange, isolation green, EWC yellow, naive pink).</w:t>
      </w:r>
    </w:p>
    <w:p>
      <w:pPr>
        <w:pStyle w:val="BodyText"/>
        <w:numPr>
          <w:ilvl w:val="0"/>
          <w:numId w:val="901"/>
        </w:numPr>
        <w:spacing w:before="0" w:after="60" w:line="360" w:lineRule="auto"/>
        <w:ind w:left="1195" w:right="873" w:hanging="360"/>
        <w:jc w:val="both"/>
      </w:pPr>
      <w:r>
        <w:t xml:space="preserve">Every figure shows the spread across seeds (individual seeds or 95% confidence intervals), not only means.</w:t>
      </w:r>
    </w:p>
    <w:p>
      <w:pPr>
        <w:pStyle w:val="BodyText"/>
        <w:numPr>
          <w:ilvl w:val="0"/>
          <w:numId w:val="901"/>
        </w:numPr>
        <w:spacing w:before="0" w:after="140" w:line="360" w:lineRule="auto"/>
        <w:ind w:left="1195" w:right="873" w:hanging="360"/>
        <w:jc w:val="both"/>
      </w:pPr>
      <w:r>
        <w:t xml:space="preserve">The dashboard works offline as one file, in light and dark themes and at phone width, offers a table view for every chart, and states every result in plain language next to its key number.</w:t>
      </w:r>
    </w:p>
    <w:p>
      <w:pPr>
        <w:pStyle w:val="Heading2"/>
        <w:keepNext/>
        <w:numPr>
          <w:ilvl w:val="0"/>
          <w:numId w:val="0"/>
        </w:numPr>
        <w:tabs>
          <w:tab w:val="left" w:pos="1560"/>
        </w:tabs>
        <w:spacing w:before="240" w:after="120" w:line="360" w:lineRule="auto"/>
        <w:ind w:left="775" w:right="0"/>
        <w:jc w:val="left"/>
      </w:pPr>
      <w:bookmarkStart w:id="1022" w:name="_TocS3_4"/>
      <w:r>
        <w:rPr>
          <w:b/>
          <w:bCs/>
          <w:sz w:val="28"/>
          <w:szCs w:val="28"/>
        </w:rPr>
        <w:t xml:space="preserve">3.4</w:t>
      </w:r>
      <w:r>
        <w:tab/>
      </w:r>
      <w:r>
        <w:rPr>
          <w:b/>
          <w:bCs/>
          <w:sz w:val="28"/>
          <w:szCs w:val="28"/>
        </w:rPr>
        <w:t xml:space="preserve">SUMMARY</w:t>
      </w:r>
      <w:bookmarkEnd w:id="1022"/>
    </w:p>
    <w:p>
      <w:pPr>
        <w:pStyle w:val="BodyText"/>
        <w:spacing w:before="0" w:after="120" w:line="360" w:lineRule="auto"/>
        <w:ind w:left="835" w:right="873"/>
        <w:jc w:val="both"/>
      </w:pPr>
      <w:r>
        <w:t xml:space="preserve">The project needs only commodity CPU hardware and an open-source Python stack. Its data are generated by MiniGrid environments chosen for specific properties: interference between tasks, bimodal single-task outcomes, and a need for memory. Its main non-functional requirements are fairness (matched budgets) and reproducibility (resumable runs and scripted numbers).</w:t>
      </w:r>
    </w:p>
    <w:p>
      <w:pPr>
        <w:pStyle w:val="Normal"/>
        <w:keepNext/>
        <w:pageBreakBefore/>
        <w:spacing w:before="60" w:after="0" w:line="360" w:lineRule="auto"/>
        <w:jc w:val="center"/>
      </w:pPr>
      <w:r>
        <w:rPr>
          <w:b/>
          <w:bCs/>
          <w:sz w:val="32"/>
          <w:szCs w:val="32"/>
        </w:rPr>
        <w:t xml:space="preserve">CHAPTER 4</w:t>
      </w:r>
    </w:p>
    <w:p>
      <w:pPr>
        <w:pStyle w:val="Heading1"/>
        <w:keepNext/>
        <w:numPr>
          <w:ilvl w:val="0"/>
          <w:numId w:val="0"/>
        </w:numPr>
        <w:spacing w:before="0" w:after="360" w:line="360" w:lineRule="auto"/>
        <w:ind w:left="0" w:right="0"/>
        <w:jc w:val="center"/>
      </w:pPr>
      <w:bookmarkStart w:id="1023" w:name="_TocCh4"/>
      <w:r>
        <w:rPr>
          <w:b/>
          <w:bCs/>
          <w:sz w:val="32"/>
          <w:szCs w:val="32"/>
        </w:rPr>
        <w:t xml:space="preserve">DESIGN METHODOLOGY AND ITS NOVELTY</w:t>
      </w:r>
      <w:bookmarkEnd w:id="1023"/>
    </w:p>
    <w:p>
      <w:pPr>
        <w:pStyle w:val="Heading2"/>
        <w:keepNext/>
        <w:numPr>
          <w:ilvl w:val="0"/>
          <w:numId w:val="0"/>
        </w:numPr>
        <w:tabs>
          <w:tab w:val="left" w:pos="1560"/>
        </w:tabs>
        <w:spacing w:before="240" w:after="120" w:line="360" w:lineRule="auto"/>
        <w:ind w:left="775" w:right="0"/>
        <w:jc w:val="left"/>
      </w:pPr>
      <w:bookmarkStart w:id="1024" w:name="_TocS4_1"/>
      <w:r>
        <w:rPr>
          <w:b/>
          <w:bCs/>
          <w:sz w:val="28"/>
          <w:szCs w:val="28"/>
        </w:rPr>
        <w:t xml:space="preserve">4.1</w:t>
      </w:r>
      <w:r>
        <w:tab/>
      </w:r>
      <w:r>
        <w:rPr>
          <w:b/>
          <w:bCs/>
          <w:sz w:val="28"/>
          <w:szCs w:val="28"/>
        </w:rPr>
        <w:t xml:space="preserve">METHODOLOGY AND GOAL</w:t>
      </w:r>
      <w:bookmarkEnd w:id="1024"/>
    </w:p>
    <w:p>
      <w:pPr>
        <w:pStyle w:val="BodyText"/>
        <w:spacing w:before="0" w:after="120" w:line="360" w:lineRule="auto"/>
        <w:ind w:left="835" w:right="873"/>
        <w:jc w:val="both"/>
      </w:pPr>
      <w:r>
        <w:t xml:space="preserve">The methodology is an </w:t>
      </w:r>
      <w:r>
        <w:rPr>
          <w:i/>
          <w:iCs/>
        </w:rPr>
        <w:t xml:space="preserve">ablation study</w:t>
      </w:r>
      <w:r>
        <w:t xml:space="preserve">: one agent with swappable parts, in which each brain-inspired mechanism is switched on alone and compared with a matched control that is not brain-inspired. The control is chosen to remove the most obvious alternative explanation for any improvement. </w:t>
      </w:r>
      <w:r>
        <w:t xml:space="preserve">Table 4.1</w:t>
      </w:r>
      <w:r>
        <w:t xml:space="preserve"> lists each mechanism, its implementation and its control.</w:t>
      </w:r>
    </w:p>
    <w:p>
      <w:pPr>
        <w:pStyle w:val="Normal"/>
        <w:keepNext/>
        <w:spacing w:before="60" w:after="80" w:line="276" w:lineRule="auto"/>
        <w:ind w:left="835" w:right="873"/>
        <w:jc w:val="center"/>
      </w:pPr>
      <w:bookmarkStart w:id="1025" w:name="_CapTable_4_1"/>
      <w:r>
        <w:rPr>
          <w:b/>
          <w:bCs/>
          <w:sz w:val="22"/>
          <w:szCs w:val="22"/>
        </w:rPr>
        <w:t xml:space="preserve">Table 4.1: </w:t>
      </w:r>
      <w:r>
        <w:rPr>
          <w:sz w:val="22"/>
          <w:szCs w:val="22"/>
        </w:rPr>
        <w:t xml:space="preserve">Mechanisms, implementations and controls (each row is switched on and off independently)</w:t>
      </w:r>
      <w:bookmarkEnd w:id="1025"/>
    </w:p>
    <w:tbl>
      <w:tblPr>
        <w:tblW w:w="87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881"/>
        <w:gridCol w:w="3831"/>
        <w:gridCol w:w="3066"/>
      </w:tblGrid>
      <w:tr>
        <w:trPr>
          <w:cantSplit/>
          <w:tblHeader/>
        </w:trPr>
        <w:tc>
          <w:tcPr>
            <w:tcW w:w="1881" w:type="dxa"/>
            <w:shd w:val="clear" w:color="auto" w:fill="E7E6E0"/>
          </w:tcPr>
          <w:p>
            <w:pPr>
              <w:pStyle w:val="Normal"/>
              <w:keepNext/>
              <w:spacing w:before="0" w:after="0" w:line="240" w:lineRule="auto"/>
              <w:jc w:val="center"/>
            </w:pPr>
            <w:r>
              <w:rPr>
                <w:b/>
                <w:bCs/>
                <w:sz w:val="20"/>
                <w:szCs w:val="20"/>
              </w:rPr>
              <w:t xml:space="preserve">Mechanism</w:t>
            </w:r>
          </w:p>
        </w:tc>
        <w:tc>
          <w:tcPr>
            <w:tcW w:w="3831" w:type="dxa"/>
            <w:shd w:val="clear" w:color="auto" w:fill="E7E6E0"/>
          </w:tcPr>
          <w:p>
            <w:pPr>
              <w:pStyle w:val="Normal"/>
              <w:keepNext/>
              <w:spacing w:before="0" w:after="0" w:line="240" w:lineRule="auto"/>
              <w:jc w:val="center"/>
            </w:pPr>
            <w:r>
              <w:rPr>
                <w:b/>
                <w:bCs/>
                <w:sz w:val="20"/>
                <w:szCs w:val="20"/>
              </w:rPr>
              <w:t xml:space="preserve">Implementation</w:t>
            </w:r>
          </w:p>
        </w:tc>
        <w:tc>
          <w:tcPr>
            <w:tcW w:w="3066" w:type="dxa"/>
            <w:shd w:val="clear" w:color="auto" w:fill="E7E6E0"/>
          </w:tcPr>
          <w:p>
            <w:pPr>
              <w:pStyle w:val="Normal"/>
              <w:keepNext/>
              <w:spacing w:before="0" w:after="0" w:line="240" w:lineRule="auto"/>
              <w:jc w:val="center"/>
            </w:pPr>
            <w:r>
              <w:rPr>
                <w:b/>
                <w:bCs/>
                <w:sz w:val="20"/>
                <w:szCs w:val="20"/>
              </w:rPr>
              <w:t xml:space="preserve">Control / comparator</w:t>
            </w:r>
          </w:p>
        </w:tc>
      </w:tr>
      <w:tr>
        <w:trPr>
          <w:cantSplit/>
        </w:trPr>
        <w:tc>
          <w:tcPr>
            <w:tcW w:w="1881" w:type="dxa"/>
          </w:tcPr>
          <w:p>
            <w:pPr>
              <w:pStyle w:val="Normal"/>
              <w:keepNext/>
              <w:spacing w:before="0" w:after="0" w:line="240" w:lineRule="auto"/>
              <w:jc w:val="left"/>
            </w:pPr>
            <w:r>
              <w:rPr>
                <w:sz w:val="20"/>
                <w:szCs w:val="20"/>
              </w:rPr>
              <w:t xml:space="preserve">Spiking encoder</w:t>
            </w:r>
          </w:p>
        </w:tc>
        <w:tc>
          <w:tcPr>
            <w:tcW w:w="3831" w:type="dxa"/>
          </w:tcPr>
          <w:p>
            <w:pPr>
              <w:pStyle w:val="Normal"/>
              <w:keepNext/>
              <w:spacing w:before="0" w:after="0" w:line="240" w:lineRule="auto"/>
              <w:jc w:val="left"/>
            </w:pPr>
            <w:r>
              <w:rPr>
                <w:sz w:val="20"/>
                <w:szCs w:val="20"/>
              </w:rPr>
              <w:t xml:space="preserve">LIF convolutional network, 4 timesteps per frame, surrogate gradients; membrane reset every environment step</w:t>
            </w:r>
          </w:p>
        </w:tc>
        <w:tc>
          <w:tcPr>
            <w:tcW w:w="3066" w:type="dxa"/>
          </w:tcPr>
          <w:p>
            <w:pPr>
              <w:pStyle w:val="Normal"/>
              <w:keepNext/>
              <w:spacing w:before="0" w:after="0" w:line="240" w:lineRule="auto"/>
              <w:jc w:val="left"/>
            </w:pPr>
            <w:r>
              <w:rPr>
                <w:sz w:val="20"/>
                <w:szCs w:val="20"/>
              </w:rPr>
              <w:t xml:space="preserve">Same-topology CNN; operations at matched accuracy</w:t>
            </w:r>
          </w:p>
        </w:tc>
      </w:tr>
      <w:tr>
        <w:trPr>
          <w:cantSplit/>
        </w:trPr>
        <w:tc>
          <w:tcPr>
            <w:tcW w:w="1881" w:type="dxa"/>
          </w:tcPr>
          <w:p>
            <w:pPr>
              <w:pStyle w:val="Normal"/>
              <w:keepNext/>
              <w:spacing w:before="0" w:after="0" w:line="240" w:lineRule="auto"/>
              <w:jc w:val="left"/>
            </w:pPr>
            <w:r>
              <w:rPr>
                <w:sz w:val="20"/>
                <w:szCs w:val="20"/>
              </w:rPr>
              <w:t xml:space="preserve">STDP</w:t>
            </w:r>
          </w:p>
        </w:tc>
        <w:tc>
          <w:tcPr>
            <w:tcW w:w="3831" w:type="dxa"/>
          </w:tcPr>
          <w:p>
            <w:pPr>
              <w:pStyle w:val="Normal"/>
              <w:keepNext/>
              <w:spacing w:before="0" w:after="0" w:line="240" w:lineRule="auto"/>
              <w:jc w:val="left"/>
            </w:pPr>
            <w:r>
              <w:rPr>
                <w:sz w:val="20"/>
                <w:szCs w:val="20"/>
              </w:rPr>
              <w:t xml:space="preserve">Reward-modulated three-factor STDP on encoder synapses, added to the backprop update, stabilised by mean-centring and homeostasis</w:t>
            </w:r>
          </w:p>
        </w:tc>
        <w:tc>
          <w:tcPr>
            <w:tcW w:w="3066" w:type="dxa"/>
          </w:tcPr>
          <w:p>
            <w:pPr>
              <w:pStyle w:val="Normal"/>
              <w:keepNext/>
              <w:spacing w:before="0" w:after="0" w:line="240" w:lineRule="auto"/>
              <w:jc w:val="left"/>
            </w:pPr>
            <w:r>
              <w:rPr>
                <w:sz w:val="20"/>
                <w:szCs w:val="20"/>
              </w:rPr>
              <w:t xml:space="preserve">Random update of the same size, plus homeostasis; homeostasis alone</w:t>
            </w:r>
          </w:p>
        </w:tc>
      </w:tr>
      <w:tr>
        <w:trPr>
          <w:cantSplit/>
        </w:trPr>
        <w:tc>
          <w:tcPr>
            <w:tcW w:w="1881" w:type="dxa"/>
          </w:tcPr>
          <w:p>
            <w:pPr>
              <w:pStyle w:val="Normal"/>
              <w:keepNext/>
              <w:spacing w:before="0" w:after="0" w:line="240" w:lineRule="auto"/>
              <w:jc w:val="left"/>
            </w:pPr>
            <w:r>
              <w:rPr>
                <w:sz w:val="20"/>
                <w:szCs w:val="20"/>
              </w:rPr>
              <w:t xml:space="preserve">Homeostasis</w:t>
            </w:r>
          </w:p>
        </w:tc>
        <w:tc>
          <w:tcPr>
            <w:tcW w:w="3831" w:type="dxa"/>
          </w:tcPr>
          <w:p>
            <w:pPr>
              <w:pStyle w:val="Normal"/>
              <w:keepNext/>
              <w:spacing w:before="0" w:after="0" w:line="240" w:lineRule="auto"/>
              <w:jc w:val="left"/>
            </w:pPr>
            <w:r>
              <w:rPr>
                <w:sz w:val="20"/>
                <w:szCs w:val="20"/>
              </w:rPr>
              <w:t xml:space="preserve">Per-neuron bias pushes the firing rate towards 0.15</w:t>
            </w:r>
          </w:p>
        </w:tc>
        <w:tc>
          <w:tcPr>
            <w:tcW w:w="3066" w:type="dxa"/>
          </w:tcPr>
          <w:p>
            <w:pPr>
              <w:pStyle w:val="Normal"/>
              <w:keepNext/>
              <w:spacing w:before="0" w:after="0" w:line="240" w:lineRule="auto"/>
              <w:jc w:val="left"/>
            </w:pPr>
            <w:r>
              <w:rPr>
                <w:sz w:val="20"/>
                <w:szCs w:val="20"/>
              </w:rPr>
              <w:t xml:space="preserve">Same agent without it</w:t>
            </w:r>
          </w:p>
        </w:tc>
      </w:tr>
      <w:tr>
        <w:trPr>
          <w:cantSplit/>
        </w:trPr>
        <w:tc>
          <w:tcPr>
            <w:tcW w:w="1881" w:type="dxa"/>
          </w:tcPr>
          <w:p>
            <w:pPr>
              <w:pStyle w:val="Normal"/>
              <w:keepNext/>
              <w:spacing w:before="0" w:after="0" w:line="240" w:lineRule="auto"/>
              <w:jc w:val="left"/>
            </w:pPr>
            <w:r>
              <w:rPr>
                <w:sz w:val="20"/>
                <w:szCs w:val="20"/>
              </w:rPr>
              <w:t xml:space="preserve">DFA</w:t>
            </w:r>
          </w:p>
        </w:tc>
        <w:tc>
          <w:tcPr>
            <w:tcW w:w="3831" w:type="dxa"/>
          </w:tcPr>
          <w:p>
            <w:pPr>
              <w:pStyle w:val="Normal"/>
              <w:keepNext/>
              <w:spacing w:before="0" w:after="0" w:line="240" w:lineRule="auto"/>
              <w:jc w:val="left"/>
            </w:pPr>
            <w:r>
              <w:rPr>
                <w:sz w:val="20"/>
                <w:szCs w:val="20"/>
              </w:rPr>
              <w:t xml:space="preserve">Backprop-free encoder credit assignment: encoder layers learn from the output error through fixed random feedback (heads use exact gradients)</w:t>
            </w:r>
          </w:p>
        </w:tc>
        <w:tc>
          <w:tcPr>
            <w:tcW w:w="3066" w:type="dxa"/>
          </w:tcPr>
          <w:p>
            <w:pPr>
              <w:pStyle w:val="Normal"/>
              <w:keepNext/>
              <w:spacing w:before="0" w:after="0" w:line="240" w:lineRule="auto"/>
              <w:jc w:val="left"/>
            </w:pPr>
            <w:r>
              <w:rPr>
                <w:sz w:val="20"/>
                <w:szCs w:val="20"/>
              </w:rPr>
              <w:t xml:space="preserve">DFA without homeostasis; backprop</w:t>
            </w:r>
          </w:p>
        </w:tc>
      </w:tr>
      <w:tr>
        <w:trPr>
          <w:cantSplit/>
        </w:trPr>
        <w:tc>
          <w:tcPr>
            <w:tcW w:w="1881" w:type="dxa"/>
          </w:tcPr>
          <w:p>
            <w:pPr>
              <w:pStyle w:val="Normal"/>
              <w:keepNext/>
              <w:spacing w:before="0" w:after="0" w:line="240" w:lineRule="auto"/>
              <w:jc w:val="left"/>
            </w:pPr>
            <w:r>
              <w:rPr>
                <w:sz w:val="20"/>
                <w:szCs w:val="20"/>
              </w:rPr>
              <w:t xml:space="preserve">Sleep (self-consolidation)</w:t>
            </w:r>
          </w:p>
        </w:tc>
        <w:tc>
          <w:tcPr>
            <w:tcW w:w="3831" w:type="dxa"/>
          </w:tcPr>
          <w:p>
            <w:pPr>
              <w:pStyle w:val="Normal"/>
              <w:keepNext/>
              <w:spacing w:before="0" w:after="0" w:line="240" w:lineRule="auto"/>
              <w:jc w:val="left"/>
            </w:pPr>
            <w:r>
              <w:rPr>
                <w:sz w:val="20"/>
                <w:szCs w:val="20"/>
              </w:rPr>
              <w:t xml:space="preserve">Offline phases: old-task distillation on stored states and current-task self-distillation</w:t>
            </w:r>
          </w:p>
        </w:tc>
        <w:tc>
          <w:tcPr>
            <w:tcW w:w="3066" w:type="dxa"/>
          </w:tcPr>
          <w:p>
            <w:pPr>
              <w:pStyle w:val="Normal"/>
              <w:keepNext/>
              <w:spacing w:before="0" w:after="0" w:line="240" w:lineRule="auto"/>
              <w:jc w:val="left"/>
            </w:pPr>
            <w:r>
              <w:rPr>
                <w:sz w:val="20"/>
                <w:szCs w:val="20"/>
              </w:rPr>
              <w:t xml:space="preserve">CLEAR-style replay with the replayed samples matched exactly; EWC; naive fine-tuning</w:t>
            </w:r>
          </w:p>
        </w:tc>
      </w:tr>
      <w:tr>
        <w:trPr>
          <w:cantSplit/>
        </w:trPr>
        <w:tc>
          <w:tcPr>
            <w:tcW w:w="1881" w:type="dxa"/>
          </w:tcPr>
          <w:p>
            <w:pPr>
              <w:pStyle w:val="Normal"/>
              <w:keepNext/>
              <w:spacing w:before="0" w:after="0" w:line="240" w:lineRule="auto"/>
              <w:jc w:val="left"/>
            </w:pPr>
            <w:r>
              <w:rPr>
                <w:sz w:val="20"/>
                <w:szCs w:val="20"/>
              </w:rPr>
              <w:t xml:space="preserve">Shared trunk</w:t>
            </w:r>
          </w:p>
        </w:tc>
        <w:tc>
          <w:tcPr>
            <w:tcW w:w="3831" w:type="dxa"/>
          </w:tcPr>
          <w:p>
            <w:pPr>
              <w:pStyle w:val="Normal"/>
              <w:keepNext/>
              <w:spacing w:before="0" w:after="0" w:line="240" w:lineRule="auto"/>
              <w:jc w:val="left"/>
            </w:pPr>
            <w:r>
              <w:rPr>
                <w:sz w:val="20"/>
                <w:szCs w:val="20"/>
              </w:rPr>
              <w:t xml:space="preserve">One trunk shared by all tasks, with per-task heads and task embeddings</w:t>
            </w:r>
          </w:p>
        </w:tc>
        <w:tc>
          <w:tcPr>
            <w:tcW w:w="3066" w:type="dxa"/>
          </w:tcPr>
          <w:p>
            <w:pPr>
              <w:pStyle w:val="Normal"/>
              <w:keepNext/>
              <w:spacing w:before="0" w:after="0" w:line="240" w:lineRule="auto"/>
              <w:jc w:val="left"/>
            </w:pPr>
            <w:r>
              <w:rPr>
                <w:sz w:val="20"/>
                <w:szCs w:val="20"/>
              </w:rPr>
              <w:t xml:space="preserve">One network per task (isolation), at equal total memory; after the freeze, isolation at quarter width</w:t>
            </w:r>
          </w:p>
        </w:tc>
      </w:tr>
      <w:tr>
        <w:trPr>
          <w:cantSplit/>
        </w:trPr>
        <w:tc>
          <w:tcPr>
            <w:tcW w:w="1881" w:type="dxa"/>
          </w:tcPr>
          <w:p>
            <w:pPr>
              <w:pStyle w:val="Normal"/>
              <w:spacing w:before="0" w:after="0" w:line="240" w:lineRule="auto"/>
              <w:jc w:val="left"/>
            </w:pPr>
            <w:r>
              <w:rPr>
                <w:sz w:val="20"/>
                <w:szCs w:val="20"/>
              </w:rPr>
              <w:t xml:space="preserve">Transformer memory (inconclusive)</w:t>
            </w:r>
          </w:p>
        </w:tc>
        <w:tc>
          <w:tcPr>
            <w:tcW w:w="3831" w:type="dxa"/>
          </w:tcPr>
          <w:p>
            <w:pPr>
              <w:pStyle w:val="Normal"/>
              <w:spacing w:before="0" w:after="0" w:line="240" w:lineRule="auto"/>
              <w:jc w:val="left"/>
            </w:pPr>
            <w:r>
              <w:rPr>
                <w:sz w:val="20"/>
                <w:szCs w:val="20"/>
              </w:rPr>
              <w:t xml:space="preserve">Transformer over the last K encoded frames</w:t>
            </w:r>
          </w:p>
        </w:tc>
        <w:tc>
          <w:tcPr>
            <w:tcW w:w="3066" w:type="dxa"/>
          </w:tcPr>
          <w:p>
            <w:pPr>
              <w:pStyle w:val="Normal"/>
              <w:spacing w:before="0" w:after="0" w:line="240" w:lineRule="auto"/>
              <w:jc w:val="left"/>
            </w:pPr>
            <w:r>
              <w:rPr>
                <w:sz w:val="20"/>
                <w:szCs w:val="20"/>
              </w:rPr>
              <w:t xml:space="preserve">Memoryless agent; a stack of the last K frames</w:t>
            </w:r>
          </w:p>
        </w:tc>
      </w:tr>
    </w:tbl>
    <w:p>
      <w:pPr>
        <w:pStyle w:val="Normal"/>
        <w:spacing w:before="0" w:after="120" w:line="240" w:lineRule="auto"/>
      </w:pPr>
    </w:p>
    <w:p>
      <w:pPr>
        <w:pStyle w:val="BodyText"/>
        <w:spacing w:before="0" w:after="120" w:line="360" w:lineRule="auto"/>
        <w:ind w:left="835" w:right="873"/>
        <w:jc w:val="both"/>
      </w:pPr>
      <w:r>
        <w:rPr>
          <w:b/>
          <w:bCs/>
        </w:rPr>
        <w:t xml:space="preserve">Fair budgets.</w:t>
      </w:r>
      <w:r>
        <w:t xml:space="preserve"> Within a comparison, every arm used the same frames, learning rate and seeds; for the frozen runs the seeds were 1 to n in every arm, and for the post-freeze follow-up 201–210. The one exception is the unmatched SNN+Transformer sleep arm (seeds 1–6), shown next to replay on seeds 1–8; the budget-matched test uses seeds 1–8 in both arms.</w:t>
      </w:r>
    </w:p>
    <w:p>
      <w:pPr>
        <w:pStyle w:val="BodyText"/>
        <w:spacing w:before="0" w:after="120" w:line="360" w:lineRule="auto"/>
        <w:ind w:left="835" w:right="873"/>
        <w:jc w:val="both"/>
      </w:pPr>
      <w:r>
        <w:rPr>
          <w:b/>
          <w:bCs/>
        </w:rPr>
        <w:t xml:space="preserve">Prospective specification.</w:t>
      </w:r>
      <w:r>
        <w:t xml:space="preserve"> The work was done in four phases. The first two were exploratory. For the last two, the comparisons, test statistics, seed counts and stopping rules were recorded in the project's version-controlled experiment log before the runs. This is a project record, not a public registry. We call these tests </w:t>
      </w:r>
      <w:r>
        <w:rPr>
          <w:i/>
          <w:iCs/>
        </w:rPr>
        <w:t xml:space="preserve">prospectively specified</w:t>
      </w:r>
      <w:r>
        <w:t xml:space="preserve">. After the results were frozen, one more follow-up was specified and run in the same way; it is labelled </w:t>
      </w:r>
      <w:r>
        <w:rPr>
          <w:i/>
          <w:iCs/>
        </w:rPr>
        <w:t xml:space="preserve">post-freeze</w:t>
      </w:r>
      <w:r>
        <w:t xml:space="preserve"> wherever it appears.</w:t>
      </w:r>
    </w:p>
    <w:p>
      <w:pPr>
        <w:pStyle w:val="BodyText"/>
        <w:spacing w:before="0" w:after="120" w:line="360" w:lineRule="auto"/>
        <w:ind w:left="835" w:right="873"/>
        <w:jc w:val="both"/>
      </w:pPr>
      <w:r>
        <w:rPr>
          <w:b/>
          <w:bCs/>
        </w:rPr>
        <w:t xml:space="preserve">Statistics and labels.</w:t>
      </w:r>
      <w:r>
        <w:t xml:space="preserve"> Solve rates are compared with Fisher's exact test and the Newcombe interval for a difference of proportions </w:t>
      </w:r>
      <w:r>
        <w:t xml:space="preserve">[26]</w:t>
      </w:r>
      <w:r>
        <w:t xml:space="preserve">; continuous metrics with Welch's t-test and its 95% confidence interval (CI) </w:t>
      </w:r>
      <w:r>
        <w:t xml:space="preserve">[27]</w:t>
      </w:r>
      <w:r>
        <w:t xml:space="preserve">; and where several contrasts form one planned family, Holm's correction is applied </w:t>
      </w:r>
      <w:r>
        <w:t xml:space="preserve">[28]</w:t>
      </w:r>
      <w:r>
        <w:t xml:space="preserve">. With few seeds the intervals are wide, so a non-significant difference is read as “no large effect” only where the interval excludes large effects, and never as equivalence. Every result in Chapter 6 carries one of three labels: </w:t>
      </w:r>
      <w:r>
        <w:rPr>
          <w:b/>
          <w:bCs/>
        </w:rPr>
        <w:t xml:space="preserve">[confirmatory]</w:t>
      </w:r>
      <w:r>
        <w:t xml:space="preserve"> for a prospectively specified test run as specified, </w:t>
      </w:r>
      <w:r>
        <w:rPr>
          <w:b/>
          <w:bCs/>
        </w:rPr>
        <w:t xml:space="preserve">[exploratory]</w:t>
      </w:r>
      <w:r>
        <w:t xml:space="preserve"> for a comparison not specified in advance (its p-values are uncorrected and should be read as descriptive), and </w:t>
      </w:r>
      <w:r>
        <w:rPr>
          <w:b/>
          <w:bCs/>
        </w:rPr>
        <w:t xml:space="preserve">[descriptive]</w:t>
      </w:r>
      <w:r>
        <w:t xml:space="preserve"> for numbers given without a test.</w:t>
      </w:r>
    </w:p>
    <w:p>
      <w:pPr>
        <w:pStyle w:val="BodyText"/>
        <w:spacing w:before="0" w:after="120" w:line="360" w:lineRule="auto"/>
        <w:ind w:left="835" w:right="873"/>
        <w:jc w:val="both"/>
      </w:pPr>
      <w:r>
        <w:rPr>
          <w:b/>
          <w:bCs/>
        </w:rPr>
        <w:t xml:space="preserve">Novelty.</w:t>
      </w:r>
      <w:r>
        <w:t xml:space="preserve"> The novelty of this project is not a new mechanism. Every mechanism tested comes from cited prior work (Chapter 2). The contribution is the controlled, resource-matched ablation itself and what it found: the mechanisms are isolated one at a time, each is given a control that matches the resource a sceptic would point to (update size, replayed samples, total memory, and later network width), the tests are fixed in advance, and every earlier positive finding that did not survive these controls is reported with its cause.</w:t>
      </w:r>
    </w:p>
    <w:p>
      <w:pPr>
        <w:pStyle w:val="Heading2"/>
        <w:keepNext/>
        <w:numPr>
          <w:ilvl w:val="0"/>
          <w:numId w:val="0"/>
        </w:numPr>
        <w:tabs>
          <w:tab w:val="left" w:pos="1560"/>
        </w:tabs>
        <w:spacing w:before="240" w:after="120" w:line="360" w:lineRule="auto"/>
        <w:ind w:left="775" w:right="0"/>
        <w:jc w:val="left"/>
      </w:pPr>
      <w:bookmarkStart w:id="1026" w:name="_TocS4_2"/>
      <w:r>
        <w:rPr>
          <w:b/>
          <w:bCs/>
          <w:sz w:val="28"/>
          <w:szCs w:val="28"/>
        </w:rPr>
        <w:t xml:space="preserve">4.2</w:t>
      </w:r>
      <w:r>
        <w:tab/>
      </w:r>
      <w:r>
        <w:rPr>
          <w:b/>
          <w:bCs/>
          <w:sz w:val="28"/>
          <w:szCs w:val="28"/>
        </w:rPr>
        <w:t xml:space="preserve">FUNCTIONAL MODULES DESIGN AND ANALYSIS</w:t>
      </w:r>
      <w:bookmarkEnd w:id="1026"/>
    </w:p>
    <w:p>
      <w:pPr>
        <w:pStyle w:val="BodyText"/>
        <w:spacing w:before="0" w:after="120" w:line="360" w:lineRule="auto"/>
        <w:ind w:left="835" w:right="873"/>
        <w:jc w:val="both"/>
      </w:pPr>
      <w:r>
        <w:rPr>
          <w:b/>
          <w:bCs/>
        </w:rPr>
        <w:t xml:space="preserve">Encoder.</w:t>
      </w:r>
      <w:r>
        <w:t xml:space="preserve"> The encoder turns the 7×7 view into a feature vector. The CNN version has three 2×2 convolutions with 16, 32 and 64 channels and a linear layer to 128 features. The SNN version has the same topology with leaky integrate-and-fire (LIF) neurons: each neuron accumulates input into a membrane potential that leaks (factor β, initially 0.9, learnable), emits a spike when it crosses a threshold, and is reset. Each frame is presented for 4 timesteps, and the membrane is reset at every environment step, so the SNN has no memory across frames. Training uses a fast-sigmoid surrogate gradient with slope 25 </w:t>
      </w:r>
      <w:r>
        <w:t xml:space="preserve">[15]</w:t>
      </w:r>
      <w:r>
        <w:t xml:space="preserve">.</w:t>
      </w:r>
    </w:p>
    <w:p>
      <w:pPr>
        <w:pStyle w:val="BodyText"/>
        <w:spacing w:before="0" w:after="120" w:line="360" w:lineRule="auto"/>
        <w:ind w:left="835" w:right="873"/>
        <w:jc w:val="both"/>
      </w:pPr>
      <w:r>
        <w:rPr>
          <w:b/>
          <w:bCs/>
        </w:rPr>
        <w:t xml:space="preserve">Transformer working memory.</w:t>
      </w:r>
      <w:r>
        <w:t xml:space="preserve"> In the SNN+Transformer agent, each of the last K frames is encoded and a one-layer Transformer encoder </w:t>
      </w:r>
      <w:r>
        <w:t xml:space="preserve">[29]</w:t>
      </w:r>
      <w:r>
        <w:t xml:space="preserve"> attends over them, reading out the newest position; padding before the start of an episode is masked. On the fetch tasks K = 4.</w:t>
      </w:r>
    </w:p>
    <w:p>
      <w:pPr>
        <w:pStyle w:val="BodyText"/>
        <w:spacing w:before="0" w:after="120" w:line="360" w:lineRule="auto"/>
        <w:ind w:left="835" w:right="873"/>
        <w:jc w:val="both"/>
      </w:pPr>
      <w:r>
        <w:rPr>
          <w:b/>
          <w:bCs/>
        </w:rPr>
        <w:t xml:space="preserve">Shared trunk and actor–critic heads.</w:t>
      </w:r>
      <w:r>
        <w:t xml:space="preserve"> Every non-isolation agent is a shared trunk with per-task heads. The trunk (the encoder) is shared by all tasks; for the CNN agent it has 142,832 parameters. Each task adds an actor–critic head (17,032 parameters: a policy and a value network) and a 128-dimensional task embedding, 17,160 parameters per task, so the 3-task agent has 194,312 parameters. Isolation instead adds a full network of 159,864 parameters per task. The parameters that grow with the number of tasks are therefore the heads and embeddings and, for replay and sleep, the replay buffer.</w:t>
      </w:r>
    </w:p>
    <w:p>
      <w:pPr>
        <w:pStyle w:val="BodyText"/>
        <w:spacing w:before="0" w:after="120" w:line="360" w:lineRule="auto"/>
        <w:ind w:left="835" w:right="873"/>
        <w:jc w:val="both"/>
      </w:pPr>
      <w:r>
        <w:rPr>
          <w:b/>
          <w:bCs/>
        </w:rPr>
        <w:t xml:space="preserve">Plasticity rules.</w:t>
      </w:r>
      <w:r>
        <w:t xml:space="preserve"> After every PPO optimiser step, the spikes recorded in that minibatch produce a local STDP update for each encoder layer (eligibility traces with pre/post pairing), multiplied by a third factor, the normalised advantage of each sample. The update is normalised to unit root-mean-square (RMS) size and scaled by α times the learning rate (α = 0.03 in the specified comparison). The </w:t>
      </w:r>
      <w:r>
        <w:rPr>
          <w:i/>
          <w:iCs/>
        </w:rPr>
        <w:t xml:space="preserve">stabilised</w:t>
      </w:r>
      <w:r>
        <w:t xml:space="preserve"> version mean-centres pre- and post-synaptic spikes and adds homeostasis. The </w:t>
      </w:r>
      <w:r>
        <w:rPr>
          <w:i/>
          <w:iCs/>
        </w:rPr>
        <w:t xml:space="preserve">random</w:t>
      </w:r>
      <w:r>
        <w:t xml:space="preserve"> control applies an update with the same per-layer RMS but a random direction. Homeostasis nudges each neuron's bias towards a target firing rate of 0.15 with rate 0.01. DFA replaces the backpropagated gradient in the encoder with the output error sent through fixed random matrices </w:t>
      </w:r>
      <w:r>
        <w:t xml:space="preserve">[21]</w:t>
      </w:r>
      <w:r>
        <w:t xml:space="preserve">.</w:t>
      </w:r>
    </w:p>
    <w:p>
      <w:pPr>
        <w:pStyle w:val="BodyText"/>
        <w:spacing w:before="0" w:after="120" w:line="360" w:lineRule="auto"/>
        <w:ind w:left="835" w:right="873"/>
        <w:jc w:val="both"/>
      </w:pPr>
      <w:r>
        <w:rPr>
          <w:b/>
          <w:bCs/>
        </w:rPr>
        <w:t xml:space="preserve">Sleep phase (self-consolidation) and replay baseline.</w:t>
      </w:r>
      <w:r>
        <w:t xml:space="preserve"> Every 25 PPO updates, and once at the end of each task, the sleeping agent goes offline for 700 gradient steps on two losses: distillation towards the stored policy and value on states saved at the end of each earlier task, and self-distillation of the current task towards a frozen snapshot taken at sleep onset. The replay baseline adds the same distillation loss on one replayed minibatch to every PPO minibatch, as in CLEAR </w:t>
      </w:r>
      <w:r>
        <w:t xml:space="preserve">[3]</w:t>
      </w:r>
      <w:r>
        <w:t xml:space="preserve">. Both keep CLEAR's cloning losses but not its off-policy RL loss, because PPO is on-policy. With the number of replayed states matched, the comparison therefore isolates </w:t>
      </w:r>
      <w:r>
        <w:rPr>
          <w:i/>
          <w:iCs/>
        </w:rPr>
        <w:t xml:space="preserve">when</w:t>
      </w:r>
      <w:r>
        <w:t xml:space="preserve"> replay happens (offline versus interleaved), plus the self-distillation term.</w:t>
      </w:r>
    </w:p>
    <w:p>
      <w:pPr>
        <w:pStyle w:val="BodyText"/>
        <w:spacing w:before="0" w:after="120" w:line="360" w:lineRule="auto"/>
        <w:ind w:left="835" w:right="873"/>
        <w:jc w:val="both"/>
      </w:pPr>
      <w:r>
        <w:rPr>
          <w:b/>
          <w:bCs/>
        </w:rPr>
        <w:t xml:space="preserve">Baselines.</w:t>
      </w:r>
      <w:r>
        <w:t xml:space="preserve"> The non-biological comparators follow the three standard strategies: regularisation (an online EWC that keeps one accumulated Fisher estimate and one anchor copy of the parameters, with λ = 10, 100, 1000), replay (above), and capacity isolation (one fresh network per task), with naive fine-tuning as the lower bound. The post-freeze follow-up adds LwF </w:t>
      </w:r>
      <w:r>
        <w:t xml:space="preserve">[13]</w:t>
      </w:r>
      <w:r>
        <w:t xml:space="preserve"> with a copy of the network stored in 8-bit integers (int8) as the teacher, distilling 128 current-task states per PPO minibatch; it stores no data between tasks.</w:t>
      </w:r>
    </w:p>
    <w:p>
      <w:pPr>
        <w:pStyle w:val="BodyText"/>
        <w:spacing w:before="0" w:after="120" w:line="360" w:lineRule="auto"/>
        <w:ind w:left="835" w:right="873"/>
        <w:jc w:val="both"/>
      </w:pPr>
      <w:r>
        <w:rPr>
          <w:b/>
          <w:bCs/>
        </w:rPr>
        <w:t xml:space="preserve">Evaluation and statistics pipeline.</w:t>
      </w:r>
      <w:r>
        <w:t xml:space="preserve"> After training on task i, the agent is evaluated on every task j for 100 episodes, giving the accuracy matrix entry R(i, j). Final accuracy (ACC) is the mean of the last row; forgetting (FORGET) is the average drop from each old task's best value to its final value </w:t>
      </w:r>
      <w:r>
        <w:t xml:space="preserve">[23]</w:t>
      </w:r>
      <w:r>
        <w:t xml:space="preserve">; forward transfer (FWT) compares the area under each task's training curve with a from-scratch network </w:t>
      </w:r>
      <w:r>
        <w:t xml:space="preserve">[22]</w:t>
      </w:r>
      <w:r>
        <w:t xml:space="preserve">. Single-task runs report the solve rate (final evaluation return above 0.5 over 200 episodes) and the AUC, the mean training return over the run, which measures learning speed. A numbers pipeline reads every frozen run file and computes every number in the paper, the deck, the dashboard and this report.</w:t>
      </w:r>
    </w:p>
    <w:p>
      <w:pPr>
        <w:pStyle w:val="Heading2"/>
        <w:keepNext/>
        <w:numPr>
          <w:ilvl w:val="0"/>
          <w:numId w:val="0"/>
        </w:numPr>
        <w:tabs>
          <w:tab w:val="left" w:pos="1560"/>
        </w:tabs>
        <w:spacing w:before="240" w:after="120" w:line="360" w:lineRule="auto"/>
        <w:ind w:left="775" w:right="0"/>
        <w:jc w:val="left"/>
      </w:pPr>
      <w:bookmarkStart w:id="1027" w:name="_TocS4_3"/>
      <w:r>
        <w:rPr>
          <w:b/>
          <w:bCs/>
          <w:sz w:val="28"/>
          <w:szCs w:val="28"/>
        </w:rPr>
        <w:t xml:space="preserve">4.3</w:t>
      </w:r>
      <w:r>
        <w:tab/>
      </w:r>
      <w:r>
        <w:rPr>
          <w:b/>
          <w:bCs/>
          <w:sz w:val="28"/>
          <w:szCs w:val="28"/>
        </w:rPr>
        <w:t xml:space="preserve">SOFTWARE ARCHITECTURAL DESIGNS</w:t>
      </w:r>
      <w:bookmarkEnd w:id="1027"/>
    </w:p>
    <w:p>
      <w:pPr>
        <w:pStyle w:val="BodyText"/>
        <w:spacing w:before="0" w:after="120" w:line="360" w:lineRule="auto"/>
        <w:ind w:left="835" w:right="873"/>
        <w:jc w:val="both"/>
      </w:pPr>
      <w:r>
        <w:t xml:space="preserve">Fig 4.1</w:t>
      </w:r>
      <w:r>
        <w:t xml:space="preserve"> shows the agent's data flow: the environment's view goes through the encoder, the optional Transformer memory and the per-task actor–critic heads, which choose the action. </w:t>
      </w:r>
      <w:r>
        <w:t xml:space="preserve">Fig 4.2</w:t>
      </w:r>
      <w:r>
        <w:t xml:space="preserve"> shows the continual training loop of the self-consolidating variant: online learning (wake) and offline consolidation (sleep) alternate on the same shared trunk, linked by the replay buffer.</w:t>
      </w:r>
    </w:p>
    <w:p>
      <w:pPr>
        <w:pStyle w:val="Normal"/>
        <w:keepNext/>
        <w:spacing w:before="120" w:after="0" w:line="240" w:lineRule="auto"/>
        <w:ind w:left="835" w:right="873"/>
        <w:jc w:val="center"/>
      </w:pPr>
      <w:r>
        <w:drawing>
          <wp:inline xmlns:a="http://schemas.openxmlformats.org/drawingml/2006/main" xmlns:pic="http://schemas.openxmlformats.org/drawingml/2006/picture">
            <wp:extent cx="5574030" cy="1023889"/>
            <wp:docPr id="2" name="Picture 2"/>
            <wp:cNvGraphicFramePr>
              <a:graphicFrameLocks noChangeAspect="1"/>
            </wp:cNvGraphicFramePr>
            <a:graphic>
              <a:graphicData uri="http://schemas.openxmlformats.org/drawingml/2006/picture">
                <pic:pic>
                  <pic:nvPicPr>
                    <pic:cNvPr id="0" name="arch_pipeline.png"/>
                    <pic:cNvPicPr/>
                  </pic:nvPicPr>
                  <pic:blipFill>
                    <a:blip r:embed="rId129"/>
                    <a:stretch>
                      <a:fillRect/>
                    </a:stretch>
                  </pic:blipFill>
                  <pic:spPr>
                    <a:xfrm>
                      <a:off x="0" y="0"/>
                      <a:ext cx="5574030" cy="1023889"/>
                    </a:xfrm>
                    <a:prstGeom prst="rect"/>
                  </pic:spPr>
                </pic:pic>
              </a:graphicData>
            </a:graphic>
          </wp:inline>
        </w:drawing>
      </w:r>
    </w:p>
    <w:p>
      <w:pPr>
        <w:pStyle w:val="Normal"/>
        <w:spacing w:before="80" w:after="200" w:line="276" w:lineRule="auto"/>
        <w:ind w:left="835" w:right="873"/>
        <w:jc w:val="center"/>
      </w:pPr>
      <w:bookmarkStart w:id="1028" w:name="_CapFig_4_1"/>
      <w:r>
        <w:rPr>
          <w:b/>
          <w:bCs/>
          <w:sz w:val="22"/>
          <w:szCs w:val="22"/>
        </w:rPr>
        <w:t xml:space="preserve">Fig 4.1: </w:t>
      </w:r>
      <w:r>
        <w:rPr>
          <w:sz w:val="22"/>
          <w:szCs w:val="22"/>
        </w:rPr>
        <w:t xml:space="preserve">Architecture of the agent: environment, spiking encoder, Transformer working memory and actor–critic heads</w:t>
      </w:r>
      <w:bookmarkEnd w:id="1028"/>
    </w:p>
    <w:p>
      <w:pPr>
        <w:pStyle w:val="Normal"/>
        <w:keepNext/>
        <w:spacing w:before="120" w:after="0" w:line="240" w:lineRule="auto"/>
        <w:ind w:left="835" w:right="873"/>
        <w:jc w:val="center"/>
      </w:pPr>
      <w:r>
        <w:drawing>
          <wp:inline xmlns:a="http://schemas.openxmlformats.org/drawingml/2006/main" xmlns:pic="http://schemas.openxmlformats.org/drawingml/2006/picture">
            <wp:extent cx="5574030" cy="803093"/>
            <wp:docPr id="3" name="Picture 3"/>
            <wp:cNvGraphicFramePr>
              <a:graphicFrameLocks noChangeAspect="1"/>
            </wp:cNvGraphicFramePr>
            <a:graphic>
              <a:graphicData uri="http://schemas.openxmlformats.org/drawingml/2006/picture">
                <pic:pic>
                  <pic:nvPicPr>
                    <pic:cNvPr id="0" name="arch_wake_sleep.png"/>
                    <pic:cNvPicPr/>
                  </pic:nvPicPr>
                  <pic:blipFill>
                    <a:blip r:embed="rId130"/>
                    <a:stretch>
                      <a:fillRect/>
                    </a:stretch>
                  </pic:blipFill>
                  <pic:spPr>
                    <a:xfrm>
                      <a:off x="0" y="0"/>
                      <a:ext cx="5574030" cy="803093"/>
                    </a:xfrm>
                    <a:prstGeom prst="rect"/>
                  </pic:spPr>
                </pic:pic>
              </a:graphicData>
            </a:graphic>
          </wp:inline>
        </w:drawing>
      </w:r>
    </w:p>
    <w:p>
      <w:pPr>
        <w:pStyle w:val="Normal"/>
        <w:spacing w:before="80" w:after="200" w:line="276" w:lineRule="auto"/>
        <w:ind w:left="835" w:right="873"/>
        <w:jc w:val="center"/>
      </w:pPr>
      <w:bookmarkStart w:id="1029" w:name="_CapFig_4_2"/>
      <w:r>
        <w:rPr>
          <w:b/>
          <w:bCs/>
          <w:sz w:val="22"/>
          <w:szCs w:val="22"/>
        </w:rPr>
        <w:t xml:space="preserve">Fig 4.2: </w:t>
      </w:r>
      <w:r>
        <w:rPr>
          <w:sz w:val="22"/>
          <w:szCs w:val="22"/>
        </w:rPr>
        <w:t xml:space="preserve">Continual training of the self-consolidating variant: wake and sleep phases alternate on the same shared trunk, linked by the replay buffer</w:t>
      </w:r>
      <w:bookmarkEnd w:id="1029"/>
    </w:p>
    <w:p>
      <w:pPr>
        <w:pStyle w:val="BodyText"/>
        <w:spacing w:before="0" w:after="120" w:line="360" w:lineRule="auto"/>
        <w:ind w:left="835" w:right="873"/>
        <w:jc w:val="both"/>
      </w:pPr>
      <w:r>
        <w:t xml:space="preserve">The code is organised so that each mechanism is one module and each experiment is one configuration file. </w:t>
      </w:r>
      <w:r>
        <w:t xml:space="preserve">Table 4.2</w:t>
      </w:r>
      <w:r>
        <w:t xml:space="preserve"> gives the layout of the repository.</w:t>
      </w:r>
    </w:p>
    <w:p>
      <w:pPr>
        <w:pStyle w:val="Normal"/>
        <w:keepNext/>
        <w:spacing w:before="60" w:after="80" w:line="276" w:lineRule="auto"/>
        <w:ind w:left="835" w:right="873"/>
        <w:jc w:val="center"/>
      </w:pPr>
      <w:bookmarkStart w:id="1030" w:name="_CapTable_4_2"/>
      <w:r>
        <w:rPr>
          <w:b/>
          <w:bCs/>
          <w:sz w:val="22"/>
          <w:szCs w:val="22"/>
        </w:rPr>
        <w:t xml:space="preserve">Table 4.2: </w:t>
      </w:r>
      <w:r>
        <w:rPr>
          <w:sz w:val="22"/>
          <w:szCs w:val="22"/>
        </w:rPr>
        <w:t xml:space="preserve">Repository layout</w:t>
      </w:r>
      <w:bookmarkEnd w:id="1030"/>
    </w:p>
    <w:tbl>
      <w:tblPr>
        <w:tblW w:w="87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3204"/>
        <w:gridCol w:w="5574"/>
      </w:tblGrid>
      <w:tr>
        <w:trPr>
          <w:cantSplit/>
          <w:tblHeader/>
        </w:trPr>
        <w:tc>
          <w:tcPr>
            <w:tcW w:w="3204" w:type="dxa"/>
            <w:shd w:val="clear" w:color="auto" w:fill="E7E6E0"/>
          </w:tcPr>
          <w:p>
            <w:pPr>
              <w:pStyle w:val="Normal"/>
              <w:keepNext/>
              <w:spacing w:before="0" w:after="0" w:line="240" w:lineRule="auto"/>
              <w:jc w:val="center"/>
            </w:pPr>
            <w:r>
              <w:rPr>
                <w:b/>
                <w:bCs/>
                <w:sz w:val="20"/>
                <w:szCs w:val="20"/>
              </w:rPr>
              <w:t xml:space="preserve">Path</w:t>
            </w:r>
          </w:p>
        </w:tc>
        <w:tc>
          <w:tcPr>
            <w:tcW w:w="5574" w:type="dxa"/>
            <w:shd w:val="clear" w:color="auto" w:fill="E7E6E0"/>
          </w:tcPr>
          <w:p>
            <w:pPr>
              <w:pStyle w:val="Normal"/>
              <w:keepNext/>
              <w:spacing w:before="0" w:after="0" w:line="240" w:lineRule="auto"/>
              <w:jc w:val="center"/>
            </w:pPr>
            <w:r>
              <w:rPr>
                <w:b/>
                <w:bCs/>
                <w:sz w:val="20"/>
                <w:szCs w:val="20"/>
              </w:rPr>
              <w:t xml:space="preserve">Contents</w:t>
            </w:r>
          </w:p>
        </w:tc>
      </w:tr>
      <w:tr>
        <w:trPr>
          <w:cantSplit/>
        </w:trPr>
        <w:tc>
          <w:tcPr>
            <w:tcW w:w="3204" w:type="dxa"/>
          </w:tcPr>
          <w:p>
            <w:pPr>
              <w:pStyle w:val="Normal"/>
              <w:keepNext/>
              <w:spacing w:before="0" w:after="0" w:line="240" w:lineRule="auto"/>
              <w:jc w:val="left"/>
            </w:pPr>
            <w:r>
              <w:rPr>
                <w:sz w:val="20"/>
                <w:szCs w:val="20"/>
              </w:rPr>
              <w:t xml:space="preserve">neuroplast/models/</w:t>
            </w:r>
          </w:p>
        </w:tc>
        <w:tc>
          <w:tcPr>
            <w:tcW w:w="5574" w:type="dxa"/>
          </w:tcPr>
          <w:p>
            <w:pPr>
              <w:pStyle w:val="Normal"/>
              <w:keepNext/>
              <w:spacing w:before="0" w:after="0" w:line="240" w:lineRule="auto"/>
              <w:jc w:val="left"/>
            </w:pPr>
            <w:r>
              <w:rPr>
                <w:sz w:val="20"/>
                <w:szCs w:val="20"/>
              </w:rPr>
              <w:t xml:space="preserve">LIF neuron and surrogate gradient, CNN and SNN encoders with operation counting, Transformer memory, actor–critic heads, the agent</w:t>
            </w:r>
          </w:p>
        </w:tc>
      </w:tr>
      <w:tr>
        <w:trPr>
          <w:cantSplit/>
        </w:trPr>
        <w:tc>
          <w:tcPr>
            <w:tcW w:w="3204" w:type="dxa"/>
          </w:tcPr>
          <w:p>
            <w:pPr>
              <w:pStyle w:val="Normal"/>
              <w:keepNext/>
              <w:spacing w:before="0" w:after="0" w:line="240" w:lineRule="auto"/>
              <w:jc w:val="left"/>
            </w:pPr>
            <w:r>
              <w:rPr>
                <w:sz w:val="20"/>
                <w:szCs w:val="20"/>
              </w:rPr>
              <w:t xml:space="preserve">neuroplast/learning/</w:t>
            </w:r>
          </w:p>
        </w:tc>
        <w:tc>
          <w:tcPr>
            <w:tcW w:w="5574" w:type="dxa"/>
          </w:tcPr>
          <w:p>
            <w:pPr>
              <w:pStyle w:val="Normal"/>
              <w:keepNext/>
              <w:spacing w:before="0" w:after="0" w:line="240" w:lineRule="auto"/>
              <w:jc w:val="left"/>
            </w:pPr>
            <w:r>
              <w:rPr>
                <w:sz w:val="20"/>
                <w:szCs w:val="20"/>
              </w:rPr>
              <w:t xml:space="preserve">Trace STDP and eligibility, the hybrid STDP rule with its random control and homeostasis, DFA</w:t>
            </w:r>
          </w:p>
        </w:tc>
      </w:tr>
      <w:tr>
        <w:trPr>
          <w:cantSplit/>
        </w:trPr>
        <w:tc>
          <w:tcPr>
            <w:tcW w:w="3204" w:type="dxa"/>
          </w:tcPr>
          <w:p>
            <w:pPr>
              <w:pStyle w:val="Normal"/>
              <w:keepNext/>
              <w:spacing w:before="0" w:after="0" w:line="240" w:lineRule="auto"/>
              <w:jc w:val="left"/>
            </w:pPr>
            <w:r>
              <w:rPr>
                <w:sz w:val="20"/>
                <w:szCs w:val="20"/>
              </w:rPr>
              <w:t xml:space="preserve">neuroplast/sleep/, neuroplast/baselines/</w:t>
            </w:r>
          </w:p>
        </w:tc>
        <w:tc>
          <w:tcPr>
            <w:tcW w:w="5574" w:type="dxa"/>
          </w:tcPr>
          <w:p>
            <w:pPr>
              <w:pStyle w:val="Normal"/>
              <w:keepNext/>
              <w:spacing w:before="0" w:after="0" w:line="240" w:lineRule="auto"/>
              <w:jc w:val="left"/>
            </w:pPr>
            <w:r>
              <w:rPr>
                <w:sz w:val="20"/>
                <w:szCs w:val="20"/>
              </w:rPr>
              <w:t xml:space="preserve">Sleep phase; naive, EWC, replay, replay buffer</w:t>
            </w:r>
          </w:p>
        </w:tc>
      </w:tr>
      <w:tr>
        <w:trPr>
          <w:cantSplit/>
        </w:trPr>
        <w:tc>
          <w:tcPr>
            <w:tcW w:w="3204" w:type="dxa"/>
          </w:tcPr>
          <w:p>
            <w:pPr>
              <w:pStyle w:val="Normal"/>
              <w:keepNext/>
              <w:spacing w:before="0" w:after="0" w:line="240" w:lineRule="auto"/>
              <w:jc w:val="left"/>
            </w:pPr>
            <w:r>
              <w:rPr>
                <w:sz w:val="20"/>
                <w:szCs w:val="20"/>
              </w:rPr>
              <w:t xml:space="preserve">neuroplast/envs/, neuroplast/eval/</w:t>
            </w:r>
          </w:p>
        </w:tc>
        <w:tc>
          <w:tcPr>
            <w:tcW w:w="5574" w:type="dxa"/>
          </w:tcPr>
          <w:p>
            <w:pPr>
              <w:pStyle w:val="Normal"/>
              <w:keepNext/>
              <w:spacing w:before="0" w:after="0" w:line="240" w:lineRule="auto"/>
              <w:jc w:val="left"/>
            </w:pPr>
            <w:r>
              <w:rPr>
                <w:sz w:val="20"/>
                <w:szCs w:val="20"/>
              </w:rPr>
              <w:t xml:space="preserve">MiniGrid wrappers and task suites; continual-learning metrics</w:t>
            </w:r>
          </w:p>
        </w:tc>
      </w:tr>
      <w:tr>
        <w:trPr>
          <w:cantSplit/>
        </w:trPr>
        <w:tc>
          <w:tcPr>
            <w:tcW w:w="3204" w:type="dxa"/>
          </w:tcPr>
          <w:p>
            <w:pPr>
              <w:pStyle w:val="Normal"/>
              <w:keepNext/>
              <w:spacing w:before="0" w:after="0" w:line="240" w:lineRule="auto"/>
              <w:jc w:val="left"/>
            </w:pPr>
            <w:r>
              <w:rPr>
                <w:sz w:val="20"/>
                <w:szCs w:val="20"/>
              </w:rPr>
              <w:t xml:space="preserve">train.py, continual.py</w:t>
            </w:r>
          </w:p>
        </w:tc>
        <w:tc>
          <w:tcPr>
            <w:tcW w:w="5574" w:type="dxa"/>
          </w:tcPr>
          <w:p>
            <w:pPr>
              <w:pStyle w:val="Normal"/>
              <w:keepNext/>
              <w:spacing w:before="0" w:after="0" w:line="240" w:lineRule="auto"/>
              <w:jc w:val="left"/>
            </w:pPr>
            <w:r>
              <w:rPr>
                <w:sz w:val="20"/>
                <w:szCs w:val="20"/>
              </w:rPr>
              <w:t xml:space="preserve">Single-file PPO; the task-sequence runner (accuracy matrix, forgetting, transfer)</w:t>
            </w:r>
          </w:p>
        </w:tc>
      </w:tr>
      <w:tr>
        <w:trPr>
          <w:cantSplit/>
        </w:trPr>
        <w:tc>
          <w:tcPr>
            <w:tcW w:w="3204" w:type="dxa"/>
          </w:tcPr>
          <w:p>
            <w:pPr>
              <w:pStyle w:val="Normal"/>
              <w:keepNext/>
              <w:spacing w:before="0" w:after="0" w:line="240" w:lineRule="auto"/>
              <w:jc w:val="left"/>
            </w:pPr>
            <w:r>
              <w:rPr>
                <w:sz w:val="20"/>
                <w:szCs w:val="20"/>
              </w:rPr>
              <w:t xml:space="preserve">configs/, jobs/, scripts/</w:t>
            </w:r>
          </w:p>
        </w:tc>
        <w:tc>
          <w:tcPr>
            <w:tcW w:w="5574" w:type="dxa"/>
          </w:tcPr>
          <w:p>
            <w:pPr>
              <w:pStyle w:val="Normal"/>
              <w:keepNext/>
              <w:spacing w:before="0" w:after="0" w:line="240" w:lineRule="auto"/>
              <w:jc w:val="left"/>
            </w:pPr>
            <w:r>
              <w:rPr>
                <w:sz w:val="20"/>
                <w:szCs w:val="20"/>
              </w:rPr>
              <w:t xml:space="preserve">One YAML file per experiment; job lists; the resumable queue, statistics and memory accounting</w:t>
            </w:r>
          </w:p>
        </w:tc>
      </w:tr>
      <w:tr>
        <w:trPr>
          <w:cantSplit/>
        </w:trPr>
        <w:tc>
          <w:tcPr>
            <w:tcW w:w="3204" w:type="dxa"/>
          </w:tcPr>
          <w:p>
            <w:pPr>
              <w:pStyle w:val="Normal"/>
              <w:keepNext/>
              <w:spacing w:before="0" w:after="0" w:line="240" w:lineRule="auto"/>
              <w:jc w:val="left"/>
            </w:pPr>
            <w:r>
              <w:rPr>
                <w:sz w:val="20"/>
                <w:szCs w:val="20"/>
              </w:rPr>
              <w:t xml:space="preserve">runs/, results/</w:t>
            </w:r>
          </w:p>
        </w:tc>
        <w:tc>
          <w:tcPr>
            <w:tcW w:w="5574" w:type="dxa"/>
          </w:tcPr>
          <w:p>
            <w:pPr>
              <w:pStyle w:val="Normal"/>
              <w:keepNext/>
              <w:spacing w:before="0" w:after="0" w:line="240" w:lineRule="auto"/>
              <w:jc w:val="left"/>
            </w:pPr>
            <w:r>
              <w:rPr>
                <w:sz w:val="20"/>
                <w:szCs w:val="20"/>
              </w:rPr>
              <w:t xml:space="preserve">Frozen run files; aggregated tables</w:t>
            </w:r>
          </w:p>
        </w:tc>
      </w:tr>
      <w:tr>
        <w:trPr>
          <w:cantSplit/>
        </w:trPr>
        <w:tc>
          <w:tcPr>
            <w:tcW w:w="3204" w:type="dxa"/>
          </w:tcPr>
          <w:p>
            <w:pPr>
              <w:pStyle w:val="Normal"/>
              <w:keepNext/>
              <w:spacing w:before="0" w:after="0" w:line="240" w:lineRule="auto"/>
              <w:jc w:val="left"/>
            </w:pPr>
            <w:r>
              <w:rPr>
                <w:sz w:val="20"/>
                <w:szCs w:val="20"/>
              </w:rPr>
              <w:t xml:space="preserve">paper/, presentation/, demo/, report/</w:t>
            </w:r>
          </w:p>
        </w:tc>
        <w:tc>
          <w:tcPr>
            <w:tcW w:w="5574" w:type="dxa"/>
          </w:tcPr>
          <w:p>
            <w:pPr>
              <w:pStyle w:val="Normal"/>
              <w:keepNext/>
              <w:spacing w:before="0" w:after="0" w:line="240" w:lineRule="auto"/>
              <w:jc w:val="left"/>
            </w:pPr>
            <w:r>
              <w:rPr>
                <w:sz w:val="20"/>
                <w:szCs w:val="20"/>
              </w:rPr>
              <w:t xml:space="preserve">Paper and numbers pipeline, deck, dashboard and demo, this report</w:t>
            </w:r>
          </w:p>
        </w:tc>
      </w:tr>
      <w:tr>
        <w:trPr>
          <w:cantSplit/>
        </w:trPr>
        <w:tc>
          <w:tcPr>
            <w:tcW w:w="3204" w:type="dxa"/>
          </w:tcPr>
          <w:p>
            <w:pPr>
              <w:pStyle w:val="Normal"/>
              <w:spacing w:before="0" w:after="0" w:line="240" w:lineRule="auto"/>
              <w:jc w:val="left"/>
            </w:pPr>
            <w:r>
              <w:rPr>
                <w:sz w:val="20"/>
                <w:szCs w:val="20"/>
              </w:rPr>
              <w:t xml:space="preserve">explore/</w:t>
            </w:r>
          </w:p>
        </w:tc>
        <w:tc>
          <w:tcPr>
            <w:tcW w:w="5574" w:type="dxa"/>
          </w:tcPr>
          <w:p>
            <w:pPr>
              <w:pStyle w:val="Normal"/>
              <w:spacing w:before="0" w:after="0" w:line="240" w:lineRule="auto"/>
              <w:jc w:val="left"/>
            </w:pPr>
            <w:r>
              <w:rPr>
                <w:sz w:val="20"/>
                <w:szCs w:val="20"/>
              </w:rPr>
              <w:t xml:space="preserve">Post-freeze follow-up: its experiment log, runner, runs and tests</w:t>
            </w:r>
          </w:p>
        </w:tc>
      </w:tr>
    </w:tbl>
    <w:p>
      <w:pPr>
        <w:pStyle w:val="Normal"/>
        <w:spacing w:before="0" w:after="120" w:line="240" w:lineRule="auto"/>
      </w:pPr>
    </w:p>
    <w:p>
      <w:pPr>
        <w:pStyle w:val="Heading2"/>
        <w:keepNext/>
        <w:numPr>
          <w:ilvl w:val="0"/>
          <w:numId w:val="0"/>
        </w:numPr>
        <w:tabs>
          <w:tab w:val="left" w:pos="1560"/>
        </w:tabs>
        <w:spacing w:before="240" w:after="120" w:line="360" w:lineRule="auto"/>
        <w:ind w:left="775" w:right="0"/>
        <w:jc w:val="left"/>
      </w:pPr>
      <w:bookmarkStart w:id="1031" w:name="_TocS4_4"/>
      <w:r>
        <w:rPr>
          <w:b/>
          <w:bCs/>
          <w:sz w:val="28"/>
          <w:szCs w:val="28"/>
        </w:rPr>
        <w:t xml:space="preserve">4.4</w:t>
      </w:r>
      <w:r>
        <w:tab/>
      </w:r>
      <w:r>
        <w:rPr>
          <w:b/>
          <w:bCs/>
          <w:sz w:val="28"/>
          <w:szCs w:val="28"/>
        </w:rPr>
        <w:t xml:space="preserve">USER INTERFACE DESIGNS</w:t>
      </w:r>
      <w:bookmarkEnd w:id="1031"/>
    </w:p>
    <w:p>
      <w:pPr>
        <w:pStyle w:val="BodyText"/>
        <w:spacing w:before="0" w:after="120" w:line="360" w:lineRule="auto"/>
        <w:ind w:left="835" w:right="873"/>
        <w:jc w:val="both"/>
      </w:pPr>
      <w:r>
        <w:t xml:space="preserve">The project's user interface is an offline results dashboard: one self-contained HTML file built from the frozen results by the same numbers pipeline as the paper. It opens with the headline answer and a tally of the four result groups (</w:t>
      </w:r>
      <w:r>
        <w:t xml:space="preserve">Fig 4.3</w:t>
      </w:r>
      <w:r>
        <w:t xml:space="preserve">), then shows the architecture, a mechanism scorecard, the trained agents, forgetting curves for each task sequence (</w:t>
      </w:r>
      <w:r>
        <w:t xml:space="preserve">Fig 4.4</w:t>
      </w:r>
      <w:r>
        <w:t xml:space="preserve">), the memory trade-off with the post-freeze follow-up, and the next steps. Its design follows the look-and-feel requirements: each method has one colour everywhere, every chart has a hover tooltip and a table view, the layout adapts to phone width, and the page works in light and dark themes. More screenshots are in Appendix A.</w:t>
      </w:r>
    </w:p>
    <w:p>
      <w:pPr>
        <w:pStyle w:val="Normal"/>
        <w:keepNext/>
        <w:spacing w:before="120" w:after="0" w:line="240" w:lineRule="auto"/>
        <w:ind w:left="835" w:right="873"/>
        <w:jc w:val="center"/>
      </w:pPr>
      <w:r>
        <w:drawing>
          <wp:inline xmlns:a="http://schemas.openxmlformats.org/drawingml/2006/main" xmlns:pic="http://schemas.openxmlformats.org/drawingml/2006/picture">
            <wp:extent cx="5303520" cy="3093720"/>
            <wp:docPr id="4" name="Picture 4"/>
            <wp:cNvGraphicFramePr>
              <a:graphicFrameLocks noChangeAspect="1"/>
            </wp:cNvGraphicFramePr>
            <a:graphic>
              <a:graphicData uri="http://schemas.openxmlformats.org/drawingml/2006/picture">
                <pic:pic>
                  <pic:nvPicPr>
                    <pic:cNvPr id="0" name="dash_header.png"/>
                    <pic:cNvPicPr/>
                  </pic:nvPicPr>
                  <pic:blipFill>
                    <a:blip r:embed="rId131"/>
                    <a:stretch>
                      <a:fillRect/>
                    </a:stretch>
                  </pic:blipFill>
                  <pic:spPr>
                    <a:xfrm>
                      <a:off x="0" y="0"/>
                      <a:ext cx="5303520" cy="3093720"/>
                    </a:xfrm>
                    <a:prstGeom prst="rect"/>
                  </pic:spPr>
                </pic:pic>
              </a:graphicData>
            </a:graphic>
          </wp:inline>
        </w:drawing>
      </w:r>
    </w:p>
    <w:p>
      <w:pPr>
        <w:pStyle w:val="Normal"/>
        <w:spacing w:before="80" w:after="200" w:line="276" w:lineRule="auto"/>
        <w:ind w:left="835" w:right="873"/>
        <w:jc w:val="center"/>
      </w:pPr>
      <w:bookmarkStart w:id="1032" w:name="_CapFig_4_3"/>
      <w:r>
        <w:rPr>
          <w:b/>
          <w:bCs/>
          <w:sz w:val="22"/>
          <w:szCs w:val="22"/>
        </w:rPr>
        <w:t xml:space="preserve">Fig 4.3: </w:t>
      </w:r>
      <w:r>
        <w:rPr>
          <w:sz w:val="22"/>
          <w:szCs w:val="22"/>
        </w:rPr>
        <w:t xml:space="preserve">Dashboard: headline, plain-language summary and the tally of result groups (light theme)</w:t>
      </w:r>
      <w:bookmarkEnd w:id="1032"/>
    </w:p>
    <w:p>
      <w:pPr>
        <w:pStyle w:val="Normal"/>
        <w:keepNext/>
        <w:spacing w:before="120" w:after="0" w:line="240" w:lineRule="auto"/>
        <w:ind w:left="835" w:right="873"/>
        <w:jc w:val="center"/>
      </w:pPr>
      <w:r>
        <w:drawing>
          <wp:inline xmlns:a="http://schemas.openxmlformats.org/drawingml/2006/main" xmlns:pic="http://schemas.openxmlformats.org/drawingml/2006/picture">
            <wp:extent cx="5303520" cy="3457109"/>
            <wp:docPr id="5" name="Picture 5"/>
            <wp:cNvGraphicFramePr>
              <a:graphicFrameLocks noChangeAspect="1"/>
            </wp:cNvGraphicFramePr>
            <a:graphic>
              <a:graphicData uri="http://schemas.openxmlformats.org/drawingml/2006/picture">
                <pic:pic>
                  <pic:nvPicPr>
                    <pic:cNvPr id="0" name="dash_forgetting.png"/>
                    <pic:cNvPicPr/>
                  </pic:nvPicPr>
                  <pic:blipFill>
                    <a:blip r:embed="rId132"/>
                    <a:stretch>
                      <a:fillRect/>
                    </a:stretch>
                  </pic:blipFill>
                  <pic:spPr>
                    <a:xfrm>
                      <a:off x="0" y="0"/>
                      <a:ext cx="5303520" cy="3457109"/>
                    </a:xfrm>
                    <a:prstGeom prst="rect"/>
                  </pic:spPr>
                </pic:pic>
              </a:graphicData>
            </a:graphic>
          </wp:inline>
        </w:drawing>
      </w:r>
    </w:p>
    <w:p>
      <w:pPr>
        <w:pStyle w:val="Normal"/>
        <w:spacing w:before="80" w:after="200" w:line="276" w:lineRule="auto"/>
        <w:ind w:left="835" w:right="873"/>
        <w:jc w:val="center"/>
      </w:pPr>
      <w:bookmarkStart w:id="1033" w:name="_CapFig_4_4"/>
      <w:r>
        <w:rPr>
          <w:b/>
          <w:bCs/>
          <w:sz w:val="22"/>
          <w:szCs w:val="22"/>
        </w:rPr>
        <w:t xml:space="preserve">Fig 4.4: </w:t>
      </w:r>
      <w:r>
        <w:rPr>
          <w:sz w:val="22"/>
          <w:szCs w:val="22"/>
        </w:rPr>
        <w:t xml:space="preserve">Dashboard: forgetting curves with a sequence selector; shaded bands are 95% confidence intervals</w:t>
      </w:r>
      <w:bookmarkEnd w:id="1033"/>
    </w:p>
    <w:p>
      <w:pPr>
        <w:pStyle w:val="Heading2"/>
        <w:keepNext/>
        <w:numPr>
          <w:ilvl w:val="0"/>
          <w:numId w:val="0"/>
        </w:numPr>
        <w:tabs>
          <w:tab w:val="left" w:pos="1560"/>
        </w:tabs>
        <w:spacing w:before="240" w:after="120" w:line="360" w:lineRule="auto"/>
        <w:ind w:left="775" w:right="0"/>
        <w:jc w:val="left"/>
      </w:pPr>
      <w:bookmarkStart w:id="1034" w:name="_TocS4_5"/>
      <w:r>
        <w:rPr>
          <w:b/>
          <w:bCs/>
          <w:sz w:val="28"/>
          <w:szCs w:val="28"/>
        </w:rPr>
        <w:t xml:space="preserve">4.5</w:t>
      </w:r>
      <w:r>
        <w:tab/>
      </w:r>
      <w:r>
        <w:rPr>
          <w:b/>
          <w:bCs/>
          <w:sz w:val="28"/>
          <w:szCs w:val="28"/>
        </w:rPr>
        <w:t xml:space="preserve">SUMMARY</w:t>
      </w:r>
      <w:bookmarkEnd w:id="1034"/>
    </w:p>
    <w:p>
      <w:pPr>
        <w:pStyle w:val="BodyText"/>
        <w:spacing w:before="0" w:after="120" w:line="360" w:lineRule="auto"/>
        <w:ind w:left="835" w:right="873"/>
        <w:jc w:val="both"/>
      </w:pPr>
      <w:r>
        <w:t xml:space="preserve">The design is one agent with swappable modules and a matched control for every mechanism, evaluated with a fixed metric set and statistics specified in advance. The architecture separates the encoder, memory, heads, plasticity rules, sleep phase and baselines, so that each ablation changes exactly one component. The novelty lies in the controlled, resource-matched comparison, not in any individual mechanism.</w:t>
      </w:r>
    </w:p>
    <w:p>
      <w:pPr>
        <w:pStyle w:val="Normal"/>
        <w:keepNext/>
        <w:pageBreakBefore/>
        <w:spacing w:before="60" w:after="0" w:line="360" w:lineRule="auto"/>
        <w:jc w:val="center"/>
      </w:pPr>
      <w:r>
        <w:rPr>
          <w:b/>
          <w:bCs/>
          <w:sz w:val="32"/>
          <w:szCs w:val="32"/>
        </w:rPr>
        <w:t xml:space="preserve">CHAPTER 5</w:t>
      </w:r>
    </w:p>
    <w:p>
      <w:pPr>
        <w:pStyle w:val="Heading1"/>
        <w:keepNext/>
        <w:numPr>
          <w:ilvl w:val="0"/>
          <w:numId w:val="0"/>
        </w:numPr>
        <w:spacing w:before="0" w:after="360" w:line="360" w:lineRule="auto"/>
        <w:ind w:left="0" w:right="0"/>
        <w:jc w:val="center"/>
      </w:pPr>
      <w:bookmarkStart w:id="1035" w:name="_TocCh5"/>
      <w:r>
        <w:rPr>
          <w:b/>
          <w:bCs/>
          <w:sz w:val="32"/>
          <w:szCs w:val="32"/>
        </w:rPr>
        <w:t xml:space="preserve">TECHNICAL IMPLEMENTATION AND ANALYSIS</w:t>
      </w:r>
      <w:bookmarkEnd w:id="1035"/>
    </w:p>
    <w:p>
      <w:pPr>
        <w:pStyle w:val="Heading2"/>
        <w:keepNext/>
        <w:numPr>
          <w:ilvl w:val="0"/>
          <w:numId w:val="0"/>
        </w:numPr>
        <w:tabs>
          <w:tab w:val="left" w:pos="1560"/>
        </w:tabs>
        <w:spacing w:before="240" w:after="120" w:line="360" w:lineRule="auto"/>
        <w:ind w:left="775" w:right="0"/>
        <w:jc w:val="left"/>
      </w:pPr>
      <w:bookmarkStart w:id="1036" w:name="_TocS5_1"/>
      <w:r>
        <w:rPr>
          <w:b/>
          <w:bCs/>
          <w:sz w:val="28"/>
          <w:szCs w:val="28"/>
        </w:rPr>
        <w:t xml:space="preserve">5.1</w:t>
      </w:r>
      <w:r>
        <w:tab/>
      </w:r>
      <w:r>
        <w:rPr>
          <w:b/>
          <w:bCs/>
          <w:sz w:val="28"/>
          <w:szCs w:val="28"/>
        </w:rPr>
        <w:t xml:space="preserve">OUTLINE</w:t>
      </w:r>
      <w:bookmarkEnd w:id="1036"/>
    </w:p>
    <w:p>
      <w:pPr>
        <w:pStyle w:val="BodyText"/>
        <w:spacing w:before="0" w:after="120" w:line="360" w:lineRule="auto"/>
        <w:ind w:left="835" w:right="873"/>
        <w:jc w:val="both"/>
      </w:pPr>
      <w:r>
        <w:t xml:space="preserve">The implementation is written in Python with PyTorch and runs on CPUs. This chapter shows the key code solutions with short excerpts taken verbatim from the repository: the spiking neuron, the stabilised STDP rule and homeostasis, the matched random-update control, the sleep phase's replay budget, the memory accounting and the statistical tests. It then describes the experiment queue and the prototype (the dashboard and the demo script). Longer excerpts are in Appendix B. </w:t>
      </w:r>
      <w:r>
        <w:t xml:space="preserve">Table 5.1</w:t>
      </w:r>
      <w:r>
        <w:t xml:space="preserve"> lists the training protocol shared by all arms.</w:t>
      </w:r>
    </w:p>
    <w:p>
      <w:pPr>
        <w:pStyle w:val="Normal"/>
        <w:keepNext/>
        <w:spacing w:before="60" w:after="80" w:line="276" w:lineRule="auto"/>
        <w:ind w:left="835" w:right="873"/>
        <w:jc w:val="center"/>
      </w:pPr>
      <w:bookmarkStart w:id="1037" w:name="_CapTable_5_1"/>
      <w:r>
        <w:rPr>
          <w:b/>
          <w:bCs/>
          <w:sz w:val="22"/>
          <w:szCs w:val="22"/>
        </w:rPr>
        <w:t xml:space="preserve">Table 5.1: </w:t>
      </w:r>
      <w:r>
        <w:rPr>
          <w:sz w:val="22"/>
          <w:szCs w:val="22"/>
        </w:rPr>
        <w:t xml:space="preserve">Training protocol (identical in every arm of a comparison)</w:t>
      </w:r>
      <w:bookmarkEnd w:id="1037"/>
    </w:p>
    <w:tbl>
      <w:tblPr>
        <w:tblW w:w="87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229"/>
        <w:gridCol w:w="6549"/>
      </w:tblGrid>
      <w:tr>
        <w:trPr>
          <w:cantSplit/>
          <w:tblHeader/>
        </w:trPr>
        <w:tc>
          <w:tcPr>
            <w:tcW w:w="2229" w:type="dxa"/>
            <w:shd w:val="clear" w:color="auto" w:fill="E7E6E0"/>
          </w:tcPr>
          <w:p>
            <w:pPr>
              <w:pStyle w:val="Normal"/>
              <w:keepNext/>
              <w:spacing w:before="0" w:after="0" w:line="240" w:lineRule="auto"/>
              <w:jc w:val="center"/>
            </w:pPr>
            <w:r>
              <w:rPr>
                <w:b/>
                <w:bCs/>
                <w:sz w:val="20"/>
                <w:szCs w:val="20"/>
              </w:rPr>
              <w:t xml:space="preserve">Setting</w:t>
            </w:r>
          </w:p>
        </w:tc>
        <w:tc>
          <w:tcPr>
            <w:tcW w:w="6549" w:type="dxa"/>
            <w:shd w:val="clear" w:color="auto" w:fill="E7E6E0"/>
          </w:tcPr>
          <w:p>
            <w:pPr>
              <w:pStyle w:val="Normal"/>
              <w:keepNext/>
              <w:spacing w:before="0" w:after="0" w:line="240" w:lineRule="auto"/>
              <w:jc w:val="center"/>
            </w:pPr>
            <w:r>
              <w:rPr>
                <w:b/>
                <w:bCs/>
                <w:sz w:val="20"/>
                <w:szCs w:val="20"/>
              </w:rPr>
              <w:t xml:space="preserve">Value</w:t>
            </w:r>
          </w:p>
        </w:tc>
      </w:tr>
      <w:tr>
        <w:trPr>
          <w:cantSplit/>
        </w:trPr>
        <w:tc>
          <w:tcPr>
            <w:tcW w:w="2229" w:type="dxa"/>
          </w:tcPr>
          <w:p>
            <w:pPr>
              <w:pStyle w:val="Normal"/>
              <w:keepNext/>
              <w:spacing w:before="0" w:after="0" w:line="240" w:lineRule="auto"/>
              <w:jc w:val="left"/>
            </w:pPr>
            <w:r>
              <w:rPr>
                <w:sz w:val="20"/>
                <w:szCs w:val="20"/>
              </w:rPr>
              <w:t xml:space="preserve">PPO</w:t>
            </w:r>
          </w:p>
        </w:tc>
        <w:tc>
          <w:tcPr>
            <w:tcW w:w="6549" w:type="dxa"/>
          </w:tcPr>
          <w:p>
            <w:pPr>
              <w:pStyle w:val="Normal"/>
              <w:keepNext/>
              <w:spacing w:before="0" w:after="0" w:line="240" w:lineRule="auto"/>
              <w:jc w:val="left"/>
            </w:pPr>
            <w:r>
              <w:rPr>
                <w:sz w:val="20"/>
                <w:szCs w:val="20"/>
              </w:rPr>
              <w:t xml:space="preserve">16 parallel environments × 128 steps per rollout, 4 epochs, minibatch 256, clip 0.2, γ = 0.99, GAE λ = 0.95, early stop at approximate KL 0.03</w:t>
            </w:r>
          </w:p>
        </w:tc>
      </w:tr>
      <w:tr>
        <w:trPr>
          <w:cantSplit/>
        </w:trPr>
        <w:tc>
          <w:tcPr>
            <w:tcW w:w="2229" w:type="dxa"/>
          </w:tcPr>
          <w:p>
            <w:pPr>
              <w:pStyle w:val="Normal"/>
              <w:keepNext/>
              <w:spacing w:before="0" w:after="0" w:line="240" w:lineRule="auto"/>
              <w:jc w:val="left"/>
            </w:pPr>
            <w:r>
              <w:rPr>
                <w:sz w:val="20"/>
                <w:szCs w:val="20"/>
              </w:rPr>
              <w:t xml:space="preserve">Learning rate (Adam)</w:t>
            </w:r>
          </w:p>
        </w:tc>
        <w:tc>
          <w:tcPr>
            <w:tcW w:w="6549" w:type="dxa"/>
          </w:tcPr>
          <w:p>
            <w:pPr>
              <w:pStyle w:val="Normal"/>
              <w:keepNext/>
              <w:spacing w:before="0" w:after="0" w:line="240" w:lineRule="auto"/>
              <w:jc w:val="left"/>
            </w:pPr>
            <w:r>
              <w:rPr>
                <w:sz w:val="20"/>
                <w:szCs w:val="20"/>
              </w:rPr>
              <w:t xml:space="preserve">0.001 (CNN, SNN); 0.0003 (SNN+Transformer, memory probes)</w:t>
            </w:r>
          </w:p>
        </w:tc>
      </w:tr>
      <w:tr>
        <w:trPr>
          <w:cantSplit/>
        </w:trPr>
        <w:tc>
          <w:tcPr>
            <w:tcW w:w="2229" w:type="dxa"/>
          </w:tcPr>
          <w:p>
            <w:pPr>
              <w:pStyle w:val="Normal"/>
              <w:keepNext/>
              <w:spacing w:before="0" w:after="0" w:line="240" w:lineRule="auto"/>
              <w:jc w:val="left"/>
            </w:pPr>
            <w:r>
              <w:rPr>
                <w:sz w:val="20"/>
                <w:szCs w:val="20"/>
              </w:rPr>
              <w:t xml:space="preserve">Frames per task</w:t>
            </w:r>
          </w:p>
        </w:tc>
        <w:tc>
          <w:tcPr>
            <w:tcW w:w="6549" w:type="dxa"/>
          </w:tcPr>
          <w:p>
            <w:pPr>
              <w:pStyle w:val="Normal"/>
              <w:keepNext/>
              <w:spacing w:before="0" w:after="0" w:line="240" w:lineRule="auto"/>
              <w:jc w:val="left"/>
            </w:pPr>
            <w:r>
              <w:rPr>
                <w:sz w:val="20"/>
                <w:szCs w:val="20"/>
              </w:rPr>
              <w:t xml:space="preserve">150k (CNN, SNN); 400k (SNN+Transformer); 450k (5-task SNN, fair budget)</w:t>
            </w:r>
          </w:p>
        </w:tc>
      </w:tr>
      <w:tr>
        <w:trPr>
          <w:cantSplit/>
        </w:trPr>
        <w:tc>
          <w:tcPr>
            <w:tcW w:w="2229" w:type="dxa"/>
          </w:tcPr>
          <w:p>
            <w:pPr>
              <w:pStyle w:val="Normal"/>
              <w:keepNext/>
              <w:spacing w:before="0" w:after="0" w:line="240" w:lineRule="auto"/>
              <w:jc w:val="left"/>
            </w:pPr>
            <w:r>
              <w:rPr>
                <w:sz w:val="20"/>
                <w:szCs w:val="20"/>
              </w:rPr>
              <w:t xml:space="preserve">SNN</w:t>
            </w:r>
          </w:p>
        </w:tc>
        <w:tc>
          <w:tcPr>
            <w:tcW w:w="6549" w:type="dxa"/>
          </w:tcPr>
          <w:p>
            <w:pPr>
              <w:pStyle w:val="Normal"/>
              <w:keepNext/>
              <w:spacing w:before="0" w:after="0" w:line="240" w:lineRule="auto"/>
              <w:jc w:val="left"/>
            </w:pPr>
            <w:r>
              <w:rPr>
                <w:sz w:val="20"/>
                <w:szCs w:val="20"/>
              </w:rPr>
              <w:t xml:space="preserve">4 timesteps, learnable leak (initial 0.9), threshold 1, surrogate slope 25, membrane reset per frame</w:t>
            </w:r>
          </w:p>
        </w:tc>
      </w:tr>
      <w:tr>
        <w:trPr>
          <w:cantSplit/>
        </w:trPr>
        <w:tc>
          <w:tcPr>
            <w:tcW w:w="2229" w:type="dxa"/>
          </w:tcPr>
          <w:p>
            <w:pPr>
              <w:pStyle w:val="Normal"/>
              <w:keepNext/>
              <w:spacing w:before="0" w:after="0" w:line="240" w:lineRule="auto"/>
              <w:jc w:val="left"/>
            </w:pPr>
            <w:r>
              <w:rPr>
                <w:sz w:val="20"/>
                <w:szCs w:val="20"/>
              </w:rPr>
              <w:t xml:space="preserve">Plasticity</w:t>
            </w:r>
          </w:p>
        </w:tc>
        <w:tc>
          <w:tcPr>
            <w:tcW w:w="6549" w:type="dxa"/>
          </w:tcPr>
          <w:p>
            <w:pPr>
              <w:pStyle w:val="Normal"/>
              <w:keepNext/>
              <w:spacing w:before="0" w:after="0" w:line="240" w:lineRule="auto"/>
              <w:jc w:val="left"/>
            </w:pPr>
            <w:r>
              <w:rPr>
                <w:sz w:val="20"/>
                <w:szCs w:val="20"/>
              </w:rPr>
              <w:t xml:space="preserve">α = 0.03 (specified comparison); homeostasis target 0.15, rate 0.01</w:t>
            </w:r>
          </w:p>
        </w:tc>
      </w:tr>
      <w:tr>
        <w:trPr>
          <w:cantSplit/>
        </w:trPr>
        <w:tc>
          <w:tcPr>
            <w:tcW w:w="2229" w:type="dxa"/>
          </w:tcPr>
          <w:p>
            <w:pPr>
              <w:pStyle w:val="Normal"/>
              <w:keepNext/>
              <w:spacing w:before="0" w:after="0" w:line="240" w:lineRule="auto"/>
              <w:jc w:val="left"/>
            </w:pPr>
            <w:r>
              <w:rPr>
                <w:sz w:val="20"/>
                <w:szCs w:val="20"/>
              </w:rPr>
              <w:t xml:space="preserve">Sleep</w:t>
            </w:r>
          </w:p>
        </w:tc>
        <w:tc>
          <w:tcPr>
            <w:tcW w:w="6549" w:type="dxa"/>
          </w:tcPr>
          <w:p>
            <w:pPr>
              <w:pStyle w:val="Normal"/>
              <w:keepNext/>
              <w:spacing w:before="0" w:after="0" w:line="240" w:lineRule="auto"/>
              <w:jc w:val="left"/>
            </w:pPr>
            <w:r>
              <w:rPr>
                <w:sz w:val="20"/>
                <w:szCs w:val="20"/>
              </w:rPr>
              <w:t xml:space="preserve">every 25 updates and at the end of each task; 700 steps per phase; 5,000 states per task</w:t>
            </w:r>
          </w:p>
        </w:tc>
      </w:tr>
      <w:tr>
        <w:trPr>
          <w:cantSplit/>
        </w:trPr>
        <w:tc>
          <w:tcPr>
            <w:tcW w:w="2229" w:type="dxa"/>
          </w:tcPr>
          <w:p>
            <w:pPr>
              <w:pStyle w:val="Normal"/>
              <w:spacing w:before="0" w:after="0" w:line="240" w:lineRule="auto"/>
              <w:jc w:val="left"/>
            </w:pPr>
            <w:r>
              <w:rPr>
                <w:sz w:val="20"/>
                <w:szCs w:val="20"/>
              </w:rPr>
              <w:t xml:space="preserve">Evaluation</w:t>
            </w:r>
          </w:p>
        </w:tc>
        <w:tc>
          <w:tcPr>
            <w:tcW w:w="6549" w:type="dxa"/>
          </w:tcPr>
          <w:p>
            <w:pPr>
              <w:pStyle w:val="Normal"/>
              <w:spacing w:before="0" w:after="0" w:line="240" w:lineRule="auto"/>
              <w:jc w:val="left"/>
            </w:pPr>
            <w:r>
              <w:rPr>
                <w:sz w:val="20"/>
                <w:szCs w:val="20"/>
              </w:rPr>
              <w:t xml:space="preserve">100 episodes per task (continual); 200 (single task); actions sampled from the policy</w:t>
            </w:r>
          </w:p>
        </w:tc>
      </w:tr>
    </w:tbl>
    <w:p>
      <w:pPr>
        <w:pStyle w:val="Normal"/>
        <w:spacing w:before="0" w:after="120" w:line="240" w:lineRule="auto"/>
      </w:pPr>
    </w:p>
    <w:p>
      <w:pPr>
        <w:pStyle w:val="Heading2"/>
        <w:keepNext/>
        <w:numPr>
          <w:ilvl w:val="0"/>
          <w:numId w:val="0"/>
        </w:numPr>
        <w:tabs>
          <w:tab w:val="left" w:pos="1560"/>
        </w:tabs>
        <w:spacing w:before="240" w:after="120" w:line="360" w:lineRule="auto"/>
        <w:ind w:left="775" w:right="0"/>
        <w:jc w:val="left"/>
      </w:pPr>
      <w:bookmarkStart w:id="1038" w:name="_TocS5_2"/>
      <w:r>
        <w:rPr>
          <w:b/>
          <w:bCs/>
          <w:sz w:val="28"/>
          <w:szCs w:val="28"/>
        </w:rPr>
        <w:t xml:space="preserve">5.2</w:t>
      </w:r>
      <w:r>
        <w:tab/>
      </w:r>
      <w:r>
        <w:rPr>
          <w:b/>
          <w:bCs/>
          <w:sz w:val="28"/>
          <w:szCs w:val="28"/>
        </w:rPr>
        <w:t xml:space="preserve">TECHNICAL CODING AND CODE SOLUTIONS</w:t>
      </w:r>
      <w:bookmarkEnd w:id="1038"/>
    </w:p>
    <w:p>
      <w:pPr>
        <w:pStyle w:val="Heading3"/>
        <w:keepNext/>
        <w:numPr>
          <w:ilvl w:val="0"/>
          <w:numId w:val="0"/>
        </w:numPr>
        <w:tabs>
          <w:tab w:val="left" w:pos="1700"/>
        </w:tabs>
        <w:spacing w:before="180" w:after="100" w:line="360" w:lineRule="auto"/>
        <w:ind w:left="835" w:right="0"/>
        <w:jc w:val="left"/>
      </w:pPr>
      <w:bookmarkStart w:id="1039" w:name="_TocS5_2_1"/>
      <w:r>
        <w:rPr>
          <w:b/>
          <w:bCs/>
          <w:sz w:val="24"/>
          <w:szCs w:val="24"/>
        </w:rPr>
        <w:t xml:space="preserve">5.2.1</w:t>
      </w:r>
      <w:r>
        <w:tab/>
      </w:r>
      <w:r>
        <w:rPr>
          <w:b/>
          <w:bCs/>
          <w:sz w:val="24"/>
          <w:szCs w:val="24"/>
        </w:rPr>
        <w:t xml:space="preserve">LIF NEURON AND SURROGATE GRADIENT</w:t>
      </w:r>
      <w:bookmarkEnd w:id="1039"/>
    </w:p>
    <w:p>
      <w:pPr>
        <w:pStyle w:val="BodyText"/>
        <w:spacing w:before="0" w:after="120" w:line="360" w:lineRule="auto"/>
        <w:ind w:left="835" w:right="873"/>
        <w:jc w:val="both"/>
      </w:pPr>
      <w:r>
        <w:t xml:space="preserve">The spike is a step function, so its derivative is replaced in the backward pass by a fast-sigmoid surrogate. The neuron is stateless per call: the caller threads the membrane potential through the timesteps, which makes the per-timestep spikes available to the STDP rule. The reset term is detached from the gradient, as in snnTorch, for stable training.</w:t>
      </w:r>
    </w:p>
    <w:p>
      <w:pPr>
        <w:pStyle w:val="Normal"/>
        <w:keepNext/>
        <w:spacing w:before="120" w:after="60" w:line="240" w:lineRule="auto"/>
        <w:ind w:left="835" w:right="873"/>
        <w:jc w:val="left"/>
      </w:pPr>
      <w:r>
        <w:rPr>
          <w:i/>
          <w:iCs/>
          <w:sz w:val="21"/>
          <w:szCs w:val="21"/>
        </w:rPr>
        <w:t xml:space="preserve">Excerpt from neuroplast/models/snn/lif.py</w:t>
      </w:r>
    </w:p>
    <w:tbl>
      <w:tblPr>
        <w:tblW w:w="8778" w:type="dxa"/>
        <w:jc w:val="center"/>
        <w:tblBorders>
          <w:left w:val="single" w:sz="18" w:space="0" w:color="9CA3AF"/>
        </w:tblBorders>
        <w:tblLayout w:type="fixed"/>
        <w:tblCellMar>
          <w:top w:w="60" w:type="dxa"/>
          <w:left w:w="140" w:type="dxa"/>
          <w:bottom w:w="60" w:type="dxa"/>
          <w:right w:w="100" w:type="dxa"/>
        </w:tblCellMar>
      </w:tblPr>
      <w:tblGrid>
        <w:gridCol w:w="8778"/>
      </w:tblGrid>
      <w:tr>
        <w:tc>
          <w:tcPr>
            <w:tcW w:w="8778" w:type="dxa"/>
            <w:shd w:val="clear" w:color="auto" w:fill="F4F4F1"/>
          </w:tcPr>
          <w:p>
            <w:pPr>
              <w:pStyle w:val="Normal"/>
              <w:spacing w:before="0" w:after="0" w:line="240" w:lineRule="auto"/>
              <w:ind w:left="408" w:right="0" w:hanging="408"/>
              <w:jc w:val="left"/>
            </w:pPr>
            <w:r>
              <w:rPr>
                <w:rFonts w:ascii="Courier New" w:hAnsi="Courier New" w:cs="Courier New" w:eastAsia="Courier New"/>
                <w:sz w:val="17"/>
                <w:szCs w:val="17"/>
              </w:rPr>
              <w:t xml:space="preserve">class FastSigmoidSpike(torch.autograd.Function):</w:t>
            </w:r>
          </w:p>
          <w:p>
            <w:pPr>
              <w:pStyle w:val="Normal"/>
              <w:spacing w:before="0" w:after="0" w:line="240" w:lineRule="auto"/>
              <w:ind w:left="816" w:right="0" w:hanging="408"/>
              <w:jc w:val="left"/>
            </w:pPr>
            <w:r>
              <w:rPr>
                <w:rFonts w:ascii="Courier New" w:hAnsi="Courier New" w:cs="Courier New" w:eastAsia="Courier New"/>
                <w:sz w:val="17"/>
                <w:szCs w:val="17"/>
              </w:rPr>
              <w:t xml:space="preserve">@staticmethod</w:t>
            </w:r>
          </w:p>
          <w:p>
            <w:pPr>
              <w:pStyle w:val="Normal"/>
              <w:spacing w:before="0" w:after="0" w:line="240" w:lineRule="auto"/>
              <w:ind w:left="816" w:right="0" w:hanging="408"/>
              <w:jc w:val="left"/>
            </w:pPr>
            <w:r>
              <w:rPr>
                <w:rFonts w:ascii="Courier New" w:hAnsi="Courier New" w:cs="Courier New" w:eastAsia="Courier New"/>
                <w:sz w:val="17"/>
                <w:szCs w:val="17"/>
              </w:rPr>
              <w:t xml:space="preserve">def forward(ctx, v_minus_thr, slope):</w:t>
            </w:r>
          </w:p>
          <w:p>
            <w:pPr>
              <w:pStyle w:val="Normal"/>
              <w:spacing w:before="0" w:after="0" w:line="240" w:lineRule="auto"/>
              <w:ind w:left="1224" w:right="0" w:hanging="408"/>
              <w:jc w:val="left"/>
            </w:pPr>
            <w:r>
              <w:rPr>
                <w:rFonts w:ascii="Courier New" w:hAnsi="Courier New" w:cs="Courier New" w:eastAsia="Courier New"/>
                <w:sz w:val="17"/>
                <w:szCs w:val="17"/>
              </w:rPr>
              <w:t xml:space="preserve">ctx.save_for_backward(v_minus_thr)</w:t>
            </w:r>
          </w:p>
          <w:p>
            <w:pPr>
              <w:pStyle w:val="Normal"/>
              <w:spacing w:before="0" w:after="0" w:line="240" w:lineRule="auto"/>
              <w:ind w:left="1224" w:right="0" w:hanging="408"/>
              <w:jc w:val="left"/>
            </w:pPr>
            <w:r>
              <w:rPr>
                <w:rFonts w:ascii="Courier New" w:hAnsi="Courier New" w:cs="Courier New" w:eastAsia="Courier New"/>
                <w:sz w:val="17"/>
                <w:szCs w:val="17"/>
              </w:rPr>
              <w:t xml:space="preserve">ctx.slope = slope</w:t>
            </w:r>
          </w:p>
          <w:p>
            <w:pPr>
              <w:pStyle w:val="Normal"/>
              <w:spacing w:before="0" w:after="0" w:line="240" w:lineRule="auto"/>
              <w:ind w:left="1224" w:right="0" w:hanging="408"/>
              <w:jc w:val="left"/>
            </w:pPr>
            <w:r>
              <w:rPr>
                <w:rFonts w:ascii="Courier New" w:hAnsi="Courier New" w:cs="Courier New" w:eastAsia="Courier New"/>
                <w:sz w:val="17"/>
                <w:szCs w:val="17"/>
              </w:rPr>
              <w:t xml:space="preserve">return (v_minus_thr &gt; 0).to(v_minus_thr.dtype)</w:t>
            </w:r>
          </w:p>
          <w:p>
            <w:pPr>
              <w:pStyle w:val="Normal"/>
              <w:spacing w:before="0" w:after="0" w:line="240" w:lineRule="auto"/>
              <w:ind w:left="408" w:right="0" w:hanging="408"/>
              <w:jc w:val="left"/>
            </w:pPr>
            <w:r>
              <w:rPr>
                <w:rFonts w:ascii="Courier New" w:hAnsi="Courier New" w:cs="Courier New" w:eastAsia="Courier New"/>
                <w:sz w:val="17"/>
                <w:szCs w:val="17"/>
              </w:rPr>
              <w:t xml:space="preserve"> </w:t>
            </w:r>
          </w:p>
          <w:p>
            <w:pPr>
              <w:pStyle w:val="Normal"/>
              <w:spacing w:before="0" w:after="0" w:line="240" w:lineRule="auto"/>
              <w:ind w:left="816" w:right="0" w:hanging="408"/>
              <w:jc w:val="left"/>
            </w:pPr>
            <w:r>
              <w:rPr>
                <w:rFonts w:ascii="Courier New" w:hAnsi="Courier New" w:cs="Courier New" w:eastAsia="Courier New"/>
                <w:sz w:val="17"/>
                <w:szCs w:val="17"/>
              </w:rPr>
              <w:t xml:space="preserve">@staticmethod</w:t>
            </w:r>
          </w:p>
          <w:p>
            <w:pPr>
              <w:pStyle w:val="Normal"/>
              <w:spacing w:before="0" w:after="0" w:line="240" w:lineRule="auto"/>
              <w:ind w:left="816" w:right="0" w:hanging="408"/>
              <w:jc w:val="left"/>
            </w:pPr>
            <w:r>
              <w:rPr>
                <w:rFonts w:ascii="Courier New" w:hAnsi="Courier New" w:cs="Courier New" w:eastAsia="Courier New"/>
                <w:sz w:val="17"/>
                <w:szCs w:val="17"/>
              </w:rPr>
              <w:t xml:space="preserve">def backward(ctx, grad_out):</w:t>
            </w:r>
          </w:p>
          <w:p>
            <w:pPr>
              <w:pStyle w:val="Normal"/>
              <w:spacing w:before="0" w:after="0" w:line="240" w:lineRule="auto"/>
              <w:ind w:left="1224" w:right="0" w:hanging="408"/>
              <w:jc w:val="left"/>
            </w:pPr>
            <w:r>
              <w:rPr>
                <w:rFonts w:ascii="Courier New" w:hAnsi="Courier New" w:cs="Courier New" w:eastAsia="Courier New"/>
                <w:sz w:val="17"/>
                <w:szCs w:val="17"/>
              </w:rPr>
              <w:t xml:space="preserve">(x,) = ctx.saved_tensors</w:t>
            </w:r>
          </w:p>
          <w:p>
            <w:pPr>
              <w:pStyle w:val="Normal"/>
              <w:spacing w:before="0" w:after="0" w:line="240" w:lineRule="auto"/>
              <w:ind w:left="1224" w:right="0" w:hanging="408"/>
              <w:jc w:val="left"/>
            </w:pPr>
            <w:r>
              <w:rPr>
                <w:rFonts w:ascii="Courier New" w:hAnsi="Courier New" w:cs="Courier New" w:eastAsia="Courier New"/>
                <w:sz w:val="17"/>
                <w:szCs w:val="17"/>
              </w:rPr>
              <w:t xml:space="preserve">grad = grad_out / (1.0 + ctx.slope * x.abs()) ** 2</w:t>
            </w:r>
          </w:p>
          <w:p>
            <w:pPr>
              <w:pStyle w:val="Normal"/>
              <w:spacing w:before="0" w:after="0" w:line="240" w:lineRule="auto"/>
              <w:ind w:left="1224" w:right="0" w:hanging="408"/>
              <w:jc w:val="left"/>
            </w:pPr>
            <w:r>
              <w:rPr>
                <w:rFonts w:ascii="Courier New" w:hAnsi="Courier New" w:cs="Courier New" w:eastAsia="Courier New"/>
                <w:sz w:val="17"/>
                <w:szCs w:val="17"/>
              </w:rPr>
              <w:t xml:space="preserve">return grad, None</w:t>
            </w:r>
          </w:p>
          <w:p>
            <w:pPr>
              <w:pStyle w:val="Normal"/>
              <w:spacing w:before="0" w:after="0" w:line="240" w:lineRule="auto"/>
              <w:ind w:left="408" w:right="0" w:hanging="408"/>
              <w:jc w:val="left"/>
            </w:pPr>
            <w:r>
              <w:rPr>
                <w:rFonts w:ascii="Courier New" w:hAnsi="Courier New" w:cs="Courier New" w:eastAsia="Courier New"/>
                <w:sz w:val="17"/>
                <w:szCs w:val="17"/>
              </w:rPr>
              <w:t xml:space="preserve"> </w:t>
            </w:r>
          </w:p>
          <w:p>
            <w:pPr>
              <w:pStyle w:val="Normal"/>
              <w:spacing w:before="0" w:after="0" w:line="240" w:lineRule="auto"/>
              <w:ind w:left="816" w:right="0" w:hanging="408"/>
              <w:jc w:val="left"/>
            </w:pPr>
            <w:r>
              <w:rPr>
                <w:rFonts w:ascii="Courier New" w:hAnsi="Courier New" w:cs="Courier New" w:eastAsia="Courier New"/>
                <w:sz w:val="17"/>
                <w:szCs w:val="17"/>
              </w:rPr>
              <w:t xml:space="preserve">def forward(self, current: torch.Tensor, v: torch.Tensor | None, s_prev: torch.Tensor | None):</w:t>
            </w:r>
          </w:p>
          <w:p>
            <w:pPr>
              <w:pStyle w:val="Normal"/>
              <w:spacing w:before="0" w:after="0" w:line="240" w:lineRule="auto"/>
              <w:ind w:left="1224" w:right="0" w:hanging="408"/>
              <w:jc w:val="left"/>
            </w:pPr>
            <w:r>
              <w:rPr>
                <w:rFonts w:ascii="Courier New" w:hAnsi="Courier New" w:cs="Courier New" w:eastAsia="Courier New"/>
                <w:sz w:val="17"/>
                <w:szCs w:val="17"/>
              </w:rPr>
              <w:t xml:space="preserve">if v is None:</w:t>
            </w:r>
          </w:p>
          <w:p>
            <w:pPr>
              <w:pStyle w:val="Normal"/>
              <w:spacing w:before="0" w:after="0" w:line="240" w:lineRule="auto"/>
              <w:ind w:left="1632" w:right="0" w:hanging="408"/>
              <w:jc w:val="left"/>
            </w:pPr>
            <w:r>
              <w:rPr>
                <w:rFonts w:ascii="Courier New" w:hAnsi="Courier New" w:cs="Courier New" w:eastAsia="Courier New"/>
                <w:sz w:val="17"/>
                <w:szCs w:val="17"/>
              </w:rPr>
              <w:t xml:space="preserve">v = torch.zeros_like(current)</w:t>
            </w:r>
          </w:p>
          <w:p>
            <w:pPr>
              <w:pStyle w:val="Normal"/>
              <w:spacing w:before="0" w:after="0" w:line="240" w:lineRule="auto"/>
              <w:ind w:left="1632" w:right="0" w:hanging="408"/>
              <w:jc w:val="left"/>
            </w:pPr>
            <w:r>
              <w:rPr>
                <w:rFonts w:ascii="Courier New" w:hAnsi="Courier New" w:cs="Courier New" w:eastAsia="Courier New"/>
                <w:sz w:val="17"/>
                <w:szCs w:val="17"/>
              </w:rPr>
              <w:t xml:space="preserve">s_prev = torch.zeros_like(current)</w:t>
            </w:r>
          </w:p>
          <w:p>
            <w:pPr>
              <w:pStyle w:val="Normal"/>
              <w:spacing w:before="0" w:after="0" w:line="240" w:lineRule="auto"/>
              <w:ind w:left="1224" w:right="0" w:hanging="408"/>
              <w:jc w:val="left"/>
            </w:pPr>
            <w:r>
              <w:rPr>
                <w:rFonts w:ascii="Courier New" w:hAnsi="Courier New" w:cs="Courier New" w:eastAsia="Courier New"/>
                <w:sz w:val="17"/>
                <w:szCs w:val="17"/>
              </w:rPr>
              <w:t xml:space="preserve"># reset term is detached (as in snnTorch's default) for stable gradients</w:t>
            </w:r>
          </w:p>
          <w:p>
            <w:pPr>
              <w:pStyle w:val="Normal"/>
              <w:spacing w:before="0" w:after="0" w:line="240" w:lineRule="auto"/>
              <w:ind w:left="1224" w:right="0" w:hanging="408"/>
              <w:jc w:val="left"/>
            </w:pPr>
            <w:r>
              <w:rPr>
                <w:rFonts w:ascii="Courier New" w:hAnsi="Courier New" w:cs="Courier New" w:eastAsia="Courier New"/>
                <w:sz w:val="17"/>
                <w:szCs w:val="17"/>
              </w:rPr>
              <w:t xml:space="preserve">v = self.beta(current.ndim) * v + current - self.threshold * s_prev.detach()</w:t>
            </w:r>
          </w:p>
          <w:p>
            <w:pPr>
              <w:pStyle w:val="Normal"/>
              <w:spacing w:before="0" w:after="0" w:line="240" w:lineRule="auto"/>
              <w:ind w:left="1224" w:right="0" w:hanging="408"/>
              <w:jc w:val="left"/>
            </w:pPr>
            <w:r>
              <w:rPr>
                <w:rFonts w:ascii="Courier New" w:hAnsi="Courier New" w:cs="Courier New" w:eastAsia="Courier New"/>
                <w:sz w:val="17"/>
                <w:szCs w:val="17"/>
              </w:rPr>
              <w:t xml:space="preserve">s = spike_fn(v - self.threshold, self.slope)</w:t>
            </w:r>
          </w:p>
          <w:p>
            <w:pPr>
              <w:pStyle w:val="Normal"/>
              <w:spacing w:before="0" w:after="0" w:line="240" w:lineRule="auto"/>
              <w:ind w:left="1224" w:right="0" w:hanging="408"/>
              <w:jc w:val="left"/>
            </w:pPr>
            <w:r>
              <w:rPr>
                <w:rFonts w:ascii="Courier New" w:hAnsi="Courier New" w:cs="Courier New" w:eastAsia="Courier New"/>
                <w:sz w:val="17"/>
                <w:szCs w:val="17"/>
              </w:rPr>
              <w:t xml:space="preserve">return s, v</w:t>
            </w:r>
          </w:p>
        </w:tc>
      </w:tr>
    </w:tbl>
    <w:p>
      <w:pPr>
        <w:pStyle w:val="Normal"/>
        <w:spacing w:before="0" w:after="80" w:line="240" w:lineRule="auto"/>
      </w:pPr>
    </w:p>
    <w:p>
      <w:pPr>
        <w:pStyle w:val="Heading3"/>
        <w:keepNext/>
        <w:numPr>
          <w:ilvl w:val="0"/>
          <w:numId w:val="0"/>
        </w:numPr>
        <w:tabs>
          <w:tab w:val="left" w:pos="1700"/>
        </w:tabs>
        <w:spacing w:before="180" w:after="100" w:line="360" w:lineRule="auto"/>
        <w:ind w:left="835" w:right="0"/>
        <w:jc w:val="left"/>
      </w:pPr>
      <w:bookmarkStart w:id="1040" w:name="_TocS5_2_2"/>
      <w:r>
        <w:rPr>
          <w:b/>
          <w:bCs/>
          <w:sz w:val="24"/>
          <w:szCs w:val="24"/>
        </w:rPr>
        <w:t xml:space="preserve">5.2.2</w:t>
      </w:r>
      <w:r>
        <w:tab/>
      </w:r>
      <w:r>
        <w:rPr>
          <w:b/>
          <w:bCs/>
          <w:sz w:val="24"/>
          <w:szCs w:val="24"/>
        </w:rPr>
        <w:t xml:space="preserve">STABILISED STDP AND HOMEOSTASIS</w:t>
      </w:r>
      <w:bookmarkEnd w:id="1040"/>
    </w:p>
    <w:p>
      <w:pPr>
        <w:pStyle w:val="BodyText"/>
        <w:spacing w:before="0" w:after="120" w:line="360" w:lineRule="auto"/>
        <w:ind w:left="835" w:right="873"/>
        <w:jc w:val="both"/>
      </w:pPr>
      <w:r>
        <w:t xml:space="preserve">Unstabilised STDP ran away in early experiments: because the frame is static across the SNN's timesteps, the same pre/post pairings repeat, and a mostly potentiating rule feeds back on itself. The stabilised rule mean-centres each neuron's spikes, which turns STDP into a covariance rule with no expected drift under independent firing, and homeostasis nudges each neuron's bias towards a target firing rate.</w:t>
      </w:r>
    </w:p>
    <w:p>
      <w:pPr>
        <w:pStyle w:val="Normal"/>
        <w:keepNext/>
        <w:spacing w:before="120" w:after="60" w:line="240" w:lineRule="auto"/>
        <w:ind w:left="835" w:right="873"/>
        <w:jc w:val="left"/>
      </w:pPr>
      <w:r>
        <w:rPr>
          <w:i/>
          <w:iCs/>
          <w:sz w:val="21"/>
          <w:szCs w:val="21"/>
        </w:rPr>
        <w:t xml:space="preserve">Excerpt from neuroplast/learning/hybrid.py</w:t>
      </w:r>
    </w:p>
    <w:tbl>
      <w:tblPr>
        <w:tblW w:w="8778" w:type="dxa"/>
        <w:jc w:val="center"/>
        <w:tblBorders>
          <w:left w:val="single" w:sz="18" w:space="0" w:color="9CA3AF"/>
        </w:tblBorders>
        <w:tblLayout w:type="fixed"/>
        <w:tblCellMar>
          <w:top w:w="60" w:type="dxa"/>
          <w:left w:w="140" w:type="dxa"/>
          <w:bottom w:w="60" w:type="dxa"/>
          <w:right w:w="100" w:type="dxa"/>
        </w:tblCellMar>
      </w:tblPr>
      <w:tblGrid>
        <w:gridCol w:w="8778"/>
      </w:tblGrid>
      <w:tr>
        <w:tc>
          <w:tcPr>
            <w:tcW w:w="8778" w:type="dxa"/>
            <w:shd w:val="clear" w:color="auto" w:fill="F4F4F1"/>
          </w:tcPr>
          <w:p>
            <w:pPr>
              <w:pStyle w:val="Normal"/>
              <w:spacing w:before="0" w:after="0" w:line="240" w:lineRule="auto"/>
              <w:ind w:left="408" w:right="0" w:hanging="408"/>
              <w:jc w:val="left"/>
            </w:pPr>
            <w:r>
              <w:rPr>
                <w:rFonts w:ascii="Courier New" w:hAnsi="Courier New" w:cs="Courier New" w:eastAsia="Courier New"/>
                <w:sz w:val="17"/>
                <w:szCs w:val="17"/>
              </w:rPr>
              <w:t xml:space="preserve">def _center(seq):</w:t>
            </w:r>
          </w:p>
          <w:p>
            <w:pPr>
              <w:pStyle w:val="Normal"/>
              <w:spacing w:before="0" w:after="0" w:line="240" w:lineRule="auto"/>
              <w:ind w:left="816" w:right="0" w:hanging="408"/>
              <w:jc w:val="left"/>
            </w:pPr>
            <w:r>
              <w:rPr>
                <w:rFonts w:ascii="Courier New" w:hAnsi="Courier New" w:cs="Courier New" w:eastAsia="Courier New"/>
                <w:sz w:val="17"/>
                <w:szCs w:val="17"/>
              </w:rPr>
              <w:t xml:space="preserve">"""Subtract each neuron's (channel's) mean over batch, time [and space]:</w:t>
            </w:r>
          </w:p>
          <w:p>
            <w:pPr>
              <w:pStyle w:val="Normal"/>
              <w:spacing w:before="0" w:after="0" w:line="240" w:lineRule="auto"/>
              <w:ind w:left="816" w:right="0" w:hanging="408"/>
              <w:jc w:val="left"/>
            </w:pPr>
            <w:r>
              <w:rPr>
                <w:rFonts w:ascii="Courier New" w:hAnsi="Courier New" w:cs="Courier New" w:eastAsia="Courier New"/>
                <w:sz w:val="17"/>
                <w:szCs w:val="17"/>
              </w:rPr>
              <w:t xml:space="preserve">turns STDP into a covariance rule with zero expected drift for</w:t>
            </w:r>
          </w:p>
          <w:p>
            <w:pPr>
              <w:pStyle w:val="Normal"/>
              <w:spacing w:before="0" w:after="0" w:line="240" w:lineRule="auto"/>
              <w:ind w:left="816" w:right="0" w:hanging="408"/>
              <w:jc w:val="left"/>
            </w:pPr>
            <w:r>
              <w:rPr>
                <w:rFonts w:ascii="Courier New" w:hAnsi="Courier New" w:cs="Courier New" w:eastAsia="Courier New"/>
                <w:sz w:val="17"/>
                <w:szCs w:val="17"/>
              </w:rPr>
              <w:t xml:space="preserve">independent pre/post firing."""</w:t>
            </w:r>
          </w:p>
          <w:p>
            <w:pPr>
              <w:pStyle w:val="Normal"/>
              <w:spacing w:before="0" w:after="0" w:line="240" w:lineRule="auto"/>
              <w:ind w:left="816" w:right="0" w:hanging="408"/>
              <w:jc w:val="left"/>
            </w:pPr>
            <w:r>
              <w:rPr>
                <w:rFonts w:ascii="Courier New" w:hAnsi="Courier New" w:cs="Courier New" w:eastAsia="Courier New"/>
                <w:sz w:val="17"/>
                <w:szCs w:val="17"/>
              </w:rPr>
              <w:t xml:space="preserve">x = torch.stack(seq)  # (T, B, C[, H, W])</w:t>
            </w:r>
          </w:p>
          <w:p>
            <w:pPr>
              <w:pStyle w:val="Normal"/>
              <w:spacing w:before="0" w:after="0" w:line="240" w:lineRule="auto"/>
              <w:ind w:left="816" w:right="0" w:hanging="408"/>
              <w:jc w:val="left"/>
            </w:pPr>
            <w:r>
              <w:rPr>
                <w:rFonts w:ascii="Courier New" w:hAnsi="Courier New" w:cs="Courier New" w:eastAsia="Courier New"/>
                <w:sz w:val="17"/>
                <w:szCs w:val="17"/>
              </w:rPr>
              <w:t xml:space="preserve">dims = (0, 1) + tuple(range(3, x.dim()))</w:t>
            </w:r>
          </w:p>
          <w:p>
            <w:pPr>
              <w:pStyle w:val="Normal"/>
              <w:spacing w:before="0" w:after="0" w:line="240" w:lineRule="auto"/>
              <w:ind w:left="816" w:right="0" w:hanging="408"/>
              <w:jc w:val="left"/>
            </w:pPr>
            <w:r>
              <w:rPr>
                <w:rFonts w:ascii="Courier New" w:hAnsi="Courier New" w:cs="Courier New" w:eastAsia="Courier New"/>
                <w:sz w:val="17"/>
                <w:szCs w:val="17"/>
              </w:rPr>
              <w:t xml:space="preserve">x = x - x.mean(dim=dims, keepdim=True)</w:t>
            </w:r>
          </w:p>
          <w:p>
            <w:pPr>
              <w:pStyle w:val="Normal"/>
              <w:spacing w:before="0" w:after="0" w:line="240" w:lineRule="auto"/>
              <w:ind w:left="816" w:right="0" w:hanging="408"/>
              <w:jc w:val="left"/>
            </w:pPr>
            <w:r>
              <w:rPr>
                <w:rFonts w:ascii="Courier New" w:hAnsi="Courier New" w:cs="Courier New" w:eastAsia="Courier New"/>
                <w:sz w:val="17"/>
                <w:szCs w:val="17"/>
              </w:rPr>
              <w:t xml:space="preserve">return list(x)</w:t>
            </w:r>
          </w:p>
          <w:p>
            <w:pPr>
              <w:pStyle w:val="Normal"/>
              <w:spacing w:before="0" w:after="0" w:line="240" w:lineRule="auto"/>
              <w:ind w:left="408" w:right="0" w:hanging="408"/>
              <w:jc w:val="left"/>
            </w:pPr>
            <w:r>
              <w:rPr>
                <w:rFonts w:ascii="Courier New" w:hAnsi="Courier New" w:cs="Courier New" w:eastAsia="Courier New"/>
                <w:sz w:val="17"/>
                <w:szCs w:val="17"/>
              </w:rPr>
              <w:t xml:space="preserve"> </w:t>
            </w:r>
          </w:p>
          <w:p>
            <w:pPr>
              <w:pStyle w:val="Normal"/>
              <w:spacing w:before="0" w:after="0" w:line="240" w:lineRule="auto"/>
              <w:ind w:left="816" w:right="0" w:hanging="408"/>
              <w:jc w:val="left"/>
            </w:pPr>
            <w:r>
              <w:rPr>
                <w:rFonts w:ascii="Courier New" w:hAnsi="Courier New" w:cs="Courier New" w:eastAsia="Courier New"/>
                <w:sz w:val="17"/>
                <w:szCs w:val="17"/>
              </w:rPr>
              <w:t xml:space="preserve">def _homeostasis(self, rec):</w:t>
            </w:r>
          </w:p>
          <w:p>
            <w:pPr>
              <w:pStyle w:val="Normal"/>
              <w:spacing w:before="0" w:after="0" w:line="240" w:lineRule="auto"/>
              <w:ind w:left="1224" w:right="0" w:hanging="408"/>
              <w:jc w:val="left"/>
            </w:pPr>
            <w:r>
              <w:rPr>
                <w:rFonts w:ascii="Courier New" w:hAnsi="Courier New" w:cs="Courier New" w:eastAsia="Courier New"/>
                <w:sz w:val="17"/>
                <w:szCs w:val="17"/>
              </w:rPr>
              <w:t xml:space="preserve">"""Local intrinsic plasticity: nudge each neuron's bias toward a target rate."""</w:t>
            </w:r>
          </w:p>
          <w:p>
            <w:pPr>
              <w:pStyle w:val="Normal"/>
              <w:spacing w:before="0" w:after="0" w:line="240" w:lineRule="auto"/>
              <w:ind w:left="1224" w:right="0" w:hanging="408"/>
              <w:jc w:val="left"/>
            </w:pPr>
            <w:r>
              <w:rPr>
                <w:rFonts w:ascii="Courier New" w:hAnsi="Courier New" w:cs="Courier New" w:eastAsia="Courier New"/>
                <w:sz w:val="17"/>
                <w:szCs w:val="17"/>
              </w:rPr>
              <w:t xml:space="preserve">for i in self.idx:</w:t>
            </w:r>
          </w:p>
          <w:p>
            <w:pPr>
              <w:pStyle w:val="Normal"/>
              <w:spacing w:before="0" w:after="0" w:line="240" w:lineRule="auto"/>
              <w:ind w:left="1632" w:right="0" w:hanging="408"/>
              <w:jc w:val="left"/>
            </w:pPr>
            <w:r>
              <w:rPr>
                <w:rFonts w:ascii="Courier New" w:hAnsi="Courier New" w:cs="Courier New" w:eastAsia="Courier New"/>
                <w:sz w:val="17"/>
                <w:szCs w:val="17"/>
              </w:rPr>
              <w:t xml:space="preserve">post = torch.stack(rec[i][1])  # (T, B, C[, H, W])</w:t>
            </w:r>
          </w:p>
          <w:p>
            <w:pPr>
              <w:pStyle w:val="Normal"/>
              <w:spacing w:before="0" w:after="0" w:line="240" w:lineRule="auto"/>
              <w:ind w:left="1632" w:right="0" w:hanging="408"/>
              <w:jc w:val="left"/>
            </w:pPr>
            <w:r>
              <w:rPr>
                <w:rFonts w:ascii="Courier New" w:hAnsi="Courier New" w:cs="Courier New" w:eastAsia="Courier New"/>
                <w:sz w:val="17"/>
                <w:szCs w:val="17"/>
              </w:rPr>
              <w:t xml:space="preserve">dims = (0, 1) + tuple(range(3, post.dim()))</w:t>
            </w:r>
          </w:p>
          <w:p>
            <w:pPr>
              <w:pStyle w:val="Normal"/>
              <w:spacing w:before="0" w:after="0" w:line="240" w:lineRule="auto"/>
              <w:ind w:left="1632" w:right="0" w:hanging="408"/>
              <w:jc w:val="left"/>
            </w:pPr>
            <w:r>
              <w:rPr>
                <w:rFonts w:ascii="Courier New" w:hAnsi="Courier New" w:cs="Courier New" w:eastAsia="Courier New"/>
                <w:sz w:val="17"/>
                <w:szCs w:val="17"/>
              </w:rPr>
              <w:t xml:space="preserve">rate = post.mean(dim=dims)</w:t>
            </w:r>
          </w:p>
          <w:p>
            <w:pPr>
              <w:pStyle w:val="Normal"/>
              <w:spacing w:before="0" w:after="0" w:line="240" w:lineRule="auto"/>
              <w:ind w:left="1632" w:right="0" w:hanging="408"/>
              <w:jc w:val="left"/>
            </w:pPr>
            <w:r>
              <w:rPr>
                <w:rFonts w:ascii="Courier New" w:hAnsi="Courier New" w:cs="Courier New" w:eastAsia="Courier New"/>
                <w:sz w:val="17"/>
                <w:szCs w:val="17"/>
              </w:rPr>
              <w:t xml:space="preserve">self.enc.layers[i].bias += self.homeo_lr * (self.homeo - rate)</w:t>
            </w:r>
          </w:p>
        </w:tc>
      </w:tr>
    </w:tbl>
    <w:p>
      <w:pPr>
        <w:pStyle w:val="Normal"/>
        <w:spacing w:before="0" w:after="80" w:line="240" w:lineRule="auto"/>
      </w:pPr>
    </w:p>
    <w:p>
      <w:pPr>
        <w:pStyle w:val="Heading3"/>
        <w:keepNext/>
        <w:numPr>
          <w:ilvl w:val="0"/>
          <w:numId w:val="0"/>
        </w:numPr>
        <w:tabs>
          <w:tab w:val="left" w:pos="1700"/>
        </w:tabs>
        <w:spacing w:before="180" w:after="100" w:line="360" w:lineRule="auto"/>
        <w:ind w:left="835" w:right="0"/>
        <w:jc w:val="left"/>
      </w:pPr>
      <w:bookmarkStart w:id="1041" w:name="_TocS5_2_3"/>
      <w:r>
        <w:rPr>
          <w:b/>
          <w:bCs/>
          <w:sz w:val="24"/>
          <w:szCs w:val="24"/>
        </w:rPr>
        <w:t xml:space="preserve">5.2.3</w:t>
      </w:r>
      <w:r>
        <w:tab/>
      </w:r>
      <w:r>
        <w:rPr>
          <w:b/>
          <w:bCs/>
          <w:sz w:val="24"/>
          <w:szCs w:val="24"/>
        </w:rPr>
        <w:t xml:space="preserve">THE MATCHED RANDOM-UPDATE CONTROL</w:t>
      </w:r>
      <w:bookmarkEnd w:id="1041"/>
    </w:p>
    <w:p>
      <w:pPr>
        <w:pStyle w:val="BodyText"/>
        <w:spacing w:before="0" w:after="120" w:line="360" w:lineRule="auto"/>
        <w:ind w:left="835" w:right="873"/>
        <w:jc w:val="both"/>
      </w:pPr>
      <w:r>
        <w:t xml:space="preserve">The control that separates “STDP helps” from “any perturbation of this size helps” is implemented in the same loop as STDP. Whatever the update's direction (STDP or random), it is rescaled to the same per-layer RMS, α times the learning rate, before it is added to the weights.</w:t>
      </w:r>
    </w:p>
    <w:p>
      <w:pPr>
        <w:pStyle w:val="Normal"/>
        <w:keepNext/>
        <w:spacing w:before="120" w:after="60" w:line="240" w:lineRule="auto"/>
        <w:ind w:left="835" w:right="873"/>
        <w:jc w:val="left"/>
      </w:pPr>
      <w:r>
        <w:rPr>
          <w:i/>
          <w:iCs/>
          <w:sz w:val="21"/>
          <w:szCs w:val="21"/>
        </w:rPr>
        <w:t xml:space="preserve">Excerpt from neuroplast/learning/hybrid.py (HybridSTDP.after_step)</w:t>
      </w:r>
    </w:p>
    <w:tbl>
      <w:tblPr>
        <w:tblW w:w="8778" w:type="dxa"/>
        <w:jc w:val="center"/>
        <w:tblBorders>
          <w:left w:val="single" w:sz="18" w:space="0" w:color="9CA3AF"/>
        </w:tblBorders>
        <w:tblLayout w:type="fixed"/>
        <w:tblCellMar>
          <w:top w:w="60" w:type="dxa"/>
          <w:left w:w="140" w:type="dxa"/>
          <w:bottom w:w="60" w:type="dxa"/>
          <w:right w:w="100" w:type="dxa"/>
        </w:tblCellMar>
      </w:tblPr>
      <w:tblGrid>
        <w:gridCol w:w="8778"/>
      </w:tblGrid>
      <w:tr>
        <w:tc>
          <w:tcPr>
            <w:tcW w:w="8778" w:type="dxa"/>
            <w:shd w:val="clear" w:color="auto" w:fill="F4F4F1"/>
          </w:tcPr>
          <w:p>
            <w:pPr>
              <w:pStyle w:val="Normal"/>
              <w:spacing w:before="0" w:after="0" w:line="240" w:lineRule="auto"/>
              <w:ind w:left="1632" w:right="0" w:hanging="408"/>
              <w:jc w:val="left"/>
            </w:pPr>
            <w:r>
              <w:rPr>
                <w:rFonts w:ascii="Courier New" w:hAnsi="Courier New" w:cs="Courier New" w:eastAsia="Courier New"/>
                <w:sz w:val="17"/>
                <w:szCs w:val="17"/>
              </w:rPr>
              <w:t xml:space="preserve">if self.mode == "random":</w:t>
            </w:r>
          </w:p>
          <w:p>
            <w:pPr>
              <w:pStyle w:val="Normal"/>
              <w:spacing w:before="0" w:after="0" w:line="240" w:lineRule="auto"/>
              <w:ind w:left="2040" w:right="0" w:hanging="408"/>
              <w:jc w:val="left"/>
            </w:pPr>
            <w:r>
              <w:rPr>
                <w:rFonts w:ascii="Courier New" w:hAnsi="Courier New" w:cs="Courier New" w:eastAsia="Courier New"/>
                <w:sz w:val="17"/>
                <w:szCs w:val="17"/>
              </w:rPr>
              <w:t xml:space="preserve">dW = torch.randn_like(layer.weight)</w:t>
            </w:r>
          </w:p>
          <w:p>
            <w:pPr>
              <w:pStyle w:val="Normal"/>
              <w:spacing w:before="0" w:after="0" w:line="240" w:lineRule="auto"/>
              <w:ind w:left="1632" w:right="0" w:hanging="408"/>
              <w:jc w:val="left"/>
            </w:pPr>
            <w:r>
              <w:rPr>
                <w:rFonts w:ascii="Courier New" w:hAnsi="Courier New" w:cs="Courier New" w:eastAsia="Courier New"/>
                <w:sz w:val="17"/>
                <w:szCs w:val="17"/>
              </w:rPr>
              <w:t xml:space="preserve">elif i &lt; 3:</w:t>
            </w:r>
          </w:p>
          <w:p>
            <w:pPr>
              <w:pStyle w:val="Normal"/>
              <w:spacing w:before="0" w:after="0" w:line="240" w:lineRule="auto"/>
              <w:ind w:left="2040" w:right="0" w:hanging="408"/>
              <w:jc w:val="left"/>
            </w:pPr>
            <w:r>
              <w:rPr>
                <w:rFonts w:ascii="Courier New" w:hAnsi="Courier New" w:cs="Courier New" w:eastAsia="Courier New"/>
                <w:sz w:val="17"/>
                <w:szCs w:val="17"/>
              </w:rPr>
              <w:t xml:space="preserve">dW = stdp_conv(pre, post, layer.kernel_size, mod, **self.kw)</w:t>
            </w:r>
          </w:p>
          <w:p>
            <w:pPr>
              <w:pStyle w:val="Normal"/>
              <w:spacing w:before="0" w:after="0" w:line="240" w:lineRule="auto"/>
              <w:ind w:left="1632" w:right="0" w:hanging="408"/>
              <w:jc w:val="left"/>
            </w:pPr>
            <w:r>
              <w:rPr>
                <w:rFonts w:ascii="Courier New" w:hAnsi="Courier New" w:cs="Courier New" w:eastAsia="Courier New"/>
                <w:sz w:val="17"/>
                <w:szCs w:val="17"/>
              </w:rPr>
              <w:t xml:space="preserve">else:</w:t>
            </w:r>
          </w:p>
          <w:p>
            <w:pPr>
              <w:pStyle w:val="Normal"/>
              <w:spacing w:before="0" w:after="0" w:line="240" w:lineRule="auto"/>
              <w:ind w:left="2040" w:right="0" w:hanging="408"/>
              <w:jc w:val="left"/>
            </w:pPr>
            <w:r>
              <w:rPr>
                <w:rFonts w:ascii="Courier New" w:hAnsi="Courier New" w:cs="Courier New" w:eastAsia="Courier New"/>
                <w:sz w:val="17"/>
                <w:szCs w:val="17"/>
              </w:rPr>
              <w:t xml:space="preserve">dW = stdp_dense(pre, post, mod, **self.kw)</w:t>
            </w:r>
          </w:p>
          <w:p>
            <w:pPr>
              <w:pStyle w:val="Normal"/>
              <w:spacing w:before="0" w:after="0" w:line="240" w:lineRule="auto"/>
              <w:ind w:left="1632" w:right="0" w:hanging="408"/>
              <w:jc w:val="left"/>
            </w:pPr>
            <w:r>
              <w:rPr>
                <w:rFonts w:ascii="Courier New" w:hAnsi="Courier New" w:cs="Courier New" w:eastAsia="Courier New"/>
                <w:sz w:val="17"/>
                <w:szCs w:val="17"/>
              </w:rPr>
              <w:t xml:space="preserve">rms = dW.pow(2).mean().sqrt()</w:t>
            </w:r>
          </w:p>
          <w:p>
            <w:pPr>
              <w:pStyle w:val="Normal"/>
              <w:spacing w:before="0" w:after="0" w:line="240" w:lineRule="auto"/>
              <w:ind w:left="1632" w:right="0" w:hanging="408"/>
              <w:jc w:val="left"/>
            </w:pPr>
            <w:r>
              <w:rPr>
                <w:rFonts w:ascii="Courier New" w:hAnsi="Courier New" w:cs="Courier New" w:eastAsia="Courier New"/>
                <w:sz w:val="17"/>
                <w:szCs w:val="17"/>
              </w:rPr>
              <w:t xml:space="preserve">self.last_rms[i] = rms.item()</w:t>
            </w:r>
          </w:p>
          <w:p>
            <w:pPr>
              <w:pStyle w:val="Normal"/>
              <w:spacing w:before="0" w:after="0" w:line="240" w:lineRule="auto"/>
              <w:ind w:left="1632" w:right="0" w:hanging="408"/>
              <w:jc w:val="left"/>
            </w:pPr>
            <w:r>
              <w:rPr>
                <w:rFonts w:ascii="Courier New" w:hAnsi="Courier New" w:cs="Courier New" w:eastAsia="Courier New"/>
                <w:sz w:val="17"/>
                <w:szCs w:val="17"/>
              </w:rPr>
              <w:t xml:space="preserve">if rms &lt; 1e-12:</w:t>
            </w:r>
          </w:p>
          <w:p>
            <w:pPr>
              <w:pStyle w:val="Normal"/>
              <w:spacing w:before="0" w:after="0" w:line="240" w:lineRule="auto"/>
              <w:ind w:left="2040" w:right="0" w:hanging="408"/>
              <w:jc w:val="left"/>
            </w:pPr>
            <w:r>
              <w:rPr>
                <w:rFonts w:ascii="Courier New" w:hAnsi="Courier New" w:cs="Courier New" w:eastAsia="Courier New"/>
                <w:sz w:val="17"/>
                <w:szCs w:val="17"/>
              </w:rPr>
              <w:t xml:space="preserve">continue</w:t>
            </w:r>
          </w:p>
          <w:p>
            <w:pPr>
              <w:pStyle w:val="Normal"/>
              <w:spacing w:before="0" w:after="0" w:line="240" w:lineRule="auto"/>
              <w:ind w:left="1632" w:right="0" w:hanging="408"/>
              <w:jc w:val="left"/>
            </w:pPr>
            <w:r>
              <w:rPr>
                <w:rFonts w:ascii="Courier New" w:hAnsi="Courier New" w:cs="Courier New" w:eastAsia="Courier New"/>
                <w:sz w:val="17"/>
                <w:szCs w:val="17"/>
              </w:rPr>
              <w:t xml:space="preserve">if self.mode == "hebbian":</w:t>
            </w:r>
          </w:p>
          <w:p>
            <w:pPr>
              <w:pStyle w:val="Normal"/>
              <w:spacing w:before="0" w:after="0" w:line="240" w:lineRule="auto"/>
              <w:ind w:left="2040" w:right="0" w:hanging="408"/>
              <w:jc w:val="left"/>
            </w:pPr>
            <w:r>
              <w:rPr>
                <w:rFonts w:ascii="Courier New" w:hAnsi="Courier New" w:cs="Courier New" w:eastAsia="Courier New"/>
                <w:sz w:val="17"/>
                <w:szCs w:val="17"/>
              </w:rPr>
              <w:t xml:space="preserve">w = layer.weight</w:t>
            </w:r>
          </w:p>
          <w:p>
            <w:pPr>
              <w:pStyle w:val="Normal"/>
              <w:spacing w:before="0" w:after="0" w:line="240" w:lineRule="auto"/>
              <w:ind w:left="2040" w:right="0" w:hanging="408"/>
              <w:jc w:val="left"/>
            </w:pPr>
            <w:r>
              <w:rPr>
                <w:rFonts w:ascii="Courier New" w:hAnsi="Courier New" w:cs="Courier New" w:eastAsia="Courier New"/>
                <w:sz w:val="17"/>
                <w:szCs w:val="17"/>
              </w:rPr>
              <w:t xml:space="preserve">norms = w.flatten(1).norm(dim=1)</w:t>
            </w:r>
          </w:p>
          <w:p>
            <w:pPr>
              <w:pStyle w:val="Normal"/>
              <w:spacing w:before="0" w:after="0" w:line="240" w:lineRule="auto"/>
              <w:ind w:left="2040" w:right="0" w:hanging="408"/>
              <w:jc w:val="left"/>
            </w:pPr>
            <w:r>
              <w:rPr>
                <w:rFonts w:ascii="Courier New" w:hAnsi="Courier New" w:cs="Courier New" w:eastAsia="Courier New"/>
                <w:sz w:val="17"/>
                <w:szCs w:val="17"/>
              </w:rPr>
              <w:t xml:space="preserve">w += (self.alpha * self.lr / rms) * dW</w:t>
            </w:r>
          </w:p>
          <w:p>
            <w:pPr>
              <w:pStyle w:val="Normal"/>
              <w:spacing w:before="0" w:after="0" w:line="240" w:lineRule="auto"/>
              <w:ind w:left="2040" w:right="0" w:hanging="408"/>
              <w:jc w:val="left"/>
            </w:pPr>
            <w:r>
              <w:rPr>
                <w:rFonts w:ascii="Courier New" w:hAnsi="Courier New" w:cs="Courier New" w:eastAsia="Courier New"/>
                <w:sz w:val="17"/>
                <w:szCs w:val="17"/>
              </w:rPr>
              <w:t xml:space="preserve">scale = norms / w.flatten(1).norm(dim=1).clamp_min(1e-12)</w:t>
            </w:r>
          </w:p>
          <w:p>
            <w:pPr>
              <w:pStyle w:val="Normal"/>
              <w:spacing w:before="0" w:after="0" w:line="240" w:lineRule="auto"/>
              <w:ind w:left="2040" w:right="0" w:hanging="408"/>
              <w:jc w:val="left"/>
            </w:pPr>
            <w:r>
              <w:rPr>
                <w:rFonts w:ascii="Courier New" w:hAnsi="Courier New" w:cs="Courier New" w:eastAsia="Courier New"/>
                <w:sz w:val="17"/>
                <w:szCs w:val="17"/>
              </w:rPr>
              <w:t xml:space="preserve">w *= scale.view(-1, *([1] * (w.dim() - 1)))</w:t>
            </w:r>
          </w:p>
          <w:p>
            <w:pPr>
              <w:pStyle w:val="Normal"/>
              <w:spacing w:before="0" w:after="0" w:line="240" w:lineRule="auto"/>
              <w:ind w:left="1632" w:right="0" w:hanging="408"/>
              <w:jc w:val="left"/>
            </w:pPr>
            <w:r>
              <w:rPr>
                <w:rFonts w:ascii="Courier New" w:hAnsi="Courier New" w:cs="Courier New" w:eastAsia="Courier New"/>
                <w:sz w:val="17"/>
                <w:szCs w:val="17"/>
              </w:rPr>
              <w:t xml:space="preserve">else:</w:t>
            </w:r>
          </w:p>
          <w:p>
            <w:pPr>
              <w:pStyle w:val="Normal"/>
              <w:spacing w:before="0" w:after="0" w:line="240" w:lineRule="auto"/>
              <w:ind w:left="2040" w:right="0" w:hanging="408"/>
              <w:jc w:val="left"/>
            </w:pPr>
            <w:r>
              <w:rPr>
                <w:rFonts w:ascii="Courier New" w:hAnsi="Courier New" w:cs="Courier New" w:eastAsia="Courier New"/>
                <w:sz w:val="17"/>
                <w:szCs w:val="17"/>
              </w:rPr>
              <w:t xml:space="preserve">layer.weight += (self.alpha * self.lr / rms) * dW</w:t>
            </w:r>
          </w:p>
        </w:tc>
      </w:tr>
    </w:tbl>
    <w:p>
      <w:pPr>
        <w:pStyle w:val="Normal"/>
        <w:spacing w:before="0" w:after="80" w:line="240" w:lineRule="auto"/>
      </w:pPr>
    </w:p>
    <w:p>
      <w:pPr>
        <w:pStyle w:val="Heading3"/>
        <w:keepNext/>
        <w:numPr>
          <w:ilvl w:val="0"/>
          <w:numId w:val="0"/>
        </w:numPr>
        <w:tabs>
          <w:tab w:val="left" w:pos="1700"/>
        </w:tabs>
        <w:spacing w:before="180" w:after="100" w:line="360" w:lineRule="auto"/>
        <w:ind w:left="835" w:right="0"/>
        <w:jc w:val="left"/>
      </w:pPr>
      <w:bookmarkStart w:id="1042" w:name="_TocS5_2_4"/>
      <w:r>
        <w:rPr>
          <w:b/>
          <w:bCs/>
          <w:sz w:val="24"/>
          <w:szCs w:val="24"/>
        </w:rPr>
        <w:t xml:space="preserve">5.2.4</w:t>
      </w:r>
      <w:r>
        <w:tab/>
      </w:r>
      <w:r>
        <w:rPr>
          <w:b/>
          <w:bCs/>
          <w:sz w:val="24"/>
          <w:szCs w:val="24"/>
        </w:rPr>
        <w:t xml:space="preserve">SLEEP PHASE WITH A MATCHED REPLAY BUDGET</w:t>
      </w:r>
      <w:bookmarkEnd w:id="1042"/>
    </w:p>
    <w:p>
      <w:pPr>
        <w:pStyle w:val="BodyText"/>
        <w:spacing w:before="0" w:after="120" w:line="360" w:lineRule="auto"/>
        <w:ind w:left="835" w:right="873"/>
        <w:jc w:val="both"/>
      </w:pPr>
      <w:r>
        <w:t xml:space="preserve">To compare sleep with replay at an exactly matched budget, a sleep run can be given a total replay budget equal to the measured number of replayed states of the replay run with the same seed. The budget is spread as evenly as possible over the sleep phases the schedule will run.</w:t>
      </w:r>
    </w:p>
    <w:p>
      <w:pPr>
        <w:pStyle w:val="Normal"/>
        <w:keepNext/>
        <w:spacing w:before="120" w:after="60" w:line="240" w:lineRule="auto"/>
        <w:ind w:left="835" w:right="873"/>
        <w:jc w:val="left"/>
      </w:pPr>
      <w:r>
        <w:rPr>
          <w:i/>
          <w:iCs/>
          <w:sz w:val="21"/>
          <w:szCs w:val="21"/>
        </w:rPr>
        <w:t xml:space="preserve">Excerpt from neuroplast/sleep/sleep.py (Sleep.plan_steps)</w:t>
      </w:r>
    </w:p>
    <w:tbl>
      <w:tblPr>
        <w:tblW w:w="8778" w:type="dxa"/>
        <w:jc w:val="center"/>
        <w:tblBorders>
          <w:left w:val="single" w:sz="18" w:space="0" w:color="9CA3AF"/>
        </w:tblBorders>
        <w:tblLayout w:type="fixed"/>
        <w:tblCellMar>
          <w:top w:w="60" w:type="dxa"/>
          <w:left w:w="140" w:type="dxa"/>
          <w:bottom w:w="60" w:type="dxa"/>
          <w:right w:w="100" w:type="dxa"/>
        </w:tblCellMar>
      </w:tblPr>
      <w:tblGrid>
        <w:gridCol w:w="8778"/>
      </w:tblGrid>
      <w:tr>
        <w:tc>
          <w:tcPr>
            <w:tcW w:w="8778" w:type="dxa"/>
            <w:shd w:val="clear" w:color="auto" w:fill="F4F4F1"/>
          </w:tcPr>
          <w:p>
            <w:pPr>
              <w:pStyle w:val="Normal"/>
              <w:spacing w:before="0" w:after="0" w:line="240" w:lineRule="auto"/>
              <w:ind w:left="816" w:right="0" w:hanging="408"/>
              <w:jc w:val="left"/>
            </w:pPr>
            <w:r>
              <w:rPr>
                <w:rFonts w:ascii="Courier New" w:hAnsi="Courier New" w:cs="Courier New" w:eastAsia="Courier New"/>
                <w:sz w:val="17"/>
                <w:szCs w:val="17"/>
              </w:rPr>
              <w:t xml:space="preserve">def plan_steps(self, cfg):</w:t>
            </w:r>
          </w:p>
          <w:p>
            <w:pPr>
              <w:pStyle w:val="Normal"/>
              <w:spacing w:before="0" w:after="0" w:line="240" w:lineRule="auto"/>
              <w:ind w:left="1224" w:right="0" w:hanging="408"/>
              <w:jc w:val="left"/>
            </w:pPr>
            <w:r>
              <w:rPr>
                <w:rFonts w:ascii="Courier New" w:hAnsi="Courier New" w:cs="Courier New" w:eastAsia="Courier New"/>
                <w:sz w:val="17"/>
                <w:szCs w:val="17"/>
              </w:rPr>
              <w:t xml:space="preserve">"""Per-phase step counts summing to replay_budget / batch. Phases run only once the buffer is</w:t>
            </w:r>
          </w:p>
          <w:p>
            <w:pPr>
              <w:pStyle w:val="Normal"/>
              <w:spacing w:before="0" w:after="0" w:line="240" w:lineRule="auto"/>
              <w:ind w:left="1224" w:right="0" w:hanging="408"/>
              <w:jc w:val="left"/>
            </w:pPr>
            <w:r>
              <w:rPr>
                <w:rFonts w:ascii="Courier New" w:hAnsi="Courier New" w:cs="Courier New" w:eastAsia="Courier New"/>
                <w:sz w:val="17"/>
                <w:szCs w:val="17"/>
              </w:rPr>
              <w:t xml:space="preserve">non-empty (tasks 1..T-1): every `period` updates plus one at the end of each such task."""</w:t>
            </w:r>
          </w:p>
          <w:p>
            <w:pPr>
              <w:pStyle w:val="Normal"/>
              <w:spacing w:before="0" w:after="0" w:line="240" w:lineRule="auto"/>
              <w:ind w:left="1224" w:right="0" w:hanging="408"/>
              <w:jc w:val="left"/>
            </w:pPr>
            <w:r>
              <w:rPr>
                <w:rFonts w:ascii="Courier New" w:hAnsi="Courier New" w:cs="Courier New" w:eastAsia="Courier New"/>
                <w:sz w:val="17"/>
                <w:szCs w:val="17"/>
              </w:rPr>
              <w:t xml:space="preserve">assert self.replay_budget % self.batch == 0, "replay_budget must be a multiple of batch"</w:t>
            </w:r>
          </w:p>
          <w:p>
            <w:pPr>
              <w:pStyle w:val="Normal"/>
              <w:spacing w:before="0" w:after="0" w:line="240" w:lineRule="auto"/>
              <w:ind w:left="1224" w:right="0" w:hanging="408"/>
              <w:jc w:val="left"/>
            </w:pPr>
            <w:r>
              <w:rPr>
                <w:rFonts w:ascii="Courier New" w:hAnsi="Courier New" w:cs="Courier New" w:eastAsia="Courier New"/>
                <w:sz w:val="17"/>
                <w:szCs w:val="17"/>
              </w:rPr>
              <w:t xml:space="preserve">n_steps = self.replay_budget // self.batch</w:t>
            </w:r>
          </w:p>
          <w:p>
            <w:pPr>
              <w:pStyle w:val="Normal"/>
              <w:spacing w:before="0" w:after="0" w:line="240" w:lineRule="auto"/>
              <w:ind w:left="1224" w:right="0" w:hanging="408"/>
              <w:jc w:val="left"/>
            </w:pPr>
            <w:r>
              <w:rPr>
                <w:rFonts w:ascii="Courier New" w:hAnsi="Courier New" w:cs="Courier New" w:eastAsia="Courier New"/>
                <w:sz w:val="17"/>
                <w:szCs w:val="17"/>
              </w:rPr>
              <w:t xml:space="preserve">updates = max(cfg.total_frames // (cfg.num_envs * cfg.num_steps), 1)</w:t>
            </w:r>
          </w:p>
          <w:p>
            <w:pPr>
              <w:pStyle w:val="Normal"/>
              <w:spacing w:before="0" w:after="0" w:line="240" w:lineRule="auto"/>
              <w:ind w:left="1224" w:right="0" w:hanging="408"/>
              <w:jc w:val="left"/>
            </w:pPr>
            <w:r>
              <w:rPr>
                <w:rFonts w:ascii="Courier New" w:hAnsi="Courier New" w:cs="Courier New" w:eastAsia="Courier New"/>
                <w:sz w:val="17"/>
                <w:szCs w:val="17"/>
              </w:rPr>
              <w:t xml:space="preserve">per_task = updates // self.period + (1 if self.end_of_task_sleep else 0)</w:t>
            </w:r>
          </w:p>
          <w:p>
            <w:pPr>
              <w:pStyle w:val="Normal"/>
              <w:spacing w:before="0" w:after="0" w:line="240" w:lineRule="auto"/>
              <w:ind w:left="1224" w:right="0" w:hanging="408"/>
              <w:jc w:val="left"/>
            </w:pPr>
            <w:r>
              <w:rPr>
                <w:rFonts w:ascii="Courier New" w:hAnsi="Courier New" w:cs="Courier New" w:eastAsia="Courier New"/>
                <w:sz w:val="17"/>
                <w:szCs w:val="17"/>
              </w:rPr>
              <w:t xml:space="preserve">n_phases = per_task * (cfg.n_tasks - 1)</w:t>
            </w:r>
          </w:p>
          <w:p>
            <w:pPr>
              <w:pStyle w:val="Normal"/>
              <w:spacing w:before="0" w:after="0" w:line="240" w:lineRule="auto"/>
              <w:ind w:left="1224" w:right="0" w:hanging="408"/>
              <w:jc w:val="left"/>
            </w:pPr>
            <w:r>
              <w:rPr>
                <w:rFonts w:ascii="Courier New" w:hAnsi="Courier New" w:cs="Courier New" w:eastAsia="Courier New"/>
                <w:sz w:val="17"/>
                <w:szCs w:val="17"/>
              </w:rPr>
              <w:t xml:space="preserve">q, r = divmod(n_steps, n_phases)</w:t>
            </w:r>
          </w:p>
          <w:p>
            <w:pPr>
              <w:pStyle w:val="Normal"/>
              <w:spacing w:before="0" w:after="0" w:line="240" w:lineRule="auto"/>
              <w:ind w:left="1224" w:right="0" w:hanging="408"/>
              <w:jc w:val="left"/>
            </w:pPr>
            <w:r>
              <w:rPr>
                <w:rFonts w:ascii="Courier New" w:hAnsi="Courier New" w:cs="Courier New" w:eastAsia="Courier New"/>
                <w:sz w:val="17"/>
                <w:szCs w:val="17"/>
              </w:rPr>
              <w:t xml:space="preserve">return [q + (1 if i &lt; r else 0) for i in range(n_phases)]</w:t>
            </w:r>
          </w:p>
        </w:tc>
      </w:tr>
    </w:tbl>
    <w:p>
      <w:pPr>
        <w:pStyle w:val="Normal"/>
        <w:spacing w:before="0" w:after="80" w:line="240" w:lineRule="auto"/>
      </w:pPr>
    </w:p>
    <w:p>
      <w:pPr>
        <w:pStyle w:val="Heading3"/>
        <w:keepNext/>
        <w:numPr>
          <w:ilvl w:val="0"/>
          <w:numId w:val="0"/>
        </w:numPr>
        <w:tabs>
          <w:tab w:val="left" w:pos="1700"/>
        </w:tabs>
        <w:spacing w:before="180" w:after="100" w:line="360" w:lineRule="auto"/>
        <w:ind w:left="835" w:right="0"/>
        <w:jc w:val="left"/>
      </w:pPr>
      <w:bookmarkStart w:id="1043" w:name="_TocS5_2_5"/>
      <w:r>
        <w:rPr>
          <w:b/>
          <w:bCs/>
          <w:sz w:val="24"/>
          <w:szCs w:val="24"/>
        </w:rPr>
        <w:t xml:space="preserve">5.2.5</w:t>
      </w:r>
      <w:r>
        <w:tab/>
      </w:r>
      <w:r>
        <w:rPr>
          <w:b/>
          <w:bCs/>
          <w:sz w:val="24"/>
          <w:szCs w:val="24"/>
        </w:rPr>
        <w:t xml:space="preserve">MEMORY ACCOUNTING</w:t>
      </w:r>
      <w:bookmarkEnd w:id="1043"/>
    </w:p>
    <w:p>
      <w:pPr>
        <w:pStyle w:val="BodyText"/>
        <w:spacing w:before="0" w:after="120" w:line="360" w:lineRule="auto"/>
        <w:ind w:left="835" w:right="873"/>
        <w:jc w:val="both"/>
      </w:pPr>
      <w:r>
        <w:t xml:space="preserve">Total memory is fp32 parameters plus the replay buffer at its measured storage cost: 188 bytes per stored state for the CNN and SNN agents (a 147-byte uint8 observation, a mask, a task identifier, the teacher's logits and value) and 632 bytes for the four-frame windows of the SNN+Transformer agent.</w:t>
      </w:r>
    </w:p>
    <w:p>
      <w:pPr>
        <w:pStyle w:val="Normal"/>
        <w:keepNext/>
        <w:spacing w:before="120" w:after="60" w:line="240" w:lineRule="auto"/>
        <w:ind w:left="835" w:right="873"/>
        <w:jc w:val="left"/>
      </w:pPr>
      <w:r>
        <w:rPr>
          <w:i/>
          <w:iCs/>
          <w:sz w:val="21"/>
          <w:szCs w:val="21"/>
        </w:rPr>
        <w:t xml:space="preserve">Excerpt from scripts/memory_fair.py</w:t>
      </w:r>
    </w:p>
    <w:tbl>
      <w:tblPr>
        <w:tblW w:w="8778" w:type="dxa"/>
        <w:jc w:val="center"/>
        <w:tblBorders>
          <w:left w:val="single" w:sz="18" w:space="0" w:color="9CA3AF"/>
        </w:tblBorders>
        <w:tblLayout w:type="fixed"/>
        <w:tblCellMar>
          <w:top w:w="60" w:type="dxa"/>
          <w:left w:w="140" w:type="dxa"/>
          <w:bottom w:w="60" w:type="dxa"/>
          <w:right w:w="100" w:type="dxa"/>
        </w:tblCellMar>
      </w:tblPr>
      <w:tblGrid>
        <w:gridCol w:w="8778"/>
      </w:tblGrid>
      <w:tr>
        <w:tc>
          <w:tcPr>
            <w:tcW w:w="8778" w:type="dxa"/>
            <w:shd w:val="clear" w:color="auto" w:fill="F4F4F1"/>
          </w:tcPr>
          <w:p>
            <w:pPr>
              <w:pStyle w:val="Normal"/>
              <w:spacing w:before="0" w:after="0" w:line="240" w:lineRule="auto"/>
              <w:ind w:left="408" w:right="0" w:hanging="408"/>
              <w:jc w:val="left"/>
            </w:pPr>
            <w:r>
              <w:rPr>
                <w:rFonts w:ascii="Courier New" w:hAnsi="Courier New" w:cs="Courier New" w:eastAsia="Courier New"/>
                <w:sz w:val="17"/>
                <w:szCs w:val="17"/>
              </w:rPr>
              <w:t xml:space="preserve">OBS_B, FIXED_B = 147, 40          # per frame; mask/window adds K bytes</w:t>
            </w:r>
          </w:p>
          <w:p>
            <w:pPr>
              <w:pStyle w:val="Normal"/>
              <w:spacing w:before="0" w:after="0" w:line="240" w:lineRule="auto"/>
              <w:ind w:left="408" w:right="0" w:hanging="408"/>
              <w:jc w:val="left"/>
            </w:pPr>
            <w:r>
              <w:rPr>
                <w:rFonts w:ascii="Courier New" w:hAnsi="Courier New" w:cs="Courier New" w:eastAsia="Courier New"/>
                <w:sz w:val="17"/>
                <w:szCs w:val="17"/>
              </w:rPr>
              <w:t xml:space="preserve">RESERVOIR = 5000                  # sleep's current-task reservoir (neuroplast/sleep/sleep.py)</w:t>
            </w:r>
          </w:p>
          <w:p>
            <w:pPr>
              <w:pStyle w:val="Normal"/>
              <w:spacing w:before="0" w:after="0" w:line="240" w:lineRule="auto"/>
              <w:ind w:left="408" w:right="0" w:hanging="408"/>
              <w:jc w:val="left"/>
            </w:pPr>
            <w:r>
              <w:rPr>
                <w:rFonts w:ascii="Courier New" w:hAnsi="Courier New" w:cs="Courier New" w:eastAsia="Courier New"/>
                <w:sz w:val="17"/>
                <w:szCs w:val="17"/>
              </w:rPr>
              <w:t xml:space="preserve"> </w:t>
            </w:r>
          </w:p>
          <w:p>
            <w:pPr>
              <w:pStyle w:val="Normal"/>
              <w:spacing w:before="0" w:after="0" w:line="240" w:lineRule="auto"/>
              <w:ind w:left="408" w:right="0" w:hanging="408"/>
              <w:jc w:val="left"/>
            </w:pPr>
            <w:r>
              <w:rPr>
                <w:rFonts w:ascii="Courier New" w:hAnsi="Courier New" w:cs="Courier New" w:eastAsia="Courier New"/>
                <w:sz w:val="17"/>
                <w:szCs w:val="17"/>
              </w:rPr>
              <w:t xml:space="preserve"> </w:t>
            </w:r>
          </w:p>
          <w:p>
            <w:pPr>
              <w:pStyle w:val="Normal"/>
              <w:spacing w:before="0" w:after="0" w:line="240" w:lineRule="auto"/>
              <w:ind w:left="408" w:right="0" w:hanging="408"/>
              <w:jc w:val="left"/>
            </w:pPr>
            <w:r>
              <w:rPr>
                <w:rFonts w:ascii="Courier New" w:hAnsi="Courier New" w:cs="Courier New" w:eastAsia="Courier New"/>
                <w:sz w:val="17"/>
                <w:szCs w:val="17"/>
              </w:rPr>
              <w:t xml:space="preserve">def bytes_per_state(window):</w:t>
            </w:r>
          </w:p>
          <w:p>
            <w:pPr>
              <w:pStyle w:val="Normal"/>
              <w:spacing w:before="0" w:after="0" w:line="240" w:lineRule="auto"/>
              <w:ind w:left="816" w:right="0" w:hanging="408"/>
              <w:jc w:val="left"/>
            </w:pPr>
            <w:r>
              <w:rPr>
                <w:rFonts w:ascii="Courier New" w:hAnsi="Courier New" w:cs="Courier New" w:eastAsia="Courier New"/>
                <w:sz w:val="17"/>
                <w:szCs w:val="17"/>
              </w:rPr>
              <w:t xml:space="preserve">return OBS_B * window + window + FIXED_B</w:t>
            </w:r>
          </w:p>
        </w:tc>
      </w:tr>
    </w:tbl>
    <w:p>
      <w:pPr>
        <w:pStyle w:val="Normal"/>
        <w:spacing w:before="0" w:after="80" w:line="240" w:lineRule="auto"/>
      </w:pPr>
    </w:p>
    <w:p>
      <w:pPr>
        <w:pStyle w:val="Heading3"/>
        <w:keepNext/>
        <w:numPr>
          <w:ilvl w:val="0"/>
          <w:numId w:val="0"/>
        </w:numPr>
        <w:tabs>
          <w:tab w:val="left" w:pos="1700"/>
        </w:tabs>
        <w:spacing w:before="180" w:after="100" w:line="360" w:lineRule="auto"/>
        <w:ind w:left="835" w:right="0"/>
        <w:jc w:val="left"/>
      </w:pPr>
      <w:bookmarkStart w:id="1044" w:name="_TocS5_2_6"/>
      <w:r>
        <w:rPr>
          <w:b/>
          <w:bCs/>
          <w:sz w:val="24"/>
          <w:szCs w:val="24"/>
        </w:rPr>
        <w:t xml:space="preserve">5.2.6</w:t>
      </w:r>
      <w:r>
        <w:tab/>
      </w:r>
      <w:r>
        <w:rPr>
          <w:b/>
          <w:bCs/>
          <w:sz w:val="24"/>
          <w:szCs w:val="24"/>
        </w:rPr>
        <w:t xml:space="preserve">STATISTICAL TESTS</w:t>
      </w:r>
      <w:bookmarkEnd w:id="1044"/>
    </w:p>
    <w:p>
      <w:pPr>
        <w:pStyle w:val="BodyText"/>
        <w:spacing w:before="0" w:after="120" w:line="360" w:lineRule="auto"/>
        <w:ind w:left="835" w:right="873"/>
        <w:jc w:val="both"/>
      </w:pPr>
      <w:r>
        <w:t xml:space="preserve">The numbers pipeline computes the difference of means with a Welch confidence interval, and the difference of solve rates with a Newcombe (Wilson score) interval and Fisher's exact test.</w:t>
      </w:r>
    </w:p>
    <w:p>
      <w:pPr>
        <w:pStyle w:val="Normal"/>
        <w:keepNext/>
        <w:spacing w:before="120" w:after="60" w:line="240" w:lineRule="auto"/>
        <w:ind w:left="835" w:right="873"/>
        <w:jc w:val="left"/>
      </w:pPr>
      <w:r>
        <w:rPr>
          <w:i/>
          <w:iCs/>
          <w:sz w:val="21"/>
          <w:szCs w:val="21"/>
        </w:rPr>
        <w:t xml:space="preserve">Excerpt from paper/compute_numbers.py</w:t>
      </w:r>
    </w:p>
    <w:tbl>
      <w:tblPr>
        <w:tblW w:w="8778" w:type="dxa"/>
        <w:jc w:val="center"/>
        <w:tblBorders>
          <w:left w:val="single" w:sz="18" w:space="0" w:color="9CA3AF"/>
        </w:tblBorders>
        <w:tblLayout w:type="fixed"/>
        <w:tblCellMar>
          <w:top w:w="60" w:type="dxa"/>
          <w:left w:w="140" w:type="dxa"/>
          <w:bottom w:w="60" w:type="dxa"/>
          <w:right w:w="100" w:type="dxa"/>
        </w:tblCellMar>
      </w:tblPr>
      <w:tblGrid>
        <w:gridCol w:w="8778"/>
      </w:tblGrid>
      <w:tr>
        <w:tc>
          <w:tcPr>
            <w:tcW w:w="8778" w:type="dxa"/>
            <w:shd w:val="clear" w:color="auto" w:fill="F4F4F1"/>
          </w:tcPr>
          <w:p>
            <w:pPr>
              <w:pStyle w:val="Normal"/>
              <w:spacing w:before="0" w:after="0" w:line="240" w:lineRule="auto"/>
              <w:ind w:left="408" w:right="0" w:hanging="408"/>
              <w:jc w:val="left"/>
            </w:pPr>
            <w:r>
              <w:rPr>
                <w:rFonts w:ascii="Courier New" w:hAnsi="Courier New" w:cs="Courier New" w:eastAsia="Courier New"/>
                <w:sz w:val="17"/>
                <w:szCs w:val="17"/>
              </w:rPr>
              <w:t xml:space="preserve">def welch(a, b):</w:t>
            </w:r>
          </w:p>
          <w:p>
            <w:pPr>
              <w:pStyle w:val="Normal"/>
              <w:spacing w:before="0" w:after="0" w:line="240" w:lineRule="auto"/>
              <w:ind w:left="816" w:right="0" w:hanging="408"/>
              <w:jc w:val="left"/>
            </w:pPr>
            <w:r>
              <w:rPr>
                <w:rFonts w:ascii="Courier New" w:hAnsi="Courier New" w:cs="Courier New" w:eastAsia="Courier New"/>
                <w:sz w:val="17"/>
                <w:szCs w:val="17"/>
              </w:rPr>
              <w:t xml:space="preserve">a, b = np.asarray(a, float), np.asarray(b, float)</w:t>
            </w:r>
          </w:p>
          <w:p>
            <w:pPr>
              <w:pStyle w:val="Normal"/>
              <w:spacing w:before="0" w:after="0" w:line="240" w:lineRule="auto"/>
              <w:ind w:left="816" w:right="0" w:hanging="408"/>
              <w:jc w:val="left"/>
            </w:pPr>
            <w:r>
              <w:rPr>
                <w:rFonts w:ascii="Courier New" w:hAnsi="Courier New" w:cs="Courier New" w:eastAsia="Courier New"/>
                <w:sz w:val="17"/>
                <w:szCs w:val="17"/>
              </w:rPr>
              <w:t xml:space="preserve">d = a.mean() - b.mean()</w:t>
            </w:r>
          </w:p>
          <w:p>
            <w:pPr>
              <w:pStyle w:val="Normal"/>
              <w:spacing w:before="0" w:after="0" w:line="240" w:lineRule="auto"/>
              <w:ind w:left="816" w:right="0" w:hanging="408"/>
              <w:jc w:val="left"/>
            </w:pPr>
            <w:r>
              <w:rPr>
                <w:rFonts w:ascii="Courier New" w:hAnsi="Courier New" w:cs="Courier New" w:eastAsia="Courier New"/>
                <w:sz w:val="17"/>
                <w:szCs w:val="17"/>
              </w:rPr>
              <w:t xml:space="preserve">va, vb = a.var(ddof=1) / len(a), b.var(ddof=1) / len(b)</w:t>
            </w:r>
          </w:p>
          <w:p>
            <w:pPr>
              <w:pStyle w:val="Normal"/>
              <w:spacing w:before="0" w:after="0" w:line="240" w:lineRule="auto"/>
              <w:ind w:left="816" w:right="0" w:hanging="408"/>
              <w:jc w:val="left"/>
            </w:pPr>
            <w:r>
              <w:rPr>
                <w:rFonts w:ascii="Courier New" w:hAnsi="Courier New" w:cs="Courier New" w:eastAsia="Courier New"/>
                <w:sz w:val="17"/>
                <w:szCs w:val="17"/>
              </w:rPr>
              <w:t xml:space="preserve">se = math.sqrt(va + vb)</w:t>
            </w:r>
          </w:p>
          <w:p>
            <w:pPr>
              <w:pStyle w:val="Normal"/>
              <w:spacing w:before="0" w:after="0" w:line="240" w:lineRule="auto"/>
              <w:ind w:left="816" w:right="0" w:hanging="408"/>
              <w:jc w:val="left"/>
            </w:pPr>
            <w:r>
              <w:rPr>
                <w:rFonts w:ascii="Courier New" w:hAnsi="Courier New" w:cs="Courier New" w:eastAsia="Courier New"/>
                <w:sz w:val="17"/>
                <w:szCs w:val="17"/>
              </w:rPr>
              <w:t xml:space="preserve">if se == 0:</w:t>
            </w:r>
          </w:p>
          <w:p>
            <w:pPr>
              <w:pStyle w:val="Normal"/>
              <w:spacing w:before="0" w:after="0" w:line="240" w:lineRule="auto"/>
              <w:ind w:left="1224" w:right="0" w:hanging="408"/>
              <w:jc w:val="left"/>
            </w:pPr>
            <w:r>
              <w:rPr>
                <w:rFonts w:ascii="Courier New" w:hAnsi="Courier New" w:cs="Courier New" w:eastAsia="Courier New"/>
                <w:sz w:val="17"/>
                <w:szCs w:val="17"/>
              </w:rPr>
              <w:t xml:space="preserve">return d, d, d, 0.0</w:t>
            </w:r>
          </w:p>
          <w:p>
            <w:pPr>
              <w:pStyle w:val="Normal"/>
              <w:spacing w:before="0" w:after="0" w:line="240" w:lineRule="auto"/>
              <w:ind w:left="816" w:right="0" w:hanging="408"/>
              <w:jc w:val="left"/>
            </w:pPr>
            <w:r>
              <w:rPr>
                <w:rFonts w:ascii="Courier New" w:hAnsi="Courier New" w:cs="Courier New" w:eastAsia="Courier New"/>
                <w:sz w:val="17"/>
                <w:szCs w:val="17"/>
              </w:rPr>
              <w:t xml:space="preserve">df = (va + vb) ** 2 / (va ** 2 / (len(a) - 1) + vb ** 2 / (len(b) - 1))</w:t>
            </w:r>
          </w:p>
          <w:p>
            <w:pPr>
              <w:pStyle w:val="Normal"/>
              <w:spacing w:before="0" w:after="0" w:line="240" w:lineRule="auto"/>
              <w:ind w:left="816" w:right="0" w:hanging="408"/>
              <w:jc w:val="left"/>
            </w:pPr>
            <w:r>
              <w:rPr>
                <w:rFonts w:ascii="Courier New" w:hAnsi="Courier New" w:cs="Courier New" w:eastAsia="Courier New"/>
                <w:sz w:val="17"/>
                <w:szCs w:val="17"/>
              </w:rPr>
              <w:t xml:space="preserve">t = stats.t.ppf(0.975, df)</w:t>
            </w:r>
          </w:p>
          <w:p>
            <w:pPr>
              <w:pStyle w:val="Normal"/>
              <w:spacing w:before="0" w:after="0" w:line="240" w:lineRule="auto"/>
              <w:ind w:left="816" w:right="0" w:hanging="408"/>
              <w:jc w:val="left"/>
            </w:pPr>
            <w:r>
              <w:rPr>
                <w:rFonts w:ascii="Courier New" w:hAnsi="Courier New" w:cs="Courier New" w:eastAsia="Courier New"/>
                <w:sz w:val="17"/>
                <w:szCs w:val="17"/>
              </w:rPr>
              <w:t xml:space="preserve">return d, d - t * se, d + t * se, stats.ttest_ind(a, b, equal_var=False).pvalue</w:t>
            </w:r>
          </w:p>
          <w:p>
            <w:pPr>
              <w:pStyle w:val="Normal"/>
              <w:spacing w:before="0" w:after="0" w:line="240" w:lineRule="auto"/>
              <w:ind w:left="408" w:right="0" w:hanging="408"/>
              <w:jc w:val="left"/>
            </w:pPr>
            <w:r>
              <w:rPr>
                <w:rFonts w:ascii="Courier New" w:hAnsi="Courier New" w:cs="Courier New" w:eastAsia="Courier New"/>
                <w:sz w:val="17"/>
                <w:szCs w:val="17"/>
              </w:rPr>
              <w:t xml:space="preserve"> </w:t>
            </w:r>
          </w:p>
          <w:p>
            <w:pPr>
              <w:pStyle w:val="Normal"/>
              <w:spacing w:before="0" w:after="0" w:line="240" w:lineRule="auto"/>
              <w:ind w:left="408" w:right="0" w:hanging="408"/>
              <w:jc w:val="left"/>
            </w:pPr>
            <w:r>
              <w:rPr>
                <w:rFonts w:ascii="Courier New" w:hAnsi="Courier New" w:cs="Courier New" w:eastAsia="Courier New"/>
                <w:sz w:val="17"/>
                <w:szCs w:val="17"/>
              </w:rPr>
              <w:t xml:space="preserve"> </w:t>
            </w:r>
          </w:p>
          <w:p>
            <w:pPr>
              <w:pStyle w:val="Normal"/>
              <w:spacing w:before="0" w:after="0" w:line="240" w:lineRule="auto"/>
              <w:ind w:left="408" w:right="0" w:hanging="408"/>
              <w:jc w:val="left"/>
            </w:pPr>
            <w:r>
              <w:rPr>
                <w:rFonts w:ascii="Courier New" w:hAnsi="Courier New" w:cs="Courier New" w:eastAsia="Courier New"/>
                <w:sz w:val="17"/>
                <w:szCs w:val="17"/>
              </w:rPr>
              <w:t xml:space="preserve">def wilson(k, n, z=1.959964):</w:t>
            </w:r>
          </w:p>
          <w:p>
            <w:pPr>
              <w:pStyle w:val="Normal"/>
              <w:spacing w:before="0" w:after="0" w:line="240" w:lineRule="auto"/>
              <w:ind w:left="816" w:right="0" w:hanging="408"/>
              <w:jc w:val="left"/>
            </w:pPr>
            <w:r>
              <w:rPr>
                <w:rFonts w:ascii="Courier New" w:hAnsi="Courier New" w:cs="Courier New" w:eastAsia="Courier New"/>
                <w:sz w:val="17"/>
                <w:szCs w:val="17"/>
              </w:rPr>
              <w:t xml:space="preserve">p = k / n</w:t>
            </w:r>
          </w:p>
          <w:p>
            <w:pPr>
              <w:pStyle w:val="Normal"/>
              <w:spacing w:before="0" w:after="0" w:line="240" w:lineRule="auto"/>
              <w:ind w:left="816" w:right="0" w:hanging="408"/>
              <w:jc w:val="left"/>
            </w:pPr>
            <w:r>
              <w:rPr>
                <w:rFonts w:ascii="Courier New" w:hAnsi="Courier New" w:cs="Courier New" w:eastAsia="Courier New"/>
                <w:sz w:val="17"/>
                <w:szCs w:val="17"/>
              </w:rPr>
              <w:t xml:space="preserve">den = 1 + z * z / n</w:t>
            </w:r>
          </w:p>
          <w:p>
            <w:pPr>
              <w:pStyle w:val="Normal"/>
              <w:spacing w:before="0" w:after="0" w:line="240" w:lineRule="auto"/>
              <w:ind w:left="816" w:right="0" w:hanging="408"/>
              <w:jc w:val="left"/>
            </w:pPr>
            <w:r>
              <w:rPr>
                <w:rFonts w:ascii="Courier New" w:hAnsi="Courier New" w:cs="Courier New" w:eastAsia="Courier New"/>
                <w:sz w:val="17"/>
                <w:szCs w:val="17"/>
              </w:rPr>
              <w:t xml:space="preserve">c = (p + z * z / (2 * n)) / den</w:t>
            </w:r>
          </w:p>
          <w:p>
            <w:pPr>
              <w:pStyle w:val="Normal"/>
              <w:spacing w:before="0" w:after="0" w:line="240" w:lineRule="auto"/>
              <w:ind w:left="816" w:right="0" w:hanging="408"/>
              <w:jc w:val="left"/>
            </w:pPr>
            <w:r>
              <w:rPr>
                <w:rFonts w:ascii="Courier New" w:hAnsi="Courier New" w:cs="Courier New" w:eastAsia="Courier New"/>
                <w:sz w:val="17"/>
                <w:szCs w:val="17"/>
              </w:rPr>
              <w:t xml:space="preserve">h = z * math.sqrt(p * (1 - p) / n + z * z / (4 * n * n)) / den</w:t>
            </w:r>
          </w:p>
          <w:p>
            <w:pPr>
              <w:pStyle w:val="Normal"/>
              <w:spacing w:before="0" w:after="0" w:line="240" w:lineRule="auto"/>
              <w:ind w:left="816" w:right="0" w:hanging="408"/>
              <w:jc w:val="left"/>
            </w:pPr>
            <w:r>
              <w:rPr>
                <w:rFonts w:ascii="Courier New" w:hAnsi="Courier New" w:cs="Courier New" w:eastAsia="Courier New"/>
                <w:sz w:val="17"/>
                <w:szCs w:val="17"/>
              </w:rPr>
              <w:t xml:space="preserve">return c - h, c + h</w:t>
            </w:r>
          </w:p>
          <w:p>
            <w:pPr>
              <w:pStyle w:val="Normal"/>
              <w:spacing w:before="0" w:after="0" w:line="240" w:lineRule="auto"/>
              <w:ind w:left="408" w:right="0" w:hanging="408"/>
              <w:jc w:val="left"/>
            </w:pPr>
            <w:r>
              <w:rPr>
                <w:rFonts w:ascii="Courier New" w:hAnsi="Courier New" w:cs="Courier New" w:eastAsia="Courier New"/>
                <w:sz w:val="17"/>
                <w:szCs w:val="17"/>
              </w:rPr>
              <w:t xml:space="preserve"> </w:t>
            </w:r>
          </w:p>
          <w:p>
            <w:pPr>
              <w:pStyle w:val="Normal"/>
              <w:spacing w:before="0" w:after="0" w:line="240" w:lineRule="auto"/>
              <w:ind w:left="408" w:right="0" w:hanging="408"/>
              <w:jc w:val="left"/>
            </w:pPr>
            <w:r>
              <w:rPr>
                <w:rFonts w:ascii="Courier New" w:hAnsi="Courier New" w:cs="Courier New" w:eastAsia="Courier New"/>
                <w:sz w:val="17"/>
                <w:szCs w:val="17"/>
              </w:rPr>
              <w:t xml:space="preserve"> </w:t>
            </w:r>
          </w:p>
          <w:p>
            <w:pPr>
              <w:pStyle w:val="Normal"/>
              <w:spacing w:before="0" w:after="0" w:line="240" w:lineRule="auto"/>
              <w:ind w:left="408" w:right="0" w:hanging="408"/>
              <w:jc w:val="left"/>
            </w:pPr>
            <w:r>
              <w:rPr>
                <w:rFonts w:ascii="Courier New" w:hAnsi="Courier New" w:cs="Courier New" w:eastAsia="Courier New"/>
                <w:sz w:val="17"/>
                <w:szCs w:val="17"/>
              </w:rPr>
              <w:t xml:space="preserve">def newcombe(k1, n1, k2, n2):</w:t>
            </w:r>
          </w:p>
          <w:p>
            <w:pPr>
              <w:pStyle w:val="Normal"/>
              <w:spacing w:before="0" w:after="0" w:line="240" w:lineRule="auto"/>
              <w:ind w:left="816" w:right="0" w:hanging="408"/>
              <w:jc w:val="left"/>
            </w:pPr>
            <w:r>
              <w:rPr>
                <w:rFonts w:ascii="Courier New" w:hAnsi="Courier New" w:cs="Courier New" w:eastAsia="Courier New"/>
                <w:sz w:val="17"/>
                <w:szCs w:val="17"/>
              </w:rPr>
              <w:t xml:space="preserve">p1, p2 = k1 / n1, k2 / n2</w:t>
            </w:r>
          </w:p>
          <w:p>
            <w:pPr>
              <w:pStyle w:val="Normal"/>
              <w:spacing w:before="0" w:after="0" w:line="240" w:lineRule="auto"/>
              <w:ind w:left="816" w:right="0" w:hanging="408"/>
              <w:jc w:val="left"/>
            </w:pPr>
            <w:r>
              <w:rPr>
                <w:rFonts w:ascii="Courier New" w:hAnsi="Courier New" w:cs="Courier New" w:eastAsia="Courier New"/>
                <w:sz w:val="17"/>
                <w:szCs w:val="17"/>
              </w:rPr>
              <w:t xml:space="preserve">l1, u1 = wilson(k1, n1)</w:t>
            </w:r>
          </w:p>
          <w:p>
            <w:pPr>
              <w:pStyle w:val="Normal"/>
              <w:spacing w:before="0" w:after="0" w:line="240" w:lineRule="auto"/>
              <w:ind w:left="816" w:right="0" w:hanging="408"/>
              <w:jc w:val="left"/>
            </w:pPr>
            <w:r>
              <w:rPr>
                <w:rFonts w:ascii="Courier New" w:hAnsi="Courier New" w:cs="Courier New" w:eastAsia="Courier New"/>
                <w:sz w:val="17"/>
                <w:szCs w:val="17"/>
              </w:rPr>
              <w:t xml:space="preserve">l2, u2 = wilson(k2, n2)</w:t>
            </w:r>
          </w:p>
          <w:p>
            <w:pPr>
              <w:pStyle w:val="Normal"/>
              <w:spacing w:before="0" w:after="0" w:line="240" w:lineRule="auto"/>
              <w:ind w:left="816" w:right="0" w:hanging="408"/>
              <w:jc w:val="left"/>
            </w:pPr>
            <w:r>
              <w:rPr>
                <w:rFonts w:ascii="Courier New" w:hAnsi="Courier New" w:cs="Courier New" w:eastAsia="Courier New"/>
                <w:sz w:val="17"/>
                <w:szCs w:val="17"/>
              </w:rPr>
              <w:t xml:space="preserve">d = p1 - p2</w:t>
            </w:r>
          </w:p>
          <w:p>
            <w:pPr>
              <w:pStyle w:val="Normal"/>
              <w:spacing w:before="0" w:after="0" w:line="240" w:lineRule="auto"/>
              <w:ind w:left="816" w:right="0" w:hanging="408"/>
              <w:jc w:val="left"/>
            </w:pPr>
            <w:r>
              <w:rPr>
                <w:rFonts w:ascii="Courier New" w:hAnsi="Courier New" w:cs="Courier New" w:eastAsia="Courier New"/>
                <w:sz w:val="17"/>
                <w:szCs w:val="17"/>
              </w:rPr>
              <w:t xml:space="preserve">return d, d - math.sqrt((p1 - l1) ** 2 + (u2 - p2) ** 2), d + math.sqrt((u1 - p1) ** 2 + (p2 - l2) ** 2)</w:t>
            </w:r>
          </w:p>
        </w:tc>
      </w:tr>
    </w:tbl>
    <w:p>
      <w:pPr>
        <w:pStyle w:val="Normal"/>
        <w:spacing w:before="0" w:after="80" w:line="240" w:lineRule="auto"/>
      </w:pPr>
    </w:p>
    <w:p>
      <w:pPr>
        <w:pStyle w:val="Heading3"/>
        <w:keepNext/>
        <w:numPr>
          <w:ilvl w:val="0"/>
          <w:numId w:val="0"/>
        </w:numPr>
        <w:tabs>
          <w:tab w:val="left" w:pos="1700"/>
        </w:tabs>
        <w:spacing w:before="180" w:after="100" w:line="360" w:lineRule="auto"/>
        <w:ind w:left="835" w:right="0"/>
        <w:jc w:val="left"/>
      </w:pPr>
      <w:bookmarkStart w:id="1045" w:name="_TocS5_2_7"/>
      <w:r>
        <w:rPr>
          <w:b/>
          <w:bCs/>
          <w:sz w:val="24"/>
          <w:szCs w:val="24"/>
        </w:rPr>
        <w:t xml:space="preserve">5.2.7</w:t>
      </w:r>
      <w:r>
        <w:tab/>
      </w:r>
      <w:r>
        <w:rPr>
          <w:b/>
          <w:bCs/>
          <w:sz w:val="24"/>
          <w:szCs w:val="24"/>
        </w:rPr>
        <w:t xml:space="preserve">EXPERIMENT QUEUE AND REPRODUCIBILITY PIPELINE</w:t>
      </w:r>
      <w:bookmarkEnd w:id="1045"/>
    </w:p>
    <w:p>
      <w:pPr>
        <w:pStyle w:val="BodyText"/>
        <w:spacing w:before="0" w:after="120" w:line="360" w:lineRule="auto"/>
        <w:ind w:left="835" w:right="873"/>
        <w:jc w:val="both"/>
      </w:pPr>
      <w:r>
        <w:t xml:space="preserve">Experiments are listed in job files, one job per line with a “done” marker. The queue skips finished jobs and claims running ones with a lock file holding the worker's process id, so an interrupted queue resumes where it stopped, and stale locks left by dead workers are taken over. After the runs, one command per deliverable regenerates everything from the frozen files: </w:t>
      </w:r>
      <w:r>
        <w:rPr>
          <w:rFonts w:ascii="Courier New" w:hAnsi="Courier New" w:cs="Courier New" w:eastAsia="Courier New"/>
          <w:sz w:val="21"/>
          <w:szCs w:val="21"/>
        </w:rPr>
        <w:t xml:space="preserve">python paper/compute_numbers.py</w:t>
      </w:r>
      <w:r>
        <w:t xml:space="preserve"> writes every number with its source, </w:t>
      </w:r>
      <w:r>
        <w:rPr>
          <w:rFonts w:ascii="Courier New" w:hAnsi="Courier New" w:cs="Courier New" w:eastAsia="Courier New"/>
          <w:sz w:val="21"/>
          <w:szCs w:val="21"/>
        </w:rPr>
        <w:t xml:space="preserve">python paper/figures/make_figures.py</w:t>
      </w:r>
      <w:r>
        <w:t xml:space="preserve"> the figures, </w:t>
      </w:r>
      <w:r>
        <w:rPr>
          <w:rFonts w:ascii="Courier New" w:hAnsi="Courier New" w:cs="Courier New" w:eastAsia="Courier New"/>
          <w:sz w:val="21"/>
          <w:szCs w:val="21"/>
        </w:rPr>
        <w:t xml:space="preserve">python demo/build_dashboard.py</w:t>
      </w:r>
      <w:r>
        <w:t xml:space="preserve"> the dashboard, </w:t>
      </w:r>
      <w:r>
        <w:rPr>
          <w:rFonts w:ascii="Courier New" w:hAnsi="Courier New" w:cs="Courier New" w:eastAsia="Courier New"/>
          <w:sz w:val="21"/>
          <w:szCs w:val="21"/>
        </w:rPr>
        <w:t xml:space="preserve">python presentation/build_deck.py</w:t>
      </w:r>
      <w:r>
        <w:t xml:space="preserve"> the deck and </w:t>
      </w:r>
      <w:r>
        <w:rPr>
          <w:rFonts w:ascii="Courier New" w:hAnsi="Courier New" w:cs="Courier New" w:eastAsia="Courier New"/>
          <w:sz w:val="21"/>
          <w:szCs w:val="21"/>
        </w:rPr>
        <w:t xml:space="preserve">python report/build_report.py</w:t>
      </w:r>
      <w:r>
        <w:t xml:space="preserve"> this report.</w:t>
      </w:r>
    </w:p>
    <w:p>
      <w:pPr>
        <w:pStyle w:val="Normal"/>
        <w:keepNext/>
        <w:spacing w:before="120" w:after="60" w:line="240" w:lineRule="auto"/>
        <w:ind w:left="835" w:right="873"/>
        <w:jc w:val="left"/>
      </w:pPr>
      <w:r>
        <w:rPr>
          <w:i/>
          <w:iCs/>
          <w:sz w:val="21"/>
          <w:szCs w:val="21"/>
        </w:rPr>
        <w:t xml:space="preserve">Excerpt from scripts/run_queue.py</w:t>
      </w:r>
    </w:p>
    <w:tbl>
      <w:tblPr>
        <w:tblW w:w="8778" w:type="dxa"/>
        <w:jc w:val="center"/>
        <w:tblBorders>
          <w:left w:val="single" w:sz="18" w:space="0" w:color="9CA3AF"/>
        </w:tblBorders>
        <w:tblLayout w:type="fixed"/>
        <w:tblCellMar>
          <w:top w:w="60" w:type="dxa"/>
          <w:left w:w="140" w:type="dxa"/>
          <w:bottom w:w="60" w:type="dxa"/>
          <w:right w:w="100" w:type="dxa"/>
        </w:tblCellMar>
      </w:tblPr>
      <w:tblGrid>
        <w:gridCol w:w="8778"/>
      </w:tblGrid>
      <w:tr>
        <w:tc>
          <w:tcPr>
            <w:tcW w:w="8778" w:type="dxa"/>
            <w:shd w:val="clear" w:color="auto" w:fill="F4F4F1"/>
          </w:tcPr>
          <w:p>
            <w:pPr>
              <w:pStyle w:val="Normal"/>
              <w:spacing w:before="0" w:after="0" w:line="240" w:lineRule="auto"/>
              <w:ind w:left="408" w:right="0" w:hanging="408"/>
              <w:jc w:val="left"/>
            </w:pPr>
            <w:r>
              <w:rPr>
                <w:rFonts w:ascii="Courier New" w:hAnsi="Courier New" w:cs="Courier New" w:eastAsia="Courier New"/>
                <w:sz w:val="17"/>
                <w:szCs w:val="17"/>
              </w:rPr>
              <w:t xml:space="preserve">def claim(marker):</w:t>
            </w:r>
          </w:p>
          <w:p>
            <w:pPr>
              <w:pStyle w:val="Normal"/>
              <w:spacing w:before="0" w:after="0" w:line="240" w:lineRule="auto"/>
              <w:ind w:left="816" w:right="0" w:hanging="408"/>
              <w:jc w:val="left"/>
            </w:pPr>
            <w:r>
              <w:rPr>
                <w:rFonts w:ascii="Courier New" w:hAnsi="Courier New" w:cs="Courier New" w:eastAsia="Courier New"/>
                <w:sz w:val="17"/>
                <w:szCs w:val="17"/>
              </w:rPr>
              <w:t xml:space="preserve">"""Atomically claim a job via &lt;marker&gt;.lock holding our pid; stale locks (dead pid) are taken over."""</w:t>
            </w:r>
          </w:p>
          <w:p>
            <w:pPr>
              <w:pStyle w:val="Normal"/>
              <w:spacing w:before="0" w:after="0" w:line="240" w:lineRule="auto"/>
              <w:ind w:left="816" w:right="0" w:hanging="408"/>
              <w:jc w:val="left"/>
            </w:pPr>
            <w:r>
              <w:rPr>
                <w:rFonts w:ascii="Courier New" w:hAnsi="Courier New" w:cs="Courier New" w:eastAsia="Courier New"/>
                <w:sz w:val="17"/>
                <w:szCs w:val="17"/>
              </w:rPr>
              <w:t xml:space="preserve">os.makedirs(os.path.dirname(marker) or ".", exist_ok=True)</w:t>
            </w:r>
          </w:p>
          <w:p>
            <w:pPr>
              <w:pStyle w:val="Normal"/>
              <w:spacing w:before="0" w:after="0" w:line="240" w:lineRule="auto"/>
              <w:ind w:left="816" w:right="0" w:hanging="408"/>
              <w:jc w:val="left"/>
            </w:pPr>
            <w:r>
              <w:rPr>
                <w:rFonts w:ascii="Courier New" w:hAnsi="Courier New" w:cs="Courier New" w:eastAsia="Courier New"/>
                <w:sz w:val="17"/>
                <w:szCs w:val="17"/>
              </w:rPr>
              <w:t xml:space="preserve">lock = marker + ".lock"</w:t>
            </w:r>
          </w:p>
          <w:p>
            <w:pPr>
              <w:pStyle w:val="Normal"/>
              <w:spacing w:before="0" w:after="0" w:line="240" w:lineRule="auto"/>
              <w:ind w:left="816" w:right="0" w:hanging="408"/>
              <w:jc w:val="left"/>
            </w:pPr>
            <w:r>
              <w:rPr>
                <w:rFonts w:ascii="Courier New" w:hAnsi="Courier New" w:cs="Courier New" w:eastAsia="Courier New"/>
                <w:sz w:val="17"/>
                <w:szCs w:val="17"/>
              </w:rPr>
              <w:t xml:space="preserve">for _ in range(2):</w:t>
            </w:r>
          </w:p>
          <w:p>
            <w:pPr>
              <w:pStyle w:val="Normal"/>
              <w:spacing w:before="0" w:after="0" w:line="240" w:lineRule="auto"/>
              <w:ind w:left="1224" w:right="0" w:hanging="408"/>
              <w:jc w:val="left"/>
            </w:pPr>
            <w:r>
              <w:rPr>
                <w:rFonts w:ascii="Courier New" w:hAnsi="Courier New" w:cs="Courier New" w:eastAsia="Courier New"/>
                <w:sz w:val="17"/>
                <w:szCs w:val="17"/>
              </w:rPr>
              <w:t xml:space="preserve">try:</w:t>
            </w:r>
          </w:p>
          <w:p>
            <w:pPr>
              <w:pStyle w:val="Normal"/>
              <w:spacing w:before="0" w:after="0" w:line="240" w:lineRule="auto"/>
              <w:ind w:left="1632" w:right="0" w:hanging="408"/>
              <w:jc w:val="left"/>
            </w:pPr>
            <w:r>
              <w:rPr>
                <w:rFonts w:ascii="Courier New" w:hAnsi="Courier New" w:cs="Courier New" w:eastAsia="Courier New"/>
                <w:sz w:val="17"/>
                <w:szCs w:val="17"/>
              </w:rPr>
              <w:t xml:space="preserve">fd = os.open(lock, os.O_CREAT | os.O_EXCL | os.O_WRONLY)</w:t>
            </w:r>
          </w:p>
          <w:p>
            <w:pPr>
              <w:pStyle w:val="Normal"/>
              <w:spacing w:before="0" w:after="0" w:line="240" w:lineRule="auto"/>
              <w:ind w:left="1632" w:right="0" w:hanging="408"/>
              <w:jc w:val="left"/>
            </w:pPr>
            <w:r>
              <w:rPr>
                <w:rFonts w:ascii="Courier New" w:hAnsi="Courier New" w:cs="Courier New" w:eastAsia="Courier New"/>
                <w:sz w:val="17"/>
                <w:szCs w:val="17"/>
              </w:rPr>
              <w:t xml:space="preserve">os.write(fd, str(os.getpid()).encode())</w:t>
            </w:r>
          </w:p>
          <w:p>
            <w:pPr>
              <w:pStyle w:val="Normal"/>
              <w:spacing w:before="0" w:after="0" w:line="240" w:lineRule="auto"/>
              <w:ind w:left="1632" w:right="0" w:hanging="408"/>
              <w:jc w:val="left"/>
            </w:pPr>
            <w:r>
              <w:rPr>
                <w:rFonts w:ascii="Courier New" w:hAnsi="Courier New" w:cs="Courier New" w:eastAsia="Courier New"/>
                <w:sz w:val="17"/>
                <w:szCs w:val="17"/>
              </w:rPr>
              <w:t xml:space="preserve">os.close(fd)</w:t>
            </w:r>
          </w:p>
          <w:p>
            <w:pPr>
              <w:pStyle w:val="Normal"/>
              <w:spacing w:before="0" w:after="0" w:line="240" w:lineRule="auto"/>
              <w:ind w:left="1632" w:right="0" w:hanging="408"/>
              <w:jc w:val="left"/>
            </w:pPr>
            <w:r>
              <w:rPr>
                <w:rFonts w:ascii="Courier New" w:hAnsi="Courier New" w:cs="Courier New" w:eastAsia="Courier New"/>
                <w:sz w:val="17"/>
                <w:szCs w:val="17"/>
              </w:rPr>
              <w:t xml:space="preserve">return lock</w:t>
            </w:r>
          </w:p>
          <w:p>
            <w:pPr>
              <w:pStyle w:val="Normal"/>
              <w:spacing w:before="0" w:after="0" w:line="240" w:lineRule="auto"/>
              <w:ind w:left="1224" w:right="0" w:hanging="408"/>
              <w:jc w:val="left"/>
            </w:pPr>
            <w:r>
              <w:rPr>
                <w:rFonts w:ascii="Courier New" w:hAnsi="Courier New" w:cs="Courier New" w:eastAsia="Courier New"/>
                <w:sz w:val="17"/>
                <w:szCs w:val="17"/>
              </w:rPr>
              <w:t xml:space="preserve">except FileExistsError:</w:t>
            </w:r>
          </w:p>
          <w:p>
            <w:pPr>
              <w:pStyle w:val="Normal"/>
              <w:spacing w:before="0" w:after="0" w:line="240" w:lineRule="auto"/>
              <w:ind w:left="1632" w:right="0" w:hanging="408"/>
              <w:jc w:val="left"/>
            </w:pPr>
            <w:r>
              <w:rPr>
                <w:rFonts w:ascii="Courier New" w:hAnsi="Courier New" w:cs="Courier New" w:eastAsia="Courier New"/>
                <w:sz w:val="17"/>
                <w:szCs w:val="17"/>
              </w:rPr>
              <w:t xml:space="preserve">try:</w:t>
            </w:r>
          </w:p>
          <w:p>
            <w:pPr>
              <w:pStyle w:val="Normal"/>
              <w:spacing w:before="0" w:after="0" w:line="240" w:lineRule="auto"/>
              <w:ind w:left="2040" w:right="0" w:hanging="408"/>
              <w:jc w:val="left"/>
            </w:pPr>
            <w:r>
              <w:rPr>
                <w:rFonts w:ascii="Courier New" w:hAnsi="Courier New" w:cs="Courier New" w:eastAsia="Courier New"/>
                <w:sz w:val="17"/>
                <w:szCs w:val="17"/>
              </w:rPr>
              <w:t xml:space="preserve">pid = int(open(lock).read().strip() or 0)</w:t>
            </w:r>
          </w:p>
          <w:p>
            <w:pPr>
              <w:pStyle w:val="Normal"/>
              <w:spacing w:before="0" w:after="0" w:line="240" w:lineRule="auto"/>
              <w:ind w:left="2040" w:right="0" w:hanging="408"/>
              <w:jc w:val="left"/>
            </w:pPr>
            <w:r>
              <w:rPr>
                <w:rFonts w:ascii="Courier New" w:hAnsi="Courier New" w:cs="Courier New" w:eastAsia="Courier New"/>
                <w:sz w:val="17"/>
                <w:szCs w:val="17"/>
              </w:rPr>
              <w:t xml:space="preserve">os.kill(pid, 0)</w:t>
            </w:r>
          </w:p>
          <w:p>
            <w:pPr>
              <w:pStyle w:val="Normal"/>
              <w:spacing w:before="0" w:after="0" w:line="240" w:lineRule="auto"/>
              <w:ind w:left="2040" w:right="0" w:hanging="408"/>
              <w:jc w:val="left"/>
            </w:pPr>
            <w:r>
              <w:rPr>
                <w:rFonts w:ascii="Courier New" w:hAnsi="Courier New" w:cs="Courier New" w:eastAsia="Courier New"/>
                <w:sz w:val="17"/>
                <w:szCs w:val="17"/>
              </w:rPr>
              <w:t xml:space="preserve">return None  # held by a live worker</w:t>
            </w:r>
          </w:p>
          <w:p>
            <w:pPr>
              <w:pStyle w:val="Normal"/>
              <w:spacing w:before="0" w:after="0" w:line="240" w:lineRule="auto"/>
              <w:ind w:left="1632" w:right="0" w:hanging="408"/>
              <w:jc w:val="left"/>
            </w:pPr>
            <w:r>
              <w:rPr>
                <w:rFonts w:ascii="Courier New" w:hAnsi="Courier New" w:cs="Courier New" w:eastAsia="Courier New"/>
                <w:sz w:val="17"/>
                <w:szCs w:val="17"/>
              </w:rPr>
              <w:t xml:space="preserve">except (ProcessLookupError, ValueError):</w:t>
            </w:r>
          </w:p>
          <w:p>
            <w:pPr>
              <w:pStyle w:val="Normal"/>
              <w:spacing w:before="0" w:after="0" w:line="240" w:lineRule="auto"/>
              <w:ind w:left="2040" w:right="0" w:hanging="408"/>
              <w:jc w:val="left"/>
            </w:pPr>
            <w:r>
              <w:rPr>
                <w:rFonts w:ascii="Courier New" w:hAnsi="Courier New" w:cs="Courier New" w:eastAsia="Courier New"/>
                <w:sz w:val="17"/>
                <w:szCs w:val="17"/>
              </w:rPr>
              <w:t xml:space="preserve">os.remove(lock)  # stale</w:t>
            </w:r>
          </w:p>
          <w:p>
            <w:pPr>
              <w:pStyle w:val="Normal"/>
              <w:spacing w:before="0" w:after="0" w:line="240" w:lineRule="auto"/>
              <w:ind w:left="1632" w:right="0" w:hanging="408"/>
              <w:jc w:val="left"/>
            </w:pPr>
            <w:r>
              <w:rPr>
                <w:rFonts w:ascii="Courier New" w:hAnsi="Courier New" w:cs="Courier New" w:eastAsia="Courier New"/>
                <w:sz w:val="17"/>
                <w:szCs w:val="17"/>
              </w:rPr>
              <w:t xml:space="preserve">except PermissionError:</w:t>
            </w:r>
          </w:p>
          <w:p>
            <w:pPr>
              <w:pStyle w:val="Normal"/>
              <w:spacing w:before="0" w:after="0" w:line="240" w:lineRule="auto"/>
              <w:ind w:left="2040" w:right="0" w:hanging="408"/>
              <w:jc w:val="left"/>
            </w:pPr>
            <w:r>
              <w:rPr>
                <w:rFonts w:ascii="Courier New" w:hAnsi="Courier New" w:cs="Courier New" w:eastAsia="Courier New"/>
                <w:sz w:val="17"/>
                <w:szCs w:val="17"/>
              </w:rPr>
              <w:t xml:space="preserve">return None</w:t>
            </w:r>
          </w:p>
          <w:p>
            <w:pPr>
              <w:pStyle w:val="Normal"/>
              <w:spacing w:before="0" w:after="0" w:line="240" w:lineRule="auto"/>
              <w:ind w:left="816" w:right="0" w:hanging="408"/>
              <w:jc w:val="left"/>
            </w:pPr>
            <w:r>
              <w:rPr>
                <w:rFonts w:ascii="Courier New" w:hAnsi="Courier New" w:cs="Courier New" w:eastAsia="Courier New"/>
                <w:sz w:val="17"/>
                <w:szCs w:val="17"/>
              </w:rPr>
              <w:t xml:space="preserve">return None</w:t>
            </w:r>
          </w:p>
        </w:tc>
      </w:tr>
    </w:tbl>
    <w:p>
      <w:pPr>
        <w:pStyle w:val="Normal"/>
        <w:spacing w:before="0" w:after="80" w:line="240" w:lineRule="auto"/>
      </w:pPr>
    </w:p>
    <w:p>
      <w:pPr>
        <w:pStyle w:val="Heading2"/>
        <w:keepNext/>
        <w:numPr>
          <w:ilvl w:val="0"/>
          <w:numId w:val="0"/>
        </w:numPr>
        <w:tabs>
          <w:tab w:val="left" w:pos="1560"/>
        </w:tabs>
        <w:spacing w:before="240" w:after="120" w:line="360" w:lineRule="auto"/>
        <w:ind w:left="775" w:right="0"/>
        <w:jc w:val="left"/>
      </w:pPr>
      <w:bookmarkStart w:id="1046" w:name="_TocS5_3"/>
      <w:r>
        <w:rPr>
          <w:b/>
          <w:bCs/>
          <w:sz w:val="28"/>
          <w:szCs w:val="28"/>
        </w:rPr>
        <w:t xml:space="preserve">5.3</w:t>
      </w:r>
      <w:r>
        <w:tab/>
      </w:r>
      <w:r>
        <w:rPr>
          <w:b/>
          <w:bCs/>
          <w:sz w:val="28"/>
          <w:szCs w:val="28"/>
        </w:rPr>
        <w:t xml:space="preserve">PROTOTYPE SUBMISSION</w:t>
      </w:r>
      <w:bookmarkEnd w:id="1046"/>
    </w:p>
    <w:p>
      <w:pPr>
        <w:pStyle w:val="BodyText"/>
        <w:spacing w:before="0" w:after="120" w:line="360" w:lineRule="auto"/>
        <w:ind w:left="835" w:right="873"/>
        <w:jc w:val="both"/>
      </w:pPr>
      <w:r>
        <w:t xml:space="preserve">The code, the frozen run files, the dashboard and the demo are in the project's public repository, https://github.com/VT69/NeuroPlast. The prototype consists of two parts that run on any CPU, with no GPU and no network connection after installation:</w:t>
      </w:r>
    </w:p>
    <w:p>
      <w:pPr>
        <w:pStyle w:val="Normal"/>
        <w:keepNext/>
        <w:spacing w:before="120" w:after="60" w:line="240" w:lineRule="auto"/>
        <w:ind w:left="835" w:right="873"/>
        <w:jc w:val="left"/>
      </w:pPr>
      <w:r>
        <w:rPr>
          <w:i/>
          <w:iCs/>
          <w:sz w:val="21"/>
          <w:szCs w:val="21"/>
        </w:rPr>
        <w:t xml:space="preserve">Running the prototype</w:t>
      </w:r>
    </w:p>
    <w:tbl>
      <w:tblPr>
        <w:tblW w:w="8778" w:type="dxa"/>
        <w:jc w:val="center"/>
        <w:tblBorders>
          <w:left w:val="single" w:sz="18" w:space="0" w:color="9CA3AF"/>
        </w:tblBorders>
        <w:tblLayout w:type="fixed"/>
        <w:tblCellMar>
          <w:top w:w="60" w:type="dxa"/>
          <w:left w:w="140" w:type="dxa"/>
          <w:bottom w:w="60" w:type="dxa"/>
          <w:right w:w="100" w:type="dxa"/>
        </w:tblCellMar>
      </w:tblPr>
      <w:tblGrid>
        <w:gridCol w:w="8778"/>
      </w:tblGrid>
      <w:tr>
        <w:tc>
          <w:tcPr>
            <w:tcW w:w="8778" w:type="dxa"/>
            <w:shd w:val="clear" w:color="auto" w:fill="F4F4F1"/>
          </w:tcPr>
          <w:p>
            <w:pPr>
              <w:pStyle w:val="Normal"/>
              <w:spacing w:before="0" w:after="0" w:line="240" w:lineRule="auto"/>
              <w:ind w:left="408" w:right="0" w:hanging="408"/>
              <w:jc w:val="left"/>
            </w:pPr>
            <w:r>
              <w:rPr>
                <w:rFonts w:ascii="Courier New" w:hAnsi="Courier New" w:cs="Courier New" w:eastAsia="Courier New"/>
                <w:sz w:val="17"/>
                <w:szCs w:val="17"/>
              </w:rPr>
              <w:t xml:space="preserve">git clone https://github.com/VT69/NeuroPlast</w:t>
            </w:r>
          </w:p>
          <w:p>
            <w:pPr>
              <w:pStyle w:val="Normal"/>
              <w:spacing w:before="0" w:after="0" w:line="240" w:lineRule="auto"/>
              <w:ind w:left="408" w:right="0" w:hanging="408"/>
              <w:jc w:val="left"/>
            </w:pPr>
            <w:r>
              <w:rPr>
                <w:rFonts w:ascii="Courier New" w:hAnsi="Courier New" w:cs="Courier New" w:eastAsia="Courier New"/>
                <w:sz w:val="17"/>
                <w:szCs w:val="17"/>
              </w:rPr>
              <w:t xml:space="preserve">cd NeuroPlast</w:t>
            </w:r>
          </w:p>
          <w:p>
            <w:pPr>
              <w:pStyle w:val="Normal"/>
              <w:spacing w:before="0" w:after="0" w:line="240" w:lineRule="auto"/>
              <w:ind w:left="408" w:right="0" w:hanging="408"/>
              <w:jc w:val="left"/>
            </w:pPr>
            <w:r>
              <w:rPr>
                <w:rFonts w:ascii="Courier New" w:hAnsi="Courier New" w:cs="Courier New" w:eastAsia="Courier New"/>
                <w:sz w:val="17"/>
                <w:szCs w:val="17"/>
              </w:rPr>
              <w:t xml:space="preserve">pip install -r requirements.txt</w:t>
            </w:r>
          </w:p>
          <w:p>
            <w:pPr>
              <w:pStyle w:val="Normal"/>
              <w:spacing w:before="0" w:after="0" w:line="240" w:lineRule="auto"/>
              <w:ind w:left="408" w:right="0" w:hanging="408"/>
              <w:jc w:val="left"/>
            </w:pPr>
            <w:r>
              <w:rPr>
                <w:rFonts w:ascii="Courier New" w:hAnsi="Courier New" w:cs="Courier New" w:eastAsia="Courier New"/>
                <w:sz w:val="17"/>
                <w:szCs w:val="17"/>
              </w:rPr>
              <w:t xml:space="preserve">python demo/build_dashboard.py      # writes demo/index.html; open it in any browser</w:t>
            </w:r>
          </w:p>
          <w:p>
            <w:pPr>
              <w:pStyle w:val="Normal"/>
              <w:spacing w:before="0" w:after="0" w:line="240" w:lineRule="auto"/>
              <w:ind w:left="408" w:right="0" w:hanging="408"/>
              <w:jc w:val="left"/>
            </w:pPr>
            <w:r>
              <w:rPr>
                <w:rFonts w:ascii="Courier New" w:hAnsi="Courier New" w:cs="Courier New" w:eastAsia="Courier New"/>
                <w:sz w:val="17"/>
                <w:szCs w:val="17"/>
              </w:rPr>
              <w:t xml:space="preserve">python demo/live_episode.py --agent sleep --task 0</w:t>
            </w:r>
          </w:p>
          <w:p>
            <w:pPr>
              <w:pStyle w:val="Normal"/>
              <w:spacing w:before="0" w:after="0" w:line="240" w:lineRule="auto"/>
              <w:ind w:left="408" w:right="0" w:hanging="408"/>
              <w:jc w:val="left"/>
            </w:pPr>
            <w:r>
              <w:rPr>
                <w:rFonts w:ascii="Courier New" w:hAnsi="Courier New" w:cs="Courier New" w:eastAsia="Courier New"/>
                <w:sz w:val="17"/>
                <w:szCs w:val="17"/>
              </w:rPr>
              <w:t xml:space="preserve">python demo/live_episode.py --agent naive --task 0 --window</w:t>
            </w:r>
          </w:p>
        </w:tc>
      </w:tr>
    </w:tbl>
    <w:p>
      <w:pPr>
        <w:pStyle w:val="Normal"/>
        <w:spacing w:before="0" w:after="80" w:line="240" w:lineRule="auto"/>
      </w:pPr>
    </w:p>
    <w:p>
      <w:pPr>
        <w:pStyle w:val="BodyText"/>
        <w:spacing w:before="0" w:after="120" w:line="360" w:lineRule="auto"/>
        <w:ind w:left="835" w:right="873"/>
        <w:jc w:val="both"/>
      </w:pPr>
      <w:r>
        <w:rPr>
          <w:b/>
          <w:bCs/>
        </w:rPr>
        <w:t xml:space="preserve">Results dashboard.</w:t>
      </w:r>
      <w:r>
        <w:t xml:space="preserve"> </w:t>
      </w:r>
      <w:r>
        <w:rPr>
          <w:rFonts w:ascii="Courier New" w:hAnsi="Courier New" w:cs="Courier New" w:eastAsia="Courier New"/>
          <w:sz w:val="21"/>
          <w:szCs w:val="21"/>
        </w:rPr>
        <w:t xml:space="preserve">python demo/build_dashboard.py</w:t>
      </w:r>
      <w:r>
        <w:t xml:space="preserve"> builds </w:t>
      </w:r>
      <w:r>
        <w:rPr>
          <w:rFonts w:ascii="Courier New" w:hAnsi="Courier New" w:cs="Courier New" w:eastAsia="Courier New"/>
          <w:sz w:val="21"/>
          <w:szCs w:val="21"/>
        </w:rPr>
        <w:t xml:space="preserve">demo/index.html</w:t>
      </w:r>
      <w:r>
        <w:t xml:space="preserve">, a single offline HTML file that can be opened in any browser (a built copy is in the repository). It shows the scorecard, the two demo agents (naive fine-tuning and sleep) with recorded episodes and their real accuracy matrices, the forgetting curves and the memory trade-off (screenshots in Appendix A).</w:t>
      </w:r>
    </w:p>
    <w:p>
      <w:pPr>
        <w:pStyle w:val="BodyText"/>
        <w:spacing w:before="0" w:after="120" w:line="360" w:lineRule="auto"/>
        <w:ind w:left="835" w:right="873"/>
        <w:jc w:val="both"/>
      </w:pPr>
      <w:r>
        <w:rPr>
          <w:b/>
          <w:bCs/>
        </w:rPr>
        <w:t xml:space="preserve">Live episode.</w:t>
      </w:r>
      <w:r>
        <w:t xml:space="preserve"> </w:t>
      </w:r>
      <w:r>
        <w:rPr>
          <w:rFonts w:ascii="Courier New" w:hAnsi="Courier New" w:cs="Courier New" w:eastAsia="Courier New"/>
          <w:sz w:val="21"/>
          <w:szCs w:val="21"/>
        </w:rPr>
        <w:t xml:space="preserve">python demo/live_episode.py --agent sleep --task 0</w:t>
      </w:r>
      <w:r>
        <w:t xml:space="preserve"> runs one episode of a trained agent on the CPU and prints each step and the agent's accuracy matrix; </w:t>
      </w:r>
      <w:r>
        <w:rPr>
          <w:rFonts w:ascii="Courier New" w:hAnsi="Courier New" w:cs="Courier New" w:eastAsia="Courier New"/>
          <w:sz w:val="21"/>
          <w:szCs w:val="21"/>
        </w:rPr>
        <w:t xml:space="preserve">--agent naive</w:t>
      </w:r>
      <w:r>
        <w:t xml:space="preserve"> shows the naive agent, and </w:t>
      </w:r>
      <w:r>
        <w:rPr>
          <w:rFonts w:ascii="Courier New" w:hAnsi="Courier New" w:cs="Courier New" w:eastAsia="Courier New"/>
          <w:sz w:val="21"/>
          <w:szCs w:val="21"/>
        </w:rPr>
        <w:t xml:space="preserve">--window</w:t>
      </w:r>
      <w:r>
        <w:t xml:space="preserve"> opens a game window. The agents are the fetch3 CNN agents of seed 1 after the full three-task sequence, the same checkpoints as the dashboard. One episode is an anecdote; the measured score is the accuracy matrix (final rows 0.126, 0.542, 0.956 for the naive agent and 0.978, 0.979, 0.979 for the sleep agent).</w:t>
      </w:r>
    </w:p>
    <w:p>
      <w:pPr>
        <w:pStyle w:val="BodyText"/>
        <w:spacing w:before="0" w:after="120" w:line="360" w:lineRule="auto"/>
        <w:ind w:left="835" w:right="873"/>
        <w:jc w:val="both"/>
      </w:pPr>
      <w:r>
        <w:rPr>
          <w:b/>
          <w:bCs/>
        </w:rPr>
        <w:t xml:space="preserve">Paper and deck.</w:t>
      </w:r>
      <w:r>
        <w:t xml:space="preserve"> The paper is built with LaTeX from the numbers pipeline, and the slide deck is generated by a script from the same numbers.</w:t>
      </w:r>
    </w:p>
    <w:p>
      <w:pPr>
        <w:pStyle w:val="Heading2"/>
        <w:keepNext/>
        <w:numPr>
          <w:ilvl w:val="0"/>
          <w:numId w:val="0"/>
        </w:numPr>
        <w:tabs>
          <w:tab w:val="left" w:pos="1560"/>
        </w:tabs>
        <w:spacing w:before="240" w:after="120" w:line="360" w:lineRule="auto"/>
        <w:ind w:left="775" w:right="0"/>
        <w:jc w:val="left"/>
      </w:pPr>
      <w:bookmarkStart w:id="1047" w:name="_TocS5_4"/>
      <w:r>
        <w:rPr>
          <w:b/>
          <w:bCs/>
          <w:sz w:val="28"/>
          <w:szCs w:val="28"/>
        </w:rPr>
        <w:t xml:space="preserve">5.4</w:t>
      </w:r>
      <w:r>
        <w:tab/>
      </w:r>
      <w:r>
        <w:rPr>
          <w:b/>
          <w:bCs/>
          <w:sz w:val="28"/>
          <w:szCs w:val="28"/>
        </w:rPr>
        <w:t xml:space="preserve">SUMMARY</w:t>
      </w:r>
      <w:bookmarkEnd w:id="1047"/>
    </w:p>
    <w:p>
      <w:pPr>
        <w:pStyle w:val="BodyText"/>
        <w:spacing w:before="0" w:after="120" w:line="360" w:lineRule="auto"/>
        <w:ind w:left="835" w:right="873"/>
        <w:jc w:val="both"/>
      </w:pPr>
      <w:r>
        <w:t xml:space="preserve">The implementation keeps each mechanism small and inspectable: a 40-line LIF neuron, an STDP rule that shares its scaling with its random control, a sleep phase whose replay budget can be matched exactly, a measured memory cost per stored state, and statistical tests in one script. The resumable queue and the numbers pipeline make the whole study reproducible from its frozen run files.</w:t>
      </w:r>
    </w:p>
    <w:p>
      <w:pPr>
        <w:pStyle w:val="Normal"/>
        <w:keepNext/>
        <w:pageBreakBefore/>
        <w:spacing w:before="60" w:after="0" w:line="360" w:lineRule="auto"/>
        <w:jc w:val="center"/>
      </w:pPr>
      <w:r>
        <w:rPr>
          <w:b/>
          <w:bCs/>
          <w:sz w:val="32"/>
          <w:szCs w:val="32"/>
        </w:rPr>
        <w:t xml:space="preserve">CHAPTER 6</w:t>
      </w:r>
    </w:p>
    <w:p>
      <w:pPr>
        <w:pStyle w:val="Heading1"/>
        <w:keepNext/>
        <w:numPr>
          <w:ilvl w:val="0"/>
          <w:numId w:val="0"/>
        </w:numPr>
        <w:spacing w:before="0" w:after="360" w:line="360" w:lineRule="auto"/>
        <w:ind w:left="0" w:right="0"/>
        <w:jc w:val="center"/>
      </w:pPr>
      <w:bookmarkStart w:id="1048" w:name="_TocCh6"/>
      <w:r>
        <w:rPr>
          <w:b/>
          <w:bCs/>
          <w:sz w:val="32"/>
          <w:szCs w:val="32"/>
        </w:rPr>
        <w:t xml:space="preserve">PROJECT OUTCOME AND APPLICABILITY</w:t>
      </w:r>
      <w:bookmarkEnd w:id="1048"/>
    </w:p>
    <w:p>
      <w:pPr>
        <w:pStyle w:val="Heading2"/>
        <w:keepNext/>
        <w:numPr>
          <w:ilvl w:val="0"/>
          <w:numId w:val="0"/>
        </w:numPr>
        <w:tabs>
          <w:tab w:val="left" w:pos="1560"/>
        </w:tabs>
        <w:spacing w:before="240" w:after="120" w:line="360" w:lineRule="auto"/>
        <w:ind w:left="775" w:right="0"/>
        <w:jc w:val="left"/>
      </w:pPr>
      <w:bookmarkStart w:id="1049" w:name="_TocS6_1"/>
      <w:r>
        <w:rPr>
          <w:b/>
          <w:bCs/>
          <w:sz w:val="28"/>
          <w:szCs w:val="28"/>
        </w:rPr>
        <w:t xml:space="preserve">6.1</w:t>
      </w:r>
      <w:r>
        <w:tab/>
      </w:r>
      <w:r>
        <w:rPr>
          <w:b/>
          <w:bCs/>
          <w:sz w:val="28"/>
          <w:szCs w:val="28"/>
        </w:rPr>
        <w:t xml:space="preserve">KEY IMPLEMENTATIONS OUTLINE OF THE SYSTEM</w:t>
      </w:r>
      <w:bookmarkEnd w:id="1049"/>
    </w:p>
    <w:p>
      <w:pPr>
        <w:pStyle w:val="BodyText"/>
        <w:spacing w:before="0" w:after="120" w:line="360" w:lineRule="auto"/>
        <w:ind w:left="835" w:right="873"/>
        <w:jc w:val="both"/>
      </w:pPr>
      <w:r>
        <w:t xml:space="preserve">The system was used to run 289 PPO runs, about 110 single-thread CPU hours in total, with 3–10 seeds per arm in the main comparisons. After the results were frozen, one further prospectively specified comparison was run (the post-freeze follow-up, Section 6.2.2). </w:t>
      </w:r>
      <w:r>
        <w:t xml:space="preserve">Table 6.1</w:t>
      </w:r>
      <w:r>
        <w:t xml:space="preserve"> summarises the outcome for each mechanism in the four groups used throughout this chapter: what survived the controls, what is conditional, what did not survive, and what remains unresolved.</w:t>
      </w:r>
    </w:p>
    <w:p>
      <w:pPr>
        <w:pStyle w:val="Normal"/>
        <w:keepNext/>
        <w:spacing w:before="60" w:after="80" w:line="276" w:lineRule="auto"/>
        <w:ind w:left="835" w:right="873"/>
        <w:jc w:val="center"/>
      </w:pPr>
      <w:bookmarkStart w:id="1050" w:name="_CapTable_6_1"/>
      <w:r>
        <w:rPr>
          <w:b/>
          <w:bCs/>
          <w:sz w:val="22"/>
          <w:szCs w:val="22"/>
        </w:rPr>
        <w:t xml:space="preserve">Table 6.1: </w:t>
      </w:r>
      <w:r>
        <w:rPr>
          <w:sz w:val="22"/>
          <w:szCs w:val="22"/>
        </w:rPr>
        <w:t xml:space="preserve">Outcome by mechanism</w:t>
      </w:r>
      <w:bookmarkEnd w:id="1050"/>
    </w:p>
    <w:tbl>
      <w:tblPr>
        <w:tblW w:w="87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299"/>
        <w:gridCol w:w="1323"/>
        <w:gridCol w:w="3831"/>
        <w:gridCol w:w="1325"/>
      </w:tblGrid>
      <w:tr>
        <w:trPr>
          <w:cantSplit/>
          <w:tblHeader/>
        </w:trPr>
        <w:tc>
          <w:tcPr>
            <w:tcW w:w="2299" w:type="dxa"/>
            <w:shd w:val="clear" w:color="auto" w:fill="E7E6E0"/>
          </w:tcPr>
          <w:p>
            <w:pPr>
              <w:pStyle w:val="Normal"/>
              <w:keepNext/>
              <w:spacing w:before="0" w:after="0" w:line="240" w:lineRule="auto"/>
              <w:jc w:val="center"/>
            </w:pPr>
            <w:r>
              <w:rPr>
                <w:b/>
                <w:bCs/>
                <w:sz w:val="19"/>
                <w:szCs w:val="19"/>
              </w:rPr>
              <w:t xml:space="preserve">Mechanism</w:t>
            </w:r>
          </w:p>
        </w:tc>
        <w:tc>
          <w:tcPr>
            <w:tcW w:w="1323" w:type="dxa"/>
            <w:shd w:val="clear" w:color="auto" w:fill="E7E6E0"/>
          </w:tcPr>
          <w:p>
            <w:pPr>
              <w:pStyle w:val="Normal"/>
              <w:keepNext/>
              <w:spacing w:before="0" w:after="0" w:line="240" w:lineRule="auto"/>
              <w:jc w:val="center"/>
            </w:pPr>
            <w:r>
              <w:rPr>
                <w:b/>
                <w:bCs/>
                <w:sz w:val="19"/>
                <w:szCs w:val="19"/>
              </w:rPr>
              <w:t xml:space="preserve">Group</w:t>
            </w:r>
          </w:p>
        </w:tc>
        <w:tc>
          <w:tcPr>
            <w:tcW w:w="3831" w:type="dxa"/>
            <w:shd w:val="clear" w:color="auto" w:fill="E7E6E0"/>
          </w:tcPr>
          <w:p>
            <w:pPr>
              <w:pStyle w:val="Normal"/>
              <w:keepNext/>
              <w:spacing w:before="0" w:after="0" w:line="240" w:lineRule="auto"/>
              <w:jc w:val="center"/>
            </w:pPr>
            <w:r>
              <w:rPr>
                <w:b/>
                <w:bCs/>
                <w:sz w:val="19"/>
                <w:szCs w:val="19"/>
              </w:rPr>
              <w:t xml:space="preserve">Key result (95% CI)</w:t>
            </w:r>
          </w:p>
        </w:tc>
        <w:tc>
          <w:tcPr>
            <w:tcW w:w="1325" w:type="dxa"/>
            <w:shd w:val="clear" w:color="auto" w:fill="E7E6E0"/>
          </w:tcPr>
          <w:p>
            <w:pPr>
              <w:pStyle w:val="Normal"/>
              <w:keepNext/>
              <w:spacing w:before="0" w:after="0" w:line="240" w:lineRule="auto"/>
              <w:jc w:val="center"/>
            </w:pPr>
            <w:r>
              <w:rPr>
                <w:b/>
                <w:bCs/>
                <w:sz w:val="19"/>
                <w:szCs w:val="19"/>
              </w:rPr>
              <w:t xml:space="preserve">Label</w:t>
            </w:r>
          </w:p>
        </w:tc>
      </w:tr>
      <w:tr>
        <w:trPr>
          <w:cantSplit/>
        </w:trPr>
        <w:tc>
          <w:tcPr>
            <w:tcW w:w="2299" w:type="dxa"/>
          </w:tcPr>
          <w:p>
            <w:pPr>
              <w:pStyle w:val="Normal"/>
              <w:keepNext/>
              <w:spacing w:before="0" w:after="0" w:line="240" w:lineRule="auto"/>
              <w:jc w:val="left"/>
            </w:pPr>
            <w:r>
              <w:rPr>
                <w:sz w:val="19"/>
                <w:szCs w:val="19"/>
              </w:rPr>
              <w:t xml:space="preserve">Homeostasis with DFA (backprop-free encoder)</w:t>
            </w:r>
          </w:p>
        </w:tc>
        <w:tc>
          <w:tcPr>
            <w:tcW w:w="1323" w:type="dxa"/>
          </w:tcPr>
          <w:p>
            <w:pPr>
              <w:pStyle w:val="Normal"/>
              <w:keepNext/>
              <w:spacing w:before="0" w:after="0" w:line="240" w:lineRule="auto"/>
              <w:jc w:val="left"/>
            </w:pPr>
            <w:r>
              <w:rPr>
                <w:sz w:val="19"/>
                <w:szCs w:val="19"/>
              </w:rPr>
              <w:t xml:space="preserve">Survived</w:t>
            </w:r>
          </w:p>
        </w:tc>
        <w:tc>
          <w:tcPr>
            <w:tcW w:w="3831" w:type="dxa"/>
          </w:tcPr>
          <w:p>
            <w:pPr>
              <w:pStyle w:val="Normal"/>
              <w:keepNext/>
              <w:spacing w:before="0" w:after="0" w:line="240" w:lineRule="auto"/>
              <w:jc w:val="left"/>
            </w:pPr>
            <w:r>
              <w:rPr>
                <w:sz w:val="19"/>
                <w:szCs w:val="19"/>
              </w:rPr>
              <w:t xml:space="preserve">Learning speed (AUC) +0.326 [+0.101, +0.551], Holm p = 0.017; solve rate not significant</w:t>
            </w:r>
          </w:p>
        </w:tc>
        <w:tc>
          <w:tcPr>
            <w:tcW w:w="1325" w:type="dxa"/>
          </w:tcPr>
          <w:p>
            <w:pPr>
              <w:pStyle w:val="Normal"/>
              <w:keepNext/>
              <w:spacing w:before="0" w:after="0" w:line="240" w:lineRule="auto"/>
              <w:jc w:val="left"/>
            </w:pPr>
            <w:r>
              <w:rPr>
                <w:sz w:val="19"/>
                <w:szCs w:val="19"/>
              </w:rPr>
              <w:t xml:space="preserve">Confirmatory</w:t>
            </w:r>
          </w:p>
        </w:tc>
      </w:tr>
      <w:tr>
        <w:trPr>
          <w:cantSplit/>
        </w:trPr>
        <w:tc>
          <w:tcPr>
            <w:tcW w:w="2299" w:type="dxa"/>
          </w:tcPr>
          <w:p>
            <w:pPr>
              <w:pStyle w:val="Normal"/>
              <w:keepNext/>
              <w:spacing w:before="0" w:after="0" w:line="240" w:lineRule="auto"/>
              <w:jc w:val="left"/>
            </w:pPr>
            <w:r>
              <w:rPr>
                <w:sz w:val="19"/>
                <w:szCs w:val="19"/>
              </w:rPr>
              <w:t xml:space="preserve">Shared trunk with per-task heads</w:t>
            </w:r>
          </w:p>
        </w:tc>
        <w:tc>
          <w:tcPr>
            <w:tcW w:w="1323" w:type="dxa"/>
          </w:tcPr>
          <w:p>
            <w:pPr>
              <w:pStyle w:val="Normal"/>
              <w:keepNext/>
              <w:spacing w:before="0" w:after="0" w:line="240" w:lineRule="auto"/>
              <w:jc w:val="left"/>
            </w:pPr>
            <w:r>
              <w:rPr>
                <w:sz w:val="19"/>
                <w:szCs w:val="19"/>
              </w:rPr>
              <w:t xml:space="preserve">Conditional</w:t>
            </w:r>
          </w:p>
        </w:tc>
        <w:tc>
          <w:tcPr>
            <w:tcW w:w="3831" w:type="dxa"/>
          </w:tcPr>
          <w:p>
            <w:pPr>
              <w:pStyle w:val="Normal"/>
              <w:keepNext/>
              <w:spacing w:before="0" w:after="0" w:line="240" w:lineRule="auto"/>
              <w:jc w:val="left"/>
            </w:pPr>
            <w:r>
              <w:rPr>
                <w:sz w:val="19"/>
                <w:szCs w:val="19"/>
              </w:rPr>
              <w:t xml:space="preserve">200 states/task: similar mean ACC to full-width isolation in 46% of the memory; quarter-width isolation beat it after the freeze (0.972 vs 0.944)</w:t>
            </w:r>
          </w:p>
        </w:tc>
        <w:tc>
          <w:tcPr>
            <w:tcW w:w="1325" w:type="dxa"/>
          </w:tcPr>
          <w:p>
            <w:pPr>
              <w:pStyle w:val="Normal"/>
              <w:keepNext/>
              <w:spacing w:before="0" w:after="0" w:line="240" w:lineRule="auto"/>
              <w:jc w:val="left"/>
            </w:pPr>
            <w:r>
              <w:rPr>
                <w:sz w:val="19"/>
                <w:szCs w:val="19"/>
              </w:rPr>
              <w:t xml:space="preserve">Confirmatory; post-freeze</w:t>
            </w:r>
          </w:p>
        </w:tc>
      </w:tr>
      <w:tr>
        <w:trPr>
          <w:cantSplit/>
        </w:trPr>
        <w:tc>
          <w:tcPr>
            <w:tcW w:w="2299" w:type="dxa"/>
          </w:tcPr>
          <w:p>
            <w:pPr>
              <w:pStyle w:val="Normal"/>
              <w:keepNext/>
              <w:spacing w:before="0" w:after="0" w:line="240" w:lineRule="auto"/>
              <w:jc w:val="left"/>
            </w:pPr>
            <w:r>
              <w:rPr>
                <w:sz w:val="19"/>
                <w:szCs w:val="19"/>
              </w:rPr>
              <w:t xml:space="preserve">Spiking encoder</w:t>
            </w:r>
          </w:p>
        </w:tc>
        <w:tc>
          <w:tcPr>
            <w:tcW w:w="1323" w:type="dxa"/>
          </w:tcPr>
          <w:p>
            <w:pPr>
              <w:pStyle w:val="Normal"/>
              <w:keepNext/>
              <w:spacing w:before="0" w:after="0" w:line="240" w:lineRule="auto"/>
              <w:jc w:val="left"/>
            </w:pPr>
            <w:r>
              <w:rPr>
                <w:sz w:val="19"/>
                <w:szCs w:val="19"/>
              </w:rPr>
              <w:t xml:space="preserve">Conditional</w:t>
            </w:r>
          </w:p>
        </w:tc>
        <w:tc>
          <w:tcPr>
            <w:tcW w:w="3831" w:type="dxa"/>
          </w:tcPr>
          <w:p>
            <w:pPr>
              <w:pStyle w:val="Normal"/>
              <w:keepNext/>
              <w:spacing w:before="0" w:after="0" w:line="240" w:lineRule="auto"/>
              <w:jc w:val="left"/>
            </w:pPr>
            <w:r>
              <w:rPr>
                <w:sz w:val="19"/>
                <w:szCs w:val="19"/>
              </w:rPr>
              <w:t xml:space="preserve">Works at 16.6k operations per frame where the CNN needs 33k; measured CPU cost 5.2×</w:t>
            </w:r>
          </w:p>
        </w:tc>
        <w:tc>
          <w:tcPr>
            <w:tcW w:w="1325" w:type="dxa"/>
          </w:tcPr>
          <w:p>
            <w:pPr>
              <w:pStyle w:val="Normal"/>
              <w:keepNext/>
              <w:spacing w:before="0" w:after="0" w:line="240" w:lineRule="auto"/>
              <w:jc w:val="left"/>
            </w:pPr>
            <w:r>
              <w:rPr>
                <w:sz w:val="19"/>
                <w:szCs w:val="19"/>
              </w:rPr>
              <w:t xml:space="preserve">Descriptive</w:t>
            </w:r>
          </w:p>
        </w:tc>
      </w:tr>
      <w:tr>
        <w:trPr>
          <w:cantSplit/>
        </w:trPr>
        <w:tc>
          <w:tcPr>
            <w:tcW w:w="2299" w:type="dxa"/>
          </w:tcPr>
          <w:p>
            <w:pPr>
              <w:pStyle w:val="Normal"/>
              <w:keepNext/>
              <w:spacing w:before="0" w:after="0" w:line="240" w:lineRule="auto"/>
              <w:jc w:val="left"/>
            </w:pPr>
            <w:r>
              <w:rPr>
                <w:sz w:val="19"/>
                <w:szCs w:val="19"/>
              </w:rPr>
              <w:t xml:space="preserve">STDP (tested rule)</w:t>
            </w:r>
          </w:p>
        </w:tc>
        <w:tc>
          <w:tcPr>
            <w:tcW w:w="1323" w:type="dxa"/>
          </w:tcPr>
          <w:p>
            <w:pPr>
              <w:pStyle w:val="Normal"/>
              <w:keepNext/>
              <w:spacing w:before="0" w:after="0" w:line="240" w:lineRule="auto"/>
              <w:jc w:val="left"/>
            </w:pPr>
            <w:r>
              <w:rPr>
                <w:sz w:val="19"/>
                <w:szCs w:val="19"/>
              </w:rPr>
              <w:t xml:space="preserve">Did not survive</w:t>
            </w:r>
          </w:p>
        </w:tc>
        <w:tc>
          <w:tcPr>
            <w:tcW w:w="3831" w:type="dxa"/>
          </w:tcPr>
          <w:p>
            <w:pPr>
              <w:pStyle w:val="Normal"/>
              <w:keepNext/>
              <w:spacing w:before="0" w:after="0" w:line="240" w:lineRule="auto"/>
              <w:jc w:val="left"/>
            </w:pPr>
            <w:r>
              <w:rPr>
                <w:sz w:val="19"/>
                <w:szCs w:val="19"/>
              </w:rPr>
              <w:t xml:space="preserve">vs same-size random update: AUC +0.033 [−0.260, +0.326]</w:t>
            </w:r>
          </w:p>
        </w:tc>
        <w:tc>
          <w:tcPr>
            <w:tcW w:w="1325" w:type="dxa"/>
          </w:tcPr>
          <w:p>
            <w:pPr>
              <w:pStyle w:val="Normal"/>
              <w:keepNext/>
              <w:spacing w:before="0" w:after="0" w:line="240" w:lineRule="auto"/>
              <w:jc w:val="left"/>
            </w:pPr>
            <w:r>
              <w:rPr>
                <w:sz w:val="19"/>
                <w:szCs w:val="19"/>
              </w:rPr>
              <w:t xml:space="preserve">Confirmatory</w:t>
            </w:r>
          </w:p>
        </w:tc>
      </w:tr>
      <w:tr>
        <w:trPr>
          <w:cantSplit/>
        </w:trPr>
        <w:tc>
          <w:tcPr>
            <w:tcW w:w="2299" w:type="dxa"/>
          </w:tcPr>
          <w:p>
            <w:pPr>
              <w:pStyle w:val="Normal"/>
              <w:keepNext/>
              <w:spacing w:before="0" w:after="0" w:line="240" w:lineRule="auto"/>
              <w:jc w:val="left"/>
            </w:pPr>
            <w:r>
              <w:rPr>
                <w:sz w:val="19"/>
                <w:szCs w:val="19"/>
              </w:rPr>
              <w:t xml:space="preserve">Homeostasis with backprop</w:t>
            </w:r>
          </w:p>
        </w:tc>
        <w:tc>
          <w:tcPr>
            <w:tcW w:w="1323" w:type="dxa"/>
          </w:tcPr>
          <w:p>
            <w:pPr>
              <w:pStyle w:val="Normal"/>
              <w:keepNext/>
              <w:spacing w:before="0" w:after="0" w:line="240" w:lineRule="auto"/>
              <w:jc w:val="left"/>
            </w:pPr>
            <w:r>
              <w:rPr>
                <w:sz w:val="19"/>
                <w:szCs w:val="19"/>
              </w:rPr>
              <w:t xml:space="preserve">Did not survive</w:t>
            </w:r>
          </w:p>
        </w:tc>
        <w:tc>
          <w:tcPr>
            <w:tcW w:w="3831" w:type="dxa"/>
          </w:tcPr>
          <w:p>
            <w:pPr>
              <w:pStyle w:val="Normal"/>
              <w:keepNext/>
              <w:spacing w:before="0" w:after="0" w:line="240" w:lineRule="auto"/>
              <w:jc w:val="left"/>
            </w:pPr>
            <w:r>
              <w:rPr>
                <w:sz w:val="19"/>
                <w:szCs w:val="19"/>
              </w:rPr>
              <w:t xml:space="preserve">AUC +0.200 [+0.024, +0.377], Holm p = 0.117</w:t>
            </w:r>
          </w:p>
        </w:tc>
        <w:tc>
          <w:tcPr>
            <w:tcW w:w="1325" w:type="dxa"/>
          </w:tcPr>
          <w:p>
            <w:pPr>
              <w:pStyle w:val="Normal"/>
              <w:keepNext/>
              <w:spacing w:before="0" w:after="0" w:line="240" w:lineRule="auto"/>
              <w:jc w:val="left"/>
            </w:pPr>
            <w:r>
              <w:rPr>
                <w:sz w:val="19"/>
                <w:szCs w:val="19"/>
              </w:rPr>
              <w:t xml:space="preserve">Confirmatory</w:t>
            </w:r>
          </w:p>
        </w:tc>
      </w:tr>
      <w:tr>
        <w:trPr>
          <w:cantSplit/>
        </w:trPr>
        <w:tc>
          <w:tcPr>
            <w:tcW w:w="2299" w:type="dxa"/>
          </w:tcPr>
          <w:p>
            <w:pPr>
              <w:pStyle w:val="Normal"/>
              <w:keepNext/>
              <w:spacing w:before="0" w:after="0" w:line="240" w:lineRule="auto"/>
              <w:jc w:val="left"/>
            </w:pPr>
            <w:r>
              <w:rPr>
                <w:sz w:val="19"/>
                <w:szCs w:val="19"/>
              </w:rPr>
              <w:t xml:space="preserve">Sleep-like self-consolidation</w:t>
            </w:r>
          </w:p>
        </w:tc>
        <w:tc>
          <w:tcPr>
            <w:tcW w:w="1323" w:type="dxa"/>
          </w:tcPr>
          <w:p>
            <w:pPr>
              <w:pStyle w:val="Normal"/>
              <w:keepNext/>
              <w:spacing w:before="0" w:after="0" w:line="240" w:lineRule="auto"/>
              <w:jc w:val="left"/>
            </w:pPr>
            <w:r>
              <w:rPr>
                <w:sz w:val="19"/>
                <w:szCs w:val="19"/>
              </w:rPr>
              <w:t xml:space="preserve">Did not survive</w:t>
            </w:r>
          </w:p>
        </w:tc>
        <w:tc>
          <w:tcPr>
            <w:tcW w:w="3831" w:type="dxa"/>
          </w:tcPr>
          <w:p>
            <w:pPr>
              <w:pStyle w:val="Normal"/>
              <w:keepNext/>
              <w:spacing w:before="0" w:after="0" w:line="240" w:lineRule="auto"/>
              <w:jc w:val="left"/>
            </w:pPr>
            <w:r>
              <w:rPr>
                <w:sz w:val="19"/>
                <w:szCs w:val="19"/>
              </w:rPr>
              <w:t xml:space="preserve">vs replay at a matched budget: ACC +0.017 [−0.026, +0.060]</w:t>
            </w:r>
          </w:p>
        </w:tc>
        <w:tc>
          <w:tcPr>
            <w:tcW w:w="1325" w:type="dxa"/>
          </w:tcPr>
          <w:p>
            <w:pPr>
              <w:pStyle w:val="Normal"/>
              <w:keepNext/>
              <w:spacing w:before="0" w:after="0" w:line="240" w:lineRule="auto"/>
              <w:jc w:val="left"/>
            </w:pPr>
            <w:r>
              <w:rPr>
                <w:sz w:val="19"/>
                <w:szCs w:val="19"/>
              </w:rPr>
              <w:t xml:space="preserve">Confirmatory</w:t>
            </w:r>
          </w:p>
        </w:tc>
      </w:tr>
      <w:tr>
        <w:trPr>
          <w:cantSplit/>
        </w:trPr>
        <w:tc>
          <w:tcPr>
            <w:tcW w:w="2299" w:type="dxa"/>
          </w:tcPr>
          <w:p>
            <w:pPr>
              <w:pStyle w:val="Normal"/>
              <w:spacing w:before="0" w:after="0" w:line="240" w:lineRule="auto"/>
              <w:jc w:val="left"/>
            </w:pPr>
            <w:r>
              <w:rPr>
                <w:sz w:val="19"/>
                <w:szCs w:val="19"/>
              </w:rPr>
              <w:t xml:space="preserve">Transformer working memory</w:t>
            </w:r>
          </w:p>
        </w:tc>
        <w:tc>
          <w:tcPr>
            <w:tcW w:w="1323" w:type="dxa"/>
          </w:tcPr>
          <w:p>
            <w:pPr>
              <w:pStyle w:val="Normal"/>
              <w:spacing w:before="0" w:after="0" w:line="240" w:lineRule="auto"/>
              <w:jc w:val="left"/>
            </w:pPr>
            <w:r>
              <w:rPr>
                <w:sz w:val="19"/>
                <w:szCs w:val="19"/>
              </w:rPr>
              <w:t xml:space="preserve">Unresolved</w:t>
            </w:r>
          </w:p>
        </w:tc>
        <w:tc>
          <w:tcPr>
            <w:tcW w:w="3831" w:type="dxa"/>
          </w:tcPr>
          <w:p>
            <w:pPr>
              <w:pStyle w:val="Normal"/>
              <w:spacing w:before="0" w:after="0" w:line="240" w:lineRule="auto"/>
              <w:jc w:val="left"/>
            </w:pPr>
            <w:r>
              <w:rPr>
                <w:sz w:val="19"/>
                <w:szCs w:val="19"/>
              </w:rPr>
              <w:t xml:space="preserve">Benchmark validity not established</w:t>
            </w:r>
          </w:p>
        </w:tc>
        <w:tc>
          <w:tcPr>
            <w:tcW w:w="1325" w:type="dxa"/>
          </w:tcPr>
          <w:p>
            <w:pPr>
              <w:pStyle w:val="Normal"/>
              <w:spacing w:before="0" w:after="0" w:line="240" w:lineRule="auto"/>
              <w:jc w:val="left"/>
            </w:pPr>
            <w:r>
              <w:rPr>
                <w:sz w:val="19"/>
                <w:szCs w:val="19"/>
              </w:rPr>
              <w:t xml:space="preserve">Confirmatory (decision rule)</w:t>
            </w:r>
          </w:p>
        </w:tc>
      </w:tr>
    </w:tbl>
    <w:p>
      <w:pPr>
        <w:pStyle w:val="Normal"/>
        <w:spacing w:before="0" w:after="120" w:line="240" w:lineRule="auto"/>
      </w:pPr>
    </w:p>
    <w:p>
      <w:pPr>
        <w:pStyle w:val="Heading2"/>
        <w:keepNext/>
        <w:numPr>
          <w:ilvl w:val="0"/>
          <w:numId w:val="0"/>
        </w:numPr>
        <w:tabs>
          <w:tab w:val="left" w:pos="1560"/>
        </w:tabs>
        <w:spacing w:before="240" w:after="120" w:line="360" w:lineRule="auto"/>
        <w:ind w:left="775" w:right="0"/>
        <w:jc w:val="left"/>
      </w:pPr>
      <w:bookmarkStart w:id="1051" w:name="_TocS6_2"/>
      <w:r>
        <w:rPr>
          <w:b/>
          <w:bCs/>
          <w:sz w:val="28"/>
          <w:szCs w:val="28"/>
        </w:rPr>
        <w:t xml:space="preserve">6.2</w:t>
      </w:r>
      <w:r>
        <w:tab/>
      </w:r>
      <w:r>
        <w:rPr>
          <w:b/>
          <w:bCs/>
          <w:sz w:val="28"/>
          <w:szCs w:val="28"/>
        </w:rPr>
        <w:t xml:space="preserve">SIGNIFICANT PROJECT OUTCOMES</w:t>
      </w:r>
      <w:bookmarkEnd w:id="1051"/>
    </w:p>
    <w:p>
      <w:pPr>
        <w:pStyle w:val="BodyText"/>
        <w:spacing w:before="0" w:after="120" w:line="360" w:lineRule="auto"/>
        <w:ind w:left="835" w:right="873"/>
        <w:jc w:val="both"/>
      </w:pPr>
      <w:r>
        <w:rPr>
          <w:b/>
          <w:bCs/>
        </w:rPr>
        <w:t xml:space="preserve">Headline.</w:t>
      </w:r>
      <w:r>
        <w:t xml:space="preserve"> No mechanism produced a statistically reliable improvement in final accuracy or forgetting beyond its matched control. Given the seed counts, these results rule out large effects rather than show equivalence, and they rule out large effects only where the intervals are narrow. The subsections below give the evidence for each group.</w:t>
      </w:r>
    </w:p>
    <w:p>
      <w:pPr>
        <w:pStyle w:val="Heading3"/>
        <w:keepNext/>
        <w:numPr>
          <w:ilvl w:val="0"/>
          <w:numId w:val="0"/>
        </w:numPr>
        <w:tabs>
          <w:tab w:val="left" w:pos="1700"/>
        </w:tabs>
        <w:spacing w:before="180" w:after="100" w:line="360" w:lineRule="auto"/>
        <w:ind w:left="835" w:right="0"/>
        <w:jc w:val="left"/>
      </w:pPr>
      <w:bookmarkStart w:id="1052" w:name="_TocS6_2_1"/>
      <w:r>
        <w:rPr>
          <w:b/>
          <w:bCs/>
          <w:sz w:val="24"/>
          <w:szCs w:val="24"/>
        </w:rPr>
        <w:t xml:space="preserve">6.2.1</w:t>
      </w:r>
      <w:r>
        <w:tab/>
      </w:r>
      <w:r>
        <w:rPr>
          <w:b/>
          <w:bCs/>
          <w:sz w:val="24"/>
          <w:szCs w:val="24"/>
        </w:rPr>
        <w:t xml:space="preserve">SURVIVED: HOMEOSTASIS SPEEDS UP BACKPROP-FREE LEARNING</w:t>
      </w:r>
      <w:bookmarkEnd w:id="1052"/>
    </w:p>
    <w:p>
      <w:pPr>
        <w:pStyle w:val="BodyText"/>
        <w:spacing w:before="0" w:after="120" w:line="360" w:lineRule="auto"/>
        <w:ind w:left="835" w:right="873"/>
        <w:jc w:val="both"/>
      </w:pPr>
      <w:r>
        <w:t xml:space="preserve">[confirmatory] With DFA as backprop-free encoder credit assignment (heads use exact gradients; 10 seeds per arm, the same seeds in both arms), homeostasis raised the AUC from 0.076 ± 0.101 to 0.402 ± 0.307 (difference +0.326 [+0.101, +0.551], 5.3×; Welch p = 0.009, Holm p = 0.017, significant). It also raised the solve rate from 2/10 to 7/10 (difference +0.50 [+0.07, +0.74]; Fisher p = 0.070, Holm 0.070), which is not significant, and the remaining seeds still failed outright (</w:t>
      </w:r>
      <w:r>
        <w:t xml:space="preserve">Fig 6.1</w:t>
      </w:r>
      <w:r>
        <w:t xml:space="preserve">). In our interpretation, homeostasis is a real but partial fix for DFA: it speeds up learning without weight transport in the encoder, but it does not make DFA reliable, and backprop with homeostasis (10/10 solved) remains better.</w:t>
      </w:r>
    </w:p>
    <w:p>
      <w:pPr>
        <w:pStyle w:val="Normal"/>
        <w:keepNext/>
        <w:spacing w:before="120" w:after="0" w:line="240" w:lineRule="auto"/>
        <w:ind w:left="835" w:right="873"/>
        <w:jc w:val="center"/>
      </w:pPr>
      <w:r>
        <w:drawing>
          <wp:inline xmlns:a="http://schemas.openxmlformats.org/drawingml/2006/main" xmlns:pic="http://schemas.openxmlformats.org/drawingml/2006/picture">
            <wp:extent cx="5574030" cy="2534258"/>
            <wp:docPr id="6" name="Picture 6"/>
            <wp:cNvGraphicFramePr>
              <a:graphicFrameLocks noChangeAspect="1"/>
            </wp:cNvGraphicFramePr>
            <a:graphic>
              <a:graphicData uri="http://schemas.openxmlformats.org/drawingml/2006/picture">
                <pic:pic>
                  <pic:nvPicPr>
                    <pic:cNvPr id="0" name="fig_rq1.png"/>
                    <pic:cNvPicPr/>
                  </pic:nvPicPr>
                  <pic:blipFill>
                    <a:blip r:embed="rId133"/>
                    <a:stretch>
                      <a:fillRect/>
                    </a:stretch>
                  </pic:blipFill>
                  <pic:spPr>
                    <a:xfrm>
                      <a:off x="0" y="0"/>
                      <a:ext cx="5574030" cy="2534258"/>
                    </a:xfrm>
                    <a:prstGeom prst="rect"/>
                  </pic:spPr>
                </pic:pic>
              </a:graphicData>
            </a:graphic>
          </wp:inline>
        </w:drawing>
      </w:r>
    </w:p>
    <w:p>
      <w:pPr>
        <w:pStyle w:val="Normal"/>
        <w:spacing w:before="80" w:after="200" w:line="276" w:lineRule="auto"/>
        <w:ind w:left="835" w:right="873"/>
        <w:jc w:val="center"/>
      </w:pPr>
      <w:bookmarkStart w:id="1053" w:name="_CapFig_6_1"/>
      <w:r>
        <w:rPr>
          <w:b/>
          <w:bCs/>
          <w:sz w:val="22"/>
          <w:szCs w:val="22"/>
        </w:rPr>
        <w:t xml:space="preserve">Fig 6.1: </w:t>
      </w:r>
      <w:r>
        <w:rPr>
          <w:sz w:val="22"/>
          <w:szCs w:val="22"/>
        </w:rPr>
        <w:t xml:space="preserve">Local-plasticity arms on DoorKey-6x6 (10 seeds per arm). Dots are seeds' AUC (filled: solved); bars are means with 95% confidence intervals; numbers above the dots are seeds solved. Left: backprop as the learning signal; right: DFA with and without homeostasis</w:t>
      </w:r>
      <w:bookmarkEnd w:id="1053"/>
    </w:p>
    <w:p>
      <w:pPr>
        <w:pStyle w:val="Heading3"/>
        <w:keepNext/>
        <w:numPr>
          <w:ilvl w:val="0"/>
          <w:numId w:val="0"/>
        </w:numPr>
        <w:tabs>
          <w:tab w:val="left" w:pos="1700"/>
        </w:tabs>
        <w:spacing w:before="180" w:after="100" w:line="360" w:lineRule="auto"/>
        <w:ind w:left="835" w:right="0"/>
        <w:jc w:val="left"/>
      </w:pPr>
      <w:bookmarkStart w:id="1054" w:name="_TocS6_2_2"/>
      <w:r>
        <w:rPr>
          <w:b/>
          <w:bCs/>
          <w:sz w:val="24"/>
          <w:szCs w:val="24"/>
        </w:rPr>
        <w:t xml:space="preserve">6.2.2</w:t>
      </w:r>
      <w:r>
        <w:tab/>
      </w:r>
      <w:r>
        <w:rPr>
          <w:b/>
          <w:bCs/>
          <w:sz w:val="24"/>
          <w:szCs w:val="24"/>
        </w:rPr>
        <w:t xml:space="preserve">CONDITIONAL: SHARED TRUNK AND SPIKING ENCODER</w:t>
      </w:r>
      <w:bookmarkEnd w:id="1054"/>
    </w:p>
    <w:p>
      <w:pPr>
        <w:pStyle w:val="BodyText"/>
        <w:spacing w:before="0" w:after="120" w:line="360" w:lineRule="auto"/>
        <w:ind w:left="835" w:right="873"/>
        <w:jc w:val="both"/>
      </w:pPr>
      <w:r>
        <w:rPr>
          <w:b/>
          <w:bCs/>
        </w:rPr>
        <w:t xml:space="preserve">Shared trunk versus isolation.</w:t>
      </w:r>
      <w:r>
        <w:t xml:space="preserve"> [descriptive] Per parameter, the shared trunk with sleep is clearly more efficient than isolation (ACC per parameter 2.5–3.3 times higher). But at the default 5,000 stored states per task, the buffer outweighs the extra networks: isolation uses less total memory and gets 1.8–2.9 times more accuracy per MB on every sequence (</w:t>
      </w:r>
      <w:r>
        <w:t xml:space="preserve">Fig 6.2</w:t>
      </w:r>
      <w:r>
        <w:t xml:space="preserve">). [confirmatory] With a small buffer the picture changes. On the SNN, sleep with 200 states per task reaches a similar mean accuracy to isolation (0.838 ± 0.016 vs 0.833 ± 0.073; difference +0.005 [−0.167, +0.177], p = 0.921, 3 seeds per arm) in 0.89 MB against 1.92 MB, 46% of the memory. With so few seeds the interval is wide: it rules out neither a large deficit nor a large advantage, so this is not evidence of equal accuracy.</w:t>
      </w:r>
    </w:p>
    <w:p>
      <w:pPr>
        <w:pStyle w:val="Normal"/>
        <w:keepNext/>
        <w:spacing w:before="120" w:after="0" w:line="240" w:lineRule="auto"/>
        <w:ind w:left="835" w:right="873"/>
        <w:jc w:val="center"/>
      </w:pPr>
      <w:r>
        <w:drawing>
          <wp:inline xmlns:a="http://schemas.openxmlformats.org/drawingml/2006/main" xmlns:pic="http://schemas.openxmlformats.org/drawingml/2006/picture">
            <wp:extent cx="5574030" cy="2608084"/>
            <wp:docPr id="7" name="Picture 7"/>
            <wp:cNvGraphicFramePr>
              <a:graphicFrameLocks noChangeAspect="1"/>
            </wp:cNvGraphicFramePr>
            <a:graphic>
              <a:graphicData uri="http://schemas.openxmlformats.org/drawingml/2006/picture">
                <pic:pic>
                  <pic:nvPicPr>
                    <pic:cNvPr id="0" name="fig_memory.png"/>
                    <pic:cNvPicPr/>
                  </pic:nvPicPr>
                  <pic:blipFill>
                    <a:blip r:embed="rId134"/>
                    <a:stretch>
                      <a:fillRect/>
                    </a:stretch>
                  </pic:blipFill>
                  <pic:spPr>
                    <a:xfrm>
                      <a:off x="0" y="0"/>
                      <a:ext cx="5574030" cy="2608084"/>
                    </a:xfrm>
                    <a:prstGeom prst="rect"/>
                  </pic:spPr>
                </pic:pic>
              </a:graphicData>
            </a:graphic>
          </wp:inline>
        </w:drawing>
      </w:r>
    </w:p>
    <w:p>
      <w:pPr>
        <w:pStyle w:val="Normal"/>
        <w:spacing w:before="80" w:after="200" w:line="276" w:lineRule="auto"/>
        <w:ind w:left="835" w:right="873"/>
        <w:jc w:val="center"/>
      </w:pPr>
      <w:bookmarkStart w:id="1055" w:name="_CapFig_6_2"/>
      <w:r>
        <w:rPr>
          <w:b/>
          <w:bCs/>
          <w:sz w:val="22"/>
          <w:szCs w:val="22"/>
        </w:rPr>
        <w:t xml:space="preserve">Fig 6.2: </w:t>
      </w:r>
      <w:r>
        <w:rPr>
          <w:sz w:val="22"/>
          <w:szCs w:val="22"/>
        </w:rPr>
        <w:t xml:space="preserve">Final accuracy against total memory (fp32 parameters plus replay buffer, log scale). Numbers above the axis are replay states stored per task; the 5-task SNN runs use 450k frames per task</w:t>
      </w:r>
      <w:bookmarkEnd w:id="1055"/>
    </w:p>
    <w:p>
      <w:pPr>
        <w:pStyle w:val="BodyText"/>
        <w:spacing w:before="0" w:after="120" w:line="360" w:lineRule="auto"/>
        <w:ind w:left="835" w:right="873"/>
        <w:jc w:val="both"/>
      </w:pPr>
      <w:r>
        <w:rPr>
          <w:b/>
          <w:bCs/>
        </w:rPr>
        <w:t xml:space="preserve">Post-freeze follow-up: isolation's network width.</w:t>
      </w:r>
      <w:r>
        <w:t xml:space="preserve"> [confirmatory, post-freeze] The comparisons above use isolated networks of the same width as the shared trunk (159,864 parameters each). After the results were frozen, a follow-up specified in advance in its own experiment log tested narrower isolated networks on the 5-task CNN sequence, with seeds 201–210 in every arm (</w:t>
      </w:r>
      <w:r>
        <w:t xml:space="preserve">Fig 6.3</w:t>
      </w:r>
      <w:r>
        <w:t xml:space="preserve">, </w:t>
      </w:r>
      <w:r>
        <w:t xml:space="preserve">Table 6.2</w:t>
      </w:r>
      <w:r>
        <w:t xml:space="preserve">). Quarter-width isolation (44,928 parameters per task, 0.90 MB) reached 0.972 ± 0.002. A shared trunk trained with LwF and an int8 teacher (0.91 MB) reached 0.944 ± 0.018 (difference +0.028 [+0.015, +0.041], Holm p = 0.002), and the same trunk with replay (973 states per task, 1.83 MB) reached 0.920 ± 0.052 (difference +0.052 [+0.015, +0.089], Holm p = 0.011). Quarter width minus full width was −0.004 [−0.005, −0.002]. In our interpretation, the frozen isolation baseline's networks were much larger than these tasks need, so the small-buffer advantage of the shared trunk holds only against full-width isolation. Two limits apply: the shared trunk was not shrunk in the same way, and the SNN case is untested, because the only narrow SNN isolation runs were a two-seed pilot at 150k frames per task.</w:t>
      </w:r>
    </w:p>
    <w:p>
      <w:pPr>
        <w:pStyle w:val="Normal"/>
        <w:keepNext/>
        <w:spacing w:before="120" w:after="0" w:line="240" w:lineRule="auto"/>
        <w:ind w:left="835" w:right="873"/>
        <w:jc w:val="center"/>
      </w:pPr>
      <w:r>
        <w:drawing>
          <wp:inline xmlns:a="http://schemas.openxmlformats.org/drawingml/2006/main" xmlns:pic="http://schemas.openxmlformats.org/drawingml/2006/picture">
            <wp:extent cx="5574030" cy="1106147"/>
            <wp:docPr id="8" name="Picture 8"/>
            <wp:cNvGraphicFramePr>
              <a:graphicFrameLocks noChangeAspect="1"/>
            </wp:cNvGraphicFramePr>
            <a:graphic>
              <a:graphicData uri="http://schemas.openxmlformats.org/drawingml/2006/picture">
                <pic:pic>
                  <pic:nvPicPr>
                    <pic:cNvPr id="0" name="c4_dots.png"/>
                    <pic:cNvPicPr/>
                  </pic:nvPicPr>
                  <pic:blipFill>
                    <a:blip r:embed="rId135"/>
                    <a:stretch>
                      <a:fillRect/>
                    </a:stretch>
                  </pic:blipFill>
                  <pic:spPr>
                    <a:xfrm>
                      <a:off x="0" y="0"/>
                      <a:ext cx="5574030" cy="1106147"/>
                    </a:xfrm>
                    <a:prstGeom prst="rect"/>
                  </pic:spPr>
                </pic:pic>
              </a:graphicData>
            </a:graphic>
          </wp:inline>
        </w:drawing>
      </w:r>
    </w:p>
    <w:p>
      <w:pPr>
        <w:pStyle w:val="Normal"/>
        <w:spacing w:before="80" w:after="200" w:line="276" w:lineRule="auto"/>
        <w:ind w:left="835" w:right="873"/>
        <w:jc w:val="center"/>
      </w:pPr>
      <w:bookmarkStart w:id="1056" w:name="_CapFig_6_3"/>
      <w:r>
        <w:rPr>
          <w:b/>
          <w:bCs/>
          <w:sz w:val="22"/>
          <w:szCs w:val="22"/>
        </w:rPr>
        <w:t xml:space="preserve">Fig 6.3: </w:t>
      </w:r>
      <w:r>
        <w:rPr>
          <w:sz w:val="22"/>
          <w:szCs w:val="22"/>
        </w:rPr>
        <w:t xml:space="preserve">Post-freeze follow-up (CNN, 5 tasks, 10 seeds per arm): mean final accuracy on a 0.85–1.00 scale, with memory</w:t>
      </w:r>
      <w:bookmarkEnd w:id="1056"/>
    </w:p>
    <w:p>
      <w:pPr>
        <w:pStyle w:val="Normal"/>
        <w:keepNext/>
        <w:spacing w:before="60" w:after="80" w:line="276" w:lineRule="auto"/>
        <w:ind w:left="835" w:right="873"/>
        <w:jc w:val="center"/>
      </w:pPr>
      <w:bookmarkStart w:id="1057" w:name="_CapTable_6_2"/>
      <w:r>
        <w:rPr>
          <w:b/>
          <w:bCs/>
          <w:sz w:val="22"/>
          <w:szCs w:val="22"/>
        </w:rPr>
        <w:t xml:space="preserve">Table 6.2: </w:t>
      </w:r>
      <w:r>
        <w:rPr>
          <w:sz w:val="22"/>
          <w:szCs w:val="22"/>
        </w:rPr>
        <w:t xml:space="preserve">Post-freeze follow-up: isolation at the shared trunk's memory (CNN, 5 tasks, seeds 201–210)</w:t>
      </w:r>
      <w:bookmarkEnd w:id="1057"/>
    </w:p>
    <w:tbl>
      <w:tblPr>
        <w:tblW w:w="87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786"/>
        <w:gridCol w:w="1811"/>
        <w:gridCol w:w="1254"/>
        <w:gridCol w:w="2927"/>
      </w:tblGrid>
      <w:tr>
        <w:trPr>
          <w:cantSplit/>
          <w:tblHeader/>
        </w:trPr>
        <w:tc>
          <w:tcPr>
            <w:tcW w:w="2786" w:type="dxa"/>
            <w:shd w:val="clear" w:color="auto" w:fill="E7E6E0"/>
          </w:tcPr>
          <w:p>
            <w:pPr>
              <w:pStyle w:val="Normal"/>
              <w:keepNext/>
              <w:spacing w:before="0" w:after="0" w:line="240" w:lineRule="auto"/>
              <w:jc w:val="center"/>
            </w:pPr>
            <w:r>
              <w:rPr>
                <w:b/>
                <w:bCs/>
                <w:sz w:val="20"/>
                <w:szCs w:val="20"/>
              </w:rPr>
              <w:t xml:space="preserve">Arm</w:t>
            </w:r>
          </w:p>
        </w:tc>
        <w:tc>
          <w:tcPr>
            <w:tcW w:w="1811" w:type="dxa"/>
            <w:shd w:val="clear" w:color="auto" w:fill="E7E6E0"/>
          </w:tcPr>
          <w:p>
            <w:pPr>
              <w:pStyle w:val="Normal"/>
              <w:keepNext/>
              <w:spacing w:before="0" w:after="0" w:line="240" w:lineRule="auto"/>
              <w:jc w:val="center"/>
            </w:pPr>
            <w:r>
              <w:rPr>
                <w:b/>
                <w:bCs/>
                <w:sz w:val="20"/>
                <w:szCs w:val="20"/>
              </w:rPr>
              <w:t xml:space="preserve">Final ACC (mean ± SD)</w:t>
            </w:r>
          </w:p>
        </w:tc>
        <w:tc>
          <w:tcPr>
            <w:tcW w:w="1254" w:type="dxa"/>
            <w:shd w:val="clear" w:color="auto" w:fill="E7E6E0"/>
          </w:tcPr>
          <w:p>
            <w:pPr>
              <w:pStyle w:val="Normal"/>
              <w:keepNext/>
              <w:spacing w:before="0" w:after="0" w:line="240" w:lineRule="auto"/>
              <w:jc w:val="center"/>
            </w:pPr>
            <w:r>
              <w:rPr>
                <w:b/>
                <w:bCs/>
                <w:sz w:val="20"/>
                <w:szCs w:val="20"/>
              </w:rPr>
              <w:t xml:space="preserve">Memory (MB)</w:t>
            </w:r>
          </w:p>
        </w:tc>
        <w:tc>
          <w:tcPr>
            <w:tcW w:w="2927" w:type="dxa"/>
            <w:shd w:val="clear" w:color="auto" w:fill="E7E6E0"/>
          </w:tcPr>
          <w:p>
            <w:pPr>
              <w:pStyle w:val="Normal"/>
              <w:keepNext/>
              <w:spacing w:before="0" w:after="0" w:line="240" w:lineRule="auto"/>
              <w:jc w:val="center"/>
            </w:pPr>
            <w:r>
              <w:rPr>
                <w:b/>
                <w:bCs/>
                <w:sz w:val="20"/>
                <w:szCs w:val="20"/>
              </w:rPr>
              <w:t xml:space="preserve">Difference vs quarter-width isolation [95% CI]</w:t>
            </w:r>
          </w:p>
        </w:tc>
      </w:tr>
      <w:tr>
        <w:trPr>
          <w:cantSplit/>
        </w:trPr>
        <w:tc>
          <w:tcPr>
            <w:tcW w:w="2786" w:type="dxa"/>
          </w:tcPr>
          <w:p>
            <w:pPr>
              <w:pStyle w:val="Normal"/>
              <w:keepNext/>
              <w:spacing w:before="0" w:after="0" w:line="240" w:lineRule="auto"/>
              <w:jc w:val="left"/>
            </w:pPr>
            <w:r>
              <w:rPr>
                <w:sz w:val="20"/>
                <w:szCs w:val="20"/>
              </w:rPr>
              <w:t xml:space="preserve">Isolation, quarter width</w:t>
            </w:r>
          </w:p>
        </w:tc>
        <w:tc>
          <w:tcPr>
            <w:tcW w:w="1811" w:type="dxa"/>
          </w:tcPr>
          <w:p>
            <w:pPr>
              <w:pStyle w:val="Normal"/>
              <w:keepNext/>
              <w:spacing w:before="0" w:after="0" w:line="240" w:lineRule="auto"/>
              <w:jc w:val="left"/>
            </w:pPr>
            <w:r>
              <w:rPr>
                <w:sz w:val="20"/>
                <w:szCs w:val="20"/>
              </w:rPr>
              <w:t xml:space="preserve">0.972 ± 0.002</w:t>
            </w:r>
          </w:p>
        </w:tc>
        <w:tc>
          <w:tcPr>
            <w:tcW w:w="1254" w:type="dxa"/>
          </w:tcPr>
          <w:p>
            <w:pPr>
              <w:pStyle w:val="Normal"/>
              <w:keepNext/>
              <w:spacing w:before="0" w:after="0" w:line="240" w:lineRule="auto"/>
              <w:jc w:val="left"/>
            </w:pPr>
            <w:r>
              <w:rPr>
                <w:sz w:val="20"/>
                <w:szCs w:val="20"/>
              </w:rPr>
              <w:t xml:space="preserve">0.90</w:t>
            </w:r>
          </w:p>
        </w:tc>
        <w:tc>
          <w:tcPr>
            <w:tcW w:w="2927" w:type="dxa"/>
          </w:tcPr>
          <w:p>
            <w:pPr>
              <w:pStyle w:val="Normal"/>
              <w:keepNext/>
              <w:spacing w:before="0" w:after="0" w:line="240" w:lineRule="auto"/>
              <w:jc w:val="left"/>
            </w:pPr>
            <w:r>
              <w:rPr>
                <w:sz w:val="20"/>
                <w:szCs w:val="20"/>
              </w:rPr>
              <w:t xml:space="preserve">–</w:t>
            </w:r>
          </w:p>
        </w:tc>
      </w:tr>
      <w:tr>
        <w:trPr>
          <w:cantSplit/>
        </w:trPr>
        <w:tc>
          <w:tcPr>
            <w:tcW w:w="2786" w:type="dxa"/>
          </w:tcPr>
          <w:p>
            <w:pPr>
              <w:pStyle w:val="Normal"/>
              <w:keepNext/>
              <w:spacing w:before="0" w:after="0" w:line="240" w:lineRule="auto"/>
              <w:jc w:val="left"/>
            </w:pPr>
            <w:r>
              <w:rPr>
                <w:sz w:val="20"/>
                <w:szCs w:val="20"/>
              </w:rPr>
              <w:t xml:space="preserve">Shared trunk + LwF (int8 teacher)</w:t>
            </w:r>
          </w:p>
        </w:tc>
        <w:tc>
          <w:tcPr>
            <w:tcW w:w="1811" w:type="dxa"/>
          </w:tcPr>
          <w:p>
            <w:pPr>
              <w:pStyle w:val="Normal"/>
              <w:keepNext/>
              <w:spacing w:before="0" w:after="0" w:line="240" w:lineRule="auto"/>
              <w:jc w:val="left"/>
            </w:pPr>
            <w:r>
              <w:rPr>
                <w:sz w:val="20"/>
                <w:szCs w:val="20"/>
              </w:rPr>
              <w:t xml:space="preserve">0.944 ± 0.018</w:t>
            </w:r>
          </w:p>
        </w:tc>
        <w:tc>
          <w:tcPr>
            <w:tcW w:w="1254" w:type="dxa"/>
          </w:tcPr>
          <w:p>
            <w:pPr>
              <w:pStyle w:val="Normal"/>
              <w:keepNext/>
              <w:spacing w:before="0" w:after="0" w:line="240" w:lineRule="auto"/>
              <w:jc w:val="left"/>
            </w:pPr>
            <w:r>
              <w:rPr>
                <w:sz w:val="20"/>
                <w:szCs w:val="20"/>
              </w:rPr>
              <w:t xml:space="preserve">0.91</w:t>
            </w:r>
          </w:p>
        </w:tc>
        <w:tc>
          <w:tcPr>
            <w:tcW w:w="2927" w:type="dxa"/>
          </w:tcPr>
          <w:p>
            <w:pPr>
              <w:pStyle w:val="Normal"/>
              <w:keepNext/>
              <w:spacing w:before="0" w:after="0" w:line="240" w:lineRule="auto"/>
              <w:jc w:val="left"/>
            </w:pPr>
            <w:r>
              <w:rPr>
                <w:sz w:val="20"/>
                <w:szCs w:val="20"/>
              </w:rPr>
              <w:t xml:space="preserve">+0.028 [+0.015, +0.041] (Holm p = 0.002)</w:t>
            </w:r>
          </w:p>
        </w:tc>
      </w:tr>
      <w:tr>
        <w:trPr>
          <w:cantSplit/>
        </w:trPr>
        <w:tc>
          <w:tcPr>
            <w:tcW w:w="2786" w:type="dxa"/>
          </w:tcPr>
          <w:p>
            <w:pPr>
              <w:pStyle w:val="Normal"/>
              <w:keepNext/>
              <w:spacing w:before="0" w:after="0" w:line="240" w:lineRule="auto"/>
              <w:jc w:val="left"/>
            </w:pPr>
            <w:r>
              <w:rPr>
                <w:sz w:val="20"/>
                <w:szCs w:val="20"/>
              </w:rPr>
              <w:t xml:space="preserve">Shared trunk + replay</w:t>
            </w:r>
          </w:p>
        </w:tc>
        <w:tc>
          <w:tcPr>
            <w:tcW w:w="1811" w:type="dxa"/>
          </w:tcPr>
          <w:p>
            <w:pPr>
              <w:pStyle w:val="Normal"/>
              <w:keepNext/>
              <w:spacing w:before="0" w:after="0" w:line="240" w:lineRule="auto"/>
              <w:jc w:val="left"/>
            </w:pPr>
            <w:r>
              <w:rPr>
                <w:sz w:val="20"/>
                <w:szCs w:val="20"/>
              </w:rPr>
              <w:t xml:space="preserve">0.920 ± 0.052</w:t>
            </w:r>
          </w:p>
        </w:tc>
        <w:tc>
          <w:tcPr>
            <w:tcW w:w="1254" w:type="dxa"/>
          </w:tcPr>
          <w:p>
            <w:pPr>
              <w:pStyle w:val="Normal"/>
              <w:keepNext/>
              <w:spacing w:before="0" w:after="0" w:line="240" w:lineRule="auto"/>
              <w:jc w:val="left"/>
            </w:pPr>
            <w:r>
              <w:rPr>
                <w:sz w:val="20"/>
                <w:szCs w:val="20"/>
              </w:rPr>
              <w:t xml:space="preserve">1.83</w:t>
            </w:r>
          </w:p>
        </w:tc>
        <w:tc>
          <w:tcPr>
            <w:tcW w:w="2927" w:type="dxa"/>
          </w:tcPr>
          <w:p>
            <w:pPr>
              <w:pStyle w:val="Normal"/>
              <w:keepNext/>
              <w:spacing w:before="0" w:after="0" w:line="240" w:lineRule="auto"/>
              <w:jc w:val="left"/>
            </w:pPr>
            <w:r>
              <w:rPr>
                <w:sz w:val="20"/>
                <w:szCs w:val="20"/>
              </w:rPr>
              <w:t xml:space="preserve">+0.052 [+0.015, +0.089] (Holm p = 0.011)</w:t>
            </w:r>
          </w:p>
        </w:tc>
      </w:tr>
      <w:tr>
        <w:trPr>
          <w:cantSplit/>
        </w:trPr>
        <w:tc>
          <w:tcPr>
            <w:tcW w:w="2786" w:type="dxa"/>
          </w:tcPr>
          <w:p>
            <w:pPr>
              <w:pStyle w:val="Normal"/>
              <w:spacing w:before="0" w:after="0" w:line="240" w:lineRule="auto"/>
              <w:jc w:val="left"/>
            </w:pPr>
            <w:r>
              <w:rPr>
                <w:sz w:val="20"/>
                <w:szCs w:val="20"/>
              </w:rPr>
              <w:t xml:space="preserve">Isolation, full width</w:t>
            </w:r>
          </w:p>
        </w:tc>
        <w:tc>
          <w:tcPr>
            <w:tcW w:w="1811" w:type="dxa"/>
          </w:tcPr>
          <w:p>
            <w:pPr>
              <w:pStyle w:val="Normal"/>
              <w:spacing w:before="0" w:after="0" w:line="240" w:lineRule="auto"/>
              <w:jc w:val="left"/>
            </w:pPr>
            <w:r>
              <w:rPr>
                <w:sz w:val="20"/>
                <w:szCs w:val="20"/>
              </w:rPr>
              <w:t xml:space="preserve">0.975 ± 0.001</w:t>
            </w:r>
          </w:p>
        </w:tc>
        <w:tc>
          <w:tcPr>
            <w:tcW w:w="1254" w:type="dxa"/>
          </w:tcPr>
          <w:p>
            <w:pPr>
              <w:pStyle w:val="Normal"/>
              <w:spacing w:before="0" w:after="0" w:line="240" w:lineRule="auto"/>
              <w:jc w:val="left"/>
            </w:pPr>
            <w:r>
              <w:rPr>
                <w:sz w:val="20"/>
                <w:szCs w:val="20"/>
              </w:rPr>
              <w:t xml:space="preserve">3.20</w:t>
            </w:r>
          </w:p>
        </w:tc>
        <w:tc>
          <w:tcPr>
            <w:tcW w:w="2927" w:type="dxa"/>
          </w:tcPr>
          <w:p>
            <w:pPr>
              <w:pStyle w:val="Normal"/>
              <w:spacing w:before="0" w:after="0" w:line="240" w:lineRule="auto"/>
              <w:jc w:val="left"/>
            </w:pPr>
            <w:r>
              <w:rPr>
                <w:sz w:val="20"/>
                <w:szCs w:val="20"/>
              </w:rPr>
              <w:t xml:space="preserve">quarter − full: −0.004 [−0.005, −0.002]</w:t>
            </w:r>
          </w:p>
        </w:tc>
      </w:tr>
    </w:tbl>
    <w:p>
      <w:pPr>
        <w:pStyle w:val="Normal"/>
        <w:spacing w:before="0" w:after="120" w:line="240" w:lineRule="auto"/>
      </w:pPr>
    </w:p>
    <w:p>
      <w:pPr>
        <w:pStyle w:val="BodyText"/>
        <w:spacing w:before="0" w:after="120" w:line="360" w:lineRule="auto"/>
        <w:ind w:left="835" w:right="873"/>
        <w:jc w:val="both"/>
      </w:pPr>
      <w:r>
        <w:rPr>
          <w:b/>
          <w:bCs/>
        </w:rPr>
        <w:t xml:space="preserve">Spiking encoder.</w:t>
      </w:r>
      <w:r>
        <w:t xml:space="preserve"> [descriptive] Where both encoders work, they are equally accurate at matched operation counts (</w:t>
      </w:r>
      <w:r>
        <w:t xml:space="preserve">Fig 6.4</w:t>
      </w:r>
      <w:r>
        <w:t xml:space="preserve">). The sparsified CNN still works at 33k operations per frame (accuracy 0.998), but a stronger penalty silences it entirely. The SNN keeps working below that floor: with 2 timesteps it reaches 16.6k operations at accuracy 0.986, about 2.0 times fewer. Under the estimated arithmetic energy proxy this is 14.9 nJ per frame against 126 nJ for the sparsest working CNN; these are estimates that assume event-driven hardware, not measured power. The cost we did measure, in our CPU implementation, goes the other way: one PPO training step takes 80 ms for the SNN against 16 ms for the CNN (5.2×; CPU process time on one thread for one forward pass, backward pass and Adam update on 256 observations), because the SNN simulates several timesteps per frame.</w:t>
      </w:r>
    </w:p>
    <w:p>
      <w:pPr>
        <w:pStyle w:val="Normal"/>
        <w:keepNext/>
        <w:spacing w:before="120" w:after="0" w:line="240" w:lineRule="auto"/>
        <w:ind w:left="835" w:right="873"/>
        <w:jc w:val="center"/>
      </w:pPr>
      <w:r>
        <w:drawing>
          <wp:inline xmlns:a="http://schemas.openxmlformats.org/drawingml/2006/main" xmlns:pic="http://schemas.openxmlformats.org/drawingml/2006/picture">
            <wp:extent cx="5574030" cy="2200199"/>
            <wp:docPr id="9" name="Picture 9"/>
            <wp:cNvGraphicFramePr>
              <a:graphicFrameLocks noChangeAspect="1"/>
            </wp:cNvGraphicFramePr>
            <a:graphic>
              <a:graphicData uri="http://schemas.openxmlformats.org/drawingml/2006/picture">
                <pic:pic>
                  <pic:nvPicPr>
                    <pic:cNvPr id="0" name="fig_frontier.png"/>
                    <pic:cNvPicPr/>
                  </pic:nvPicPr>
                  <pic:blipFill>
                    <a:blip r:embed="rId136"/>
                    <a:stretch>
                      <a:fillRect/>
                    </a:stretch>
                  </pic:blipFill>
                  <pic:spPr>
                    <a:xfrm>
                      <a:off x="0" y="0"/>
                      <a:ext cx="5574030" cy="2200199"/>
                    </a:xfrm>
                    <a:prstGeom prst="rect"/>
                  </pic:spPr>
                </pic:pic>
              </a:graphicData>
            </a:graphic>
          </wp:inline>
        </w:drawing>
      </w:r>
    </w:p>
    <w:p>
      <w:pPr>
        <w:pStyle w:val="Normal"/>
        <w:spacing w:before="80" w:after="200" w:line="276" w:lineRule="auto"/>
        <w:ind w:left="835" w:right="873"/>
        <w:jc w:val="center"/>
      </w:pPr>
      <w:bookmarkStart w:id="1058" w:name="_CapFig_6_4"/>
      <w:r>
        <w:rPr>
          <w:b/>
          <w:bCs/>
          <w:sz w:val="22"/>
          <w:szCs w:val="22"/>
        </w:rPr>
        <w:t xml:space="preserve">Fig 6.4: </w:t>
      </w:r>
      <w:r>
        <w:rPr>
          <w:sz w:val="22"/>
          <w:szCs w:val="22"/>
        </w:rPr>
        <w:t xml:space="preserve">Accuracy against operation count for the spiking and the conventional encoder (behaviour cloning of a DoorKey-6x6 teacher, 2 seeds per point). Left: held-out action accuracy; right: closed-loop return of the cloned policy</w:t>
      </w:r>
      <w:bookmarkEnd w:id="1058"/>
    </w:p>
    <w:p>
      <w:pPr>
        <w:pStyle w:val="Heading3"/>
        <w:keepNext/>
        <w:numPr>
          <w:ilvl w:val="0"/>
          <w:numId w:val="0"/>
        </w:numPr>
        <w:tabs>
          <w:tab w:val="left" w:pos="1700"/>
        </w:tabs>
        <w:spacing w:before="180" w:after="100" w:line="360" w:lineRule="auto"/>
        <w:ind w:left="835" w:right="0"/>
        <w:jc w:val="left"/>
      </w:pPr>
      <w:bookmarkStart w:id="1059" w:name="_TocS6_2_3"/>
      <w:r>
        <w:rPr>
          <w:b/>
          <w:bCs/>
          <w:sz w:val="24"/>
          <w:szCs w:val="24"/>
        </w:rPr>
        <w:t xml:space="preserve">6.2.3</w:t>
      </w:r>
      <w:r>
        <w:tab/>
      </w:r>
      <w:r>
        <w:rPr>
          <w:b/>
          <w:bCs/>
          <w:sz w:val="24"/>
          <w:szCs w:val="24"/>
        </w:rPr>
        <w:t xml:space="preserve">DID NOT SURVIVE: STDP, HOMEOSTASIS WITH BACKPROP, SLEEP</w:t>
      </w:r>
      <w:bookmarkEnd w:id="1059"/>
    </w:p>
    <w:p>
      <w:pPr>
        <w:pStyle w:val="BodyText"/>
        <w:spacing w:before="0" w:after="120" w:line="360" w:lineRule="auto"/>
        <w:ind w:left="835" w:right="873"/>
        <w:jc w:val="both"/>
      </w:pPr>
      <w:r>
        <w:rPr>
          <w:b/>
          <w:bCs/>
        </w:rPr>
        <w:t xml:space="preserve">STDP.</w:t>
      </w:r>
      <w:r>
        <w:t xml:space="preserve"> [confirmatory] With backprop as the learning signal, the four arms solved DoorKey-6x6 at similar rates: backprop 8/10, with homeostasis 10/10, with stabilised STDP 8/10, and with the matched random update 8/10. All four specified contrasts are null after Holm correction (</w:t>
      </w:r>
      <w:r>
        <w:t xml:space="preserve">Table 6.3</w:t>
      </w:r>
      <w:r>
        <w:t xml:space="preserve">). The tested rule (stabilised reward-modulated STDP at α = 0.03, added to the backprop update) was not distinguishable from a random update of the same size (AUC difference +0.033 [−0.260, +0.326], p = 0.818). This interval is wide, so it does not exclude a large effect in either direction: it means no detectable effect of this rule in this setup, not that STDP cannot help. [exploratory] Unstabilised STDP hurt: in an earlier DoorKey-5x5 experiment it solved 0/3 runs against 3/3 for backprop, with runaway firing (spike rate 0.39 against 0.20).</w:t>
      </w:r>
    </w:p>
    <w:p>
      <w:pPr>
        <w:pStyle w:val="Normal"/>
        <w:keepNext/>
        <w:spacing w:before="60" w:after="80" w:line="276" w:lineRule="auto"/>
        <w:ind w:left="835" w:right="873"/>
        <w:jc w:val="center"/>
      </w:pPr>
      <w:bookmarkStart w:id="1060" w:name="_CapTable_6_3"/>
      <w:r>
        <w:rPr>
          <w:b/>
          <w:bCs/>
          <w:sz w:val="22"/>
          <w:szCs w:val="22"/>
        </w:rPr>
        <w:t xml:space="preserve">Table 6.3: </w:t>
      </w:r>
      <w:r>
        <w:rPr>
          <w:sz w:val="22"/>
          <w:szCs w:val="22"/>
        </w:rPr>
        <w:t xml:space="preserve">Specified local-plasticity contrasts on DoorKey-6x6 (10 seeds per arm; first arm minus second; Holm-corrected p in brackets)</w:t>
      </w:r>
      <w:bookmarkEnd w:id="1060"/>
    </w:p>
    <w:tbl>
      <w:tblPr>
        <w:tblW w:w="87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438"/>
        <w:gridCol w:w="1741"/>
        <w:gridCol w:w="1323"/>
        <w:gridCol w:w="1950"/>
        <w:gridCol w:w="1326"/>
      </w:tblGrid>
      <w:tr>
        <w:trPr>
          <w:cantSplit/>
          <w:tblHeader/>
        </w:trPr>
        <w:tc>
          <w:tcPr>
            <w:tcW w:w="2438" w:type="dxa"/>
            <w:shd w:val="clear" w:color="auto" w:fill="E7E6E0"/>
          </w:tcPr>
          <w:p>
            <w:pPr>
              <w:pStyle w:val="Normal"/>
              <w:keepNext/>
              <w:spacing w:before="0" w:after="0" w:line="240" w:lineRule="auto"/>
              <w:jc w:val="center"/>
            </w:pPr>
            <w:r>
              <w:rPr>
                <w:b/>
                <w:bCs/>
                <w:sz w:val="19"/>
                <w:szCs w:val="19"/>
              </w:rPr>
              <w:t xml:space="preserve">Contrast</w:t>
            </w:r>
          </w:p>
        </w:tc>
        <w:tc>
          <w:tcPr>
            <w:tcW w:w="1741" w:type="dxa"/>
            <w:shd w:val="clear" w:color="auto" w:fill="E7E6E0"/>
          </w:tcPr>
          <w:p>
            <w:pPr>
              <w:pStyle w:val="Normal"/>
              <w:keepNext/>
              <w:spacing w:before="0" w:after="0" w:line="240" w:lineRule="auto"/>
              <w:jc w:val="center"/>
            </w:pPr>
            <w:r>
              <w:rPr>
                <w:b/>
                <w:bCs/>
                <w:sz w:val="19"/>
                <w:szCs w:val="19"/>
              </w:rPr>
              <w:t xml:space="preserve">Δ solve rate [95% CI]</w:t>
            </w:r>
          </w:p>
        </w:tc>
        <w:tc>
          <w:tcPr>
            <w:tcW w:w="1323" w:type="dxa"/>
            <w:shd w:val="clear" w:color="auto" w:fill="E7E6E0"/>
          </w:tcPr>
          <w:p>
            <w:pPr>
              <w:pStyle w:val="Normal"/>
              <w:keepNext/>
              <w:spacing w:before="0" w:after="0" w:line="240" w:lineRule="auto"/>
              <w:jc w:val="center"/>
            </w:pPr>
            <w:r>
              <w:rPr>
                <w:b/>
                <w:bCs/>
                <w:sz w:val="19"/>
                <w:szCs w:val="19"/>
              </w:rPr>
              <w:t xml:space="preserve">Fisher p (Holm)</w:t>
            </w:r>
          </w:p>
        </w:tc>
        <w:tc>
          <w:tcPr>
            <w:tcW w:w="1950" w:type="dxa"/>
            <w:shd w:val="clear" w:color="auto" w:fill="E7E6E0"/>
          </w:tcPr>
          <w:p>
            <w:pPr>
              <w:pStyle w:val="Normal"/>
              <w:keepNext/>
              <w:spacing w:before="0" w:after="0" w:line="240" w:lineRule="auto"/>
              <w:jc w:val="center"/>
            </w:pPr>
            <w:r>
              <w:rPr>
                <w:b/>
                <w:bCs/>
                <w:sz w:val="19"/>
                <w:szCs w:val="19"/>
              </w:rPr>
              <w:t xml:space="preserve">Δ AUC [95% CI]</w:t>
            </w:r>
          </w:p>
        </w:tc>
        <w:tc>
          <w:tcPr>
            <w:tcW w:w="1326" w:type="dxa"/>
            <w:shd w:val="clear" w:color="auto" w:fill="E7E6E0"/>
          </w:tcPr>
          <w:p>
            <w:pPr>
              <w:pStyle w:val="Normal"/>
              <w:keepNext/>
              <w:spacing w:before="0" w:after="0" w:line="240" w:lineRule="auto"/>
              <w:jc w:val="center"/>
            </w:pPr>
            <w:r>
              <w:rPr>
                <w:b/>
                <w:bCs/>
                <w:sz w:val="19"/>
                <w:szCs w:val="19"/>
              </w:rPr>
              <w:t xml:space="preserve">Welch p (Holm)</w:t>
            </w:r>
          </w:p>
        </w:tc>
      </w:tr>
      <w:tr>
        <w:trPr>
          <w:cantSplit/>
        </w:trPr>
        <w:tc>
          <w:tcPr>
            <w:tcW w:w="2438" w:type="dxa"/>
          </w:tcPr>
          <w:p>
            <w:pPr>
              <w:pStyle w:val="Normal"/>
              <w:keepNext/>
              <w:spacing w:before="0" w:after="0" w:line="240" w:lineRule="auto"/>
              <w:jc w:val="left"/>
            </w:pPr>
            <w:r>
              <w:rPr>
                <w:sz w:val="19"/>
                <w:szCs w:val="19"/>
              </w:rPr>
              <w:t xml:space="preserve">STDP vs homeostasis alone</w:t>
            </w:r>
          </w:p>
        </w:tc>
        <w:tc>
          <w:tcPr>
            <w:tcW w:w="1741" w:type="dxa"/>
          </w:tcPr>
          <w:p>
            <w:pPr>
              <w:pStyle w:val="Normal"/>
              <w:keepNext/>
              <w:spacing w:before="0" w:after="0" w:line="240" w:lineRule="auto"/>
              <w:jc w:val="left"/>
            </w:pPr>
            <w:r>
              <w:rPr>
                <w:sz w:val="19"/>
                <w:szCs w:val="19"/>
              </w:rPr>
              <w:t xml:space="preserve">−0.20 [−0.51, +0.11]</w:t>
            </w:r>
          </w:p>
        </w:tc>
        <w:tc>
          <w:tcPr>
            <w:tcW w:w="1323" w:type="dxa"/>
          </w:tcPr>
          <w:p>
            <w:pPr>
              <w:pStyle w:val="Normal"/>
              <w:keepNext/>
              <w:spacing w:before="0" w:after="0" w:line="240" w:lineRule="auto"/>
              <w:jc w:val="left"/>
            </w:pPr>
            <w:r>
              <w:rPr>
                <w:sz w:val="19"/>
                <w:szCs w:val="19"/>
              </w:rPr>
              <w:t xml:space="preserve">0.474 (1.000)</w:t>
            </w:r>
          </w:p>
        </w:tc>
        <w:tc>
          <w:tcPr>
            <w:tcW w:w="1950" w:type="dxa"/>
          </w:tcPr>
          <w:p>
            <w:pPr>
              <w:pStyle w:val="Normal"/>
              <w:keepNext/>
              <w:spacing w:before="0" w:after="0" w:line="240" w:lineRule="auto"/>
              <w:jc w:val="left"/>
            </w:pPr>
            <w:r>
              <w:rPr>
                <w:sz w:val="19"/>
                <w:szCs w:val="19"/>
              </w:rPr>
              <w:t xml:space="preserve">−0.101 [−0.323, +0.121]</w:t>
            </w:r>
          </w:p>
        </w:tc>
        <w:tc>
          <w:tcPr>
            <w:tcW w:w="1326" w:type="dxa"/>
          </w:tcPr>
          <w:p>
            <w:pPr>
              <w:pStyle w:val="Normal"/>
              <w:keepNext/>
              <w:spacing w:before="0" w:after="0" w:line="240" w:lineRule="auto"/>
              <w:jc w:val="left"/>
            </w:pPr>
            <w:r>
              <w:rPr>
                <w:sz w:val="19"/>
                <w:szCs w:val="19"/>
              </w:rPr>
              <w:t xml:space="preserve">0.338 (0.724)</w:t>
            </w:r>
          </w:p>
        </w:tc>
      </w:tr>
      <w:tr>
        <w:trPr>
          <w:cantSplit/>
        </w:trPr>
        <w:tc>
          <w:tcPr>
            <w:tcW w:w="2438" w:type="dxa"/>
          </w:tcPr>
          <w:p>
            <w:pPr>
              <w:pStyle w:val="Normal"/>
              <w:keepNext/>
              <w:spacing w:before="0" w:after="0" w:line="240" w:lineRule="auto"/>
              <w:jc w:val="left"/>
            </w:pPr>
            <w:r>
              <w:rPr>
                <w:sz w:val="19"/>
                <w:szCs w:val="19"/>
              </w:rPr>
              <w:t xml:space="preserve">STDP vs matched random</w:t>
            </w:r>
          </w:p>
        </w:tc>
        <w:tc>
          <w:tcPr>
            <w:tcW w:w="1741" w:type="dxa"/>
          </w:tcPr>
          <w:p>
            <w:pPr>
              <w:pStyle w:val="Normal"/>
              <w:keepNext/>
              <w:spacing w:before="0" w:after="0" w:line="240" w:lineRule="auto"/>
              <w:jc w:val="left"/>
            </w:pPr>
            <w:r>
              <w:rPr>
                <w:sz w:val="19"/>
                <w:szCs w:val="19"/>
              </w:rPr>
              <w:t xml:space="preserve">+0.00 [−0.34, +0.34]</w:t>
            </w:r>
          </w:p>
        </w:tc>
        <w:tc>
          <w:tcPr>
            <w:tcW w:w="1323" w:type="dxa"/>
          </w:tcPr>
          <w:p>
            <w:pPr>
              <w:pStyle w:val="Normal"/>
              <w:keepNext/>
              <w:spacing w:before="0" w:after="0" w:line="240" w:lineRule="auto"/>
              <w:jc w:val="left"/>
            </w:pPr>
            <w:r>
              <w:rPr>
                <w:sz w:val="19"/>
                <w:szCs w:val="19"/>
              </w:rPr>
              <w:t xml:space="preserve">1.000 (1.000)</w:t>
            </w:r>
          </w:p>
        </w:tc>
        <w:tc>
          <w:tcPr>
            <w:tcW w:w="1950" w:type="dxa"/>
          </w:tcPr>
          <w:p>
            <w:pPr>
              <w:pStyle w:val="Normal"/>
              <w:keepNext/>
              <w:spacing w:before="0" w:after="0" w:line="240" w:lineRule="auto"/>
              <w:jc w:val="left"/>
            </w:pPr>
            <w:r>
              <w:rPr>
                <w:sz w:val="19"/>
                <w:szCs w:val="19"/>
              </w:rPr>
              <w:t xml:space="preserve">+0.033 [−0.260, +0.326]</w:t>
            </w:r>
          </w:p>
        </w:tc>
        <w:tc>
          <w:tcPr>
            <w:tcW w:w="1326" w:type="dxa"/>
          </w:tcPr>
          <w:p>
            <w:pPr>
              <w:pStyle w:val="Normal"/>
              <w:keepNext/>
              <w:spacing w:before="0" w:after="0" w:line="240" w:lineRule="auto"/>
              <w:jc w:val="left"/>
            </w:pPr>
            <w:r>
              <w:rPr>
                <w:sz w:val="19"/>
                <w:szCs w:val="19"/>
              </w:rPr>
              <w:t xml:space="preserve">0.818 (0.818)</w:t>
            </w:r>
          </w:p>
        </w:tc>
      </w:tr>
      <w:tr>
        <w:trPr>
          <w:cantSplit/>
        </w:trPr>
        <w:tc>
          <w:tcPr>
            <w:tcW w:w="2438" w:type="dxa"/>
          </w:tcPr>
          <w:p>
            <w:pPr>
              <w:pStyle w:val="Normal"/>
              <w:keepNext/>
              <w:spacing w:before="0" w:after="0" w:line="240" w:lineRule="auto"/>
              <w:jc w:val="left"/>
            </w:pPr>
            <w:r>
              <w:rPr>
                <w:sz w:val="19"/>
                <w:szCs w:val="19"/>
              </w:rPr>
              <w:t xml:space="preserve">Homeostasis vs backprop</w:t>
            </w:r>
          </w:p>
        </w:tc>
        <w:tc>
          <w:tcPr>
            <w:tcW w:w="1741" w:type="dxa"/>
          </w:tcPr>
          <w:p>
            <w:pPr>
              <w:pStyle w:val="Normal"/>
              <w:keepNext/>
              <w:spacing w:before="0" w:after="0" w:line="240" w:lineRule="auto"/>
              <w:jc w:val="left"/>
            </w:pPr>
            <w:r>
              <w:rPr>
                <w:sz w:val="19"/>
                <w:szCs w:val="19"/>
              </w:rPr>
              <w:t xml:space="preserve">+0.20 [−0.11, +0.51]</w:t>
            </w:r>
          </w:p>
        </w:tc>
        <w:tc>
          <w:tcPr>
            <w:tcW w:w="1323" w:type="dxa"/>
          </w:tcPr>
          <w:p>
            <w:pPr>
              <w:pStyle w:val="Normal"/>
              <w:keepNext/>
              <w:spacing w:before="0" w:after="0" w:line="240" w:lineRule="auto"/>
              <w:jc w:val="left"/>
            </w:pPr>
            <w:r>
              <w:rPr>
                <w:sz w:val="19"/>
                <w:szCs w:val="19"/>
              </w:rPr>
              <w:t xml:space="preserve">0.474 (1.000)</w:t>
            </w:r>
          </w:p>
        </w:tc>
        <w:tc>
          <w:tcPr>
            <w:tcW w:w="1950" w:type="dxa"/>
          </w:tcPr>
          <w:p>
            <w:pPr>
              <w:pStyle w:val="Normal"/>
              <w:keepNext/>
              <w:spacing w:before="0" w:after="0" w:line="240" w:lineRule="auto"/>
              <w:jc w:val="left"/>
            </w:pPr>
            <w:r>
              <w:rPr>
                <w:sz w:val="19"/>
                <w:szCs w:val="19"/>
              </w:rPr>
              <w:t xml:space="preserve">+0.200 [+0.024, +0.377]</w:t>
            </w:r>
          </w:p>
        </w:tc>
        <w:tc>
          <w:tcPr>
            <w:tcW w:w="1326" w:type="dxa"/>
          </w:tcPr>
          <w:p>
            <w:pPr>
              <w:pStyle w:val="Normal"/>
              <w:keepNext/>
              <w:spacing w:before="0" w:after="0" w:line="240" w:lineRule="auto"/>
              <w:jc w:val="left"/>
            </w:pPr>
            <w:r>
              <w:rPr>
                <w:sz w:val="19"/>
                <w:szCs w:val="19"/>
              </w:rPr>
              <w:t xml:space="preserve">0.029 (0.117)</w:t>
            </w:r>
          </w:p>
        </w:tc>
      </w:tr>
      <w:tr>
        <w:trPr>
          <w:cantSplit/>
        </w:trPr>
        <w:tc>
          <w:tcPr>
            <w:tcW w:w="2438" w:type="dxa"/>
          </w:tcPr>
          <w:p>
            <w:pPr>
              <w:pStyle w:val="Normal"/>
              <w:keepNext/>
              <w:spacing w:before="0" w:after="0" w:line="240" w:lineRule="auto"/>
              <w:jc w:val="left"/>
            </w:pPr>
            <w:r>
              <w:rPr>
                <w:sz w:val="19"/>
                <w:szCs w:val="19"/>
              </w:rPr>
              <w:t xml:space="preserve">Random vs homeostasis</w:t>
            </w:r>
          </w:p>
        </w:tc>
        <w:tc>
          <w:tcPr>
            <w:tcW w:w="1741" w:type="dxa"/>
          </w:tcPr>
          <w:p>
            <w:pPr>
              <w:pStyle w:val="Normal"/>
              <w:keepNext/>
              <w:spacing w:before="0" w:after="0" w:line="240" w:lineRule="auto"/>
              <w:jc w:val="left"/>
            </w:pPr>
            <w:r>
              <w:rPr>
                <w:sz w:val="19"/>
                <w:szCs w:val="19"/>
              </w:rPr>
              <w:t xml:space="preserve">−0.20 [−0.51, +0.11]</w:t>
            </w:r>
          </w:p>
        </w:tc>
        <w:tc>
          <w:tcPr>
            <w:tcW w:w="1323" w:type="dxa"/>
          </w:tcPr>
          <w:p>
            <w:pPr>
              <w:pStyle w:val="Normal"/>
              <w:keepNext/>
              <w:spacing w:before="0" w:after="0" w:line="240" w:lineRule="auto"/>
              <w:jc w:val="left"/>
            </w:pPr>
            <w:r>
              <w:rPr>
                <w:sz w:val="19"/>
                <w:szCs w:val="19"/>
              </w:rPr>
              <w:t xml:space="preserve">0.474 (1.000)</w:t>
            </w:r>
          </w:p>
        </w:tc>
        <w:tc>
          <w:tcPr>
            <w:tcW w:w="1950" w:type="dxa"/>
          </w:tcPr>
          <w:p>
            <w:pPr>
              <w:pStyle w:val="Normal"/>
              <w:keepNext/>
              <w:spacing w:before="0" w:after="0" w:line="240" w:lineRule="auto"/>
              <w:jc w:val="left"/>
            </w:pPr>
            <w:r>
              <w:rPr>
                <w:sz w:val="19"/>
                <w:szCs w:val="19"/>
              </w:rPr>
              <w:t xml:space="preserve">−0.134 [−0.372, +0.104]</w:t>
            </w:r>
          </w:p>
        </w:tc>
        <w:tc>
          <w:tcPr>
            <w:tcW w:w="1326" w:type="dxa"/>
          </w:tcPr>
          <w:p>
            <w:pPr>
              <w:pStyle w:val="Normal"/>
              <w:keepNext/>
              <w:spacing w:before="0" w:after="0" w:line="240" w:lineRule="auto"/>
              <w:jc w:val="left"/>
            </w:pPr>
            <w:r>
              <w:rPr>
                <w:sz w:val="19"/>
                <w:szCs w:val="19"/>
              </w:rPr>
              <w:t xml:space="preserve">0.241 (0.724)</w:t>
            </w:r>
          </w:p>
        </w:tc>
      </w:tr>
      <w:tr>
        <w:trPr>
          <w:cantSplit/>
        </w:trPr>
        <w:tc>
          <w:tcPr>
            <w:tcW w:w="2438" w:type="dxa"/>
          </w:tcPr>
          <w:p>
            <w:pPr>
              <w:pStyle w:val="Normal"/>
              <w:spacing w:before="0" w:after="0" w:line="240" w:lineRule="auto"/>
              <w:jc w:val="left"/>
            </w:pPr>
            <w:r>
              <w:rPr>
                <w:sz w:val="19"/>
                <w:szCs w:val="19"/>
              </w:rPr>
              <w:t xml:space="preserve">DFA + homeostasis vs DFA</w:t>
            </w:r>
          </w:p>
        </w:tc>
        <w:tc>
          <w:tcPr>
            <w:tcW w:w="1741" w:type="dxa"/>
          </w:tcPr>
          <w:p>
            <w:pPr>
              <w:pStyle w:val="Normal"/>
              <w:spacing w:before="0" w:after="0" w:line="240" w:lineRule="auto"/>
              <w:jc w:val="left"/>
            </w:pPr>
            <w:r>
              <w:rPr>
                <w:sz w:val="19"/>
                <w:szCs w:val="19"/>
              </w:rPr>
              <w:t xml:space="preserve">+0.50 [+0.07, +0.74]</w:t>
            </w:r>
          </w:p>
        </w:tc>
        <w:tc>
          <w:tcPr>
            <w:tcW w:w="1323" w:type="dxa"/>
          </w:tcPr>
          <w:p>
            <w:pPr>
              <w:pStyle w:val="Normal"/>
              <w:spacing w:before="0" w:after="0" w:line="240" w:lineRule="auto"/>
              <w:jc w:val="left"/>
            </w:pPr>
            <w:r>
              <w:rPr>
                <w:sz w:val="19"/>
                <w:szCs w:val="19"/>
              </w:rPr>
              <w:t xml:space="preserve">0.070 (0.070)</w:t>
            </w:r>
          </w:p>
        </w:tc>
        <w:tc>
          <w:tcPr>
            <w:tcW w:w="1950" w:type="dxa"/>
          </w:tcPr>
          <w:p>
            <w:pPr>
              <w:pStyle w:val="Normal"/>
              <w:spacing w:before="0" w:after="0" w:line="240" w:lineRule="auto"/>
              <w:jc w:val="left"/>
            </w:pPr>
            <w:r>
              <w:rPr>
                <w:sz w:val="19"/>
                <w:szCs w:val="19"/>
              </w:rPr>
              <w:t xml:space="preserve">+0.326 [+0.101, +0.551]</w:t>
            </w:r>
          </w:p>
        </w:tc>
        <w:tc>
          <w:tcPr>
            <w:tcW w:w="1326" w:type="dxa"/>
          </w:tcPr>
          <w:p>
            <w:pPr>
              <w:pStyle w:val="Normal"/>
              <w:spacing w:before="0" w:after="0" w:line="240" w:lineRule="auto"/>
              <w:jc w:val="left"/>
            </w:pPr>
            <w:r>
              <w:rPr>
                <w:sz w:val="19"/>
                <w:szCs w:val="19"/>
              </w:rPr>
              <w:t xml:space="preserve">0.009 (0.017)</w:t>
            </w:r>
          </w:p>
        </w:tc>
      </w:tr>
    </w:tbl>
    <w:p>
      <w:pPr>
        <w:pStyle w:val="Normal"/>
        <w:spacing w:before="0" w:after="120" w:line="240" w:lineRule="auto"/>
      </w:pPr>
    </w:p>
    <w:p>
      <w:pPr>
        <w:pStyle w:val="BodyText"/>
        <w:spacing w:before="0" w:after="120" w:line="360" w:lineRule="auto"/>
        <w:ind w:left="835" w:right="873"/>
        <w:jc w:val="both"/>
      </w:pPr>
      <w:r>
        <w:rPr>
          <w:b/>
          <w:bCs/>
        </w:rPr>
        <w:t xml:space="preserve">Homeostasis with backprop.</w:t>
      </w:r>
      <w:r>
        <w:t xml:space="preserve"> [confirmatory] Homeostasis raised the AUC by +0.200 [+0.024, +0.377] (raw p = 0.029), which does not survive Holm correction (p = 0.117).</w:t>
      </w:r>
    </w:p>
    <w:p>
      <w:pPr>
        <w:pStyle w:val="BodyText"/>
        <w:spacing w:before="0" w:after="120" w:line="360" w:lineRule="auto"/>
        <w:ind w:left="835" w:right="873"/>
        <w:jc w:val="both"/>
      </w:pPr>
      <w:r>
        <w:rPr>
          <w:b/>
          <w:bCs/>
        </w:rPr>
        <w:t xml:space="preserve">Sleep-like self-consolidation.</w:t>
      </w:r>
      <w:r>
        <w:t xml:space="preserve"> [exploratory] Sleep and replay both remove most of naive fine-tuning's forgetting on every agent (</w:t>
      </w:r>
      <w:r>
        <w:t xml:space="preserve">Fig 6.5</w:t>
      </w:r>
      <w:r>
        <w:t xml:space="preserve">, </w:t>
      </w:r>
      <w:r>
        <w:t xml:space="preserve">Table 6.4</w:t>
      </w:r>
      <w:r>
        <w:t xml:space="preserve">). EWC protects old tasks at a plasticity cost that grows with λ: the return on the last task right after training it falls from 0.971 for naive fine-tuning to 0.603, 0.441 and 0.280 for λ = 10, 100 and 1000. At unmatched replay budgets, sleep never differs significantly from replay.</w:t>
      </w:r>
    </w:p>
    <w:p>
      <w:pPr>
        <w:pStyle w:val="Normal"/>
        <w:keepNext/>
        <w:spacing w:before="120" w:after="0" w:line="240" w:lineRule="auto"/>
        <w:ind w:left="835" w:right="873"/>
        <w:jc w:val="center"/>
      </w:pPr>
      <w:r>
        <w:drawing>
          <wp:inline xmlns:a="http://schemas.openxmlformats.org/drawingml/2006/main" xmlns:pic="http://schemas.openxmlformats.org/drawingml/2006/picture">
            <wp:extent cx="5574030" cy="3225566"/>
            <wp:docPr id="10" name="Picture 10"/>
            <wp:cNvGraphicFramePr>
              <a:graphicFrameLocks noChangeAspect="1"/>
            </wp:cNvGraphicFramePr>
            <a:graphic>
              <a:graphicData uri="http://schemas.openxmlformats.org/drawingml/2006/picture">
                <pic:pic>
                  <pic:nvPicPr>
                    <pic:cNvPr id="0" name="fig_forgetting.png"/>
                    <pic:cNvPicPr/>
                  </pic:nvPicPr>
                  <pic:blipFill>
                    <a:blip r:embed="rId137"/>
                    <a:stretch>
                      <a:fillRect/>
                    </a:stretch>
                  </pic:blipFill>
                  <pic:spPr>
                    <a:xfrm>
                      <a:off x="0" y="0"/>
                      <a:ext cx="5574030" cy="3225566"/>
                    </a:xfrm>
                    <a:prstGeom prst="rect"/>
                  </pic:spPr>
                </pic:pic>
              </a:graphicData>
            </a:graphic>
          </wp:inline>
        </w:drawing>
      </w:r>
    </w:p>
    <w:p>
      <w:pPr>
        <w:pStyle w:val="Normal"/>
        <w:spacing w:before="80" w:after="200" w:line="276" w:lineRule="auto"/>
        <w:ind w:left="835" w:right="873"/>
        <w:jc w:val="center"/>
      </w:pPr>
      <w:bookmarkStart w:id="1061" w:name="_CapFig_6_5"/>
      <w:r>
        <w:rPr>
          <w:b/>
          <w:bCs/>
          <w:sz w:val="22"/>
          <w:szCs w:val="22"/>
        </w:rPr>
        <w:t xml:space="preserve">Fig 6.5: </w:t>
      </w:r>
      <w:r>
        <w:rPr>
          <w:sz w:val="22"/>
          <w:szCs w:val="22"/>
        </w:rPr>
        <w:t xml:space="preserve">Forgetting on the continual task sequences. Top: return on the first task after each task is trained; bottom: mean return over the tasks seen so far. Means over seeds with 95% confidence intervals (clipped to [0, 1])</w:t>
      </w:r>
      <w:bookmarkEnd w:id="1061"/>
    </w:p>
    <w:p>
      <w:pPr>
        <w:pStyle w:val="Normal"/>
        <w:keepNext/>
        <w:spacing w:before="60" w:after="80" w:line="276" w:lineRule="auto"/>
        <w:ind w:left="835" w:right="873"/>
        <w:jc w:val="center"/>
      </w:pPr>
      <w:bookmarkStart w:id="1062" w:name="_CapTable_6_4"/>
      <w:r>
        <w:rPr>
          <w:b/>
          <w:bCs/>
          <w:sz w:val="22"/>
          <w:szCs w:val="22"/>
        </w:rPr>
        <w:t xml:space="preserve">Table 6.4: </w:t>
      </w:r>
      <w:r>
        <w:rPr>
          <w:sz w:val="22"/>
          <w:szCs w:val="22"/>
        </w:rPr>
        <w:t xml:space="preserve">Final ACC (mean ± SD over seeds) and FORGET on the continual sequences [exploratory; the matched row belongs to the confirmatory test]</w:t>
      </w:r>
      <w:bookmarkEnd w:id="1062"/>
    </w:p>
    <w:tbl>
      <w:tblPr>
        <w:tblW w:w="87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020"/>
        <w:gridCol w:w="1672"/>
        <w:gridCol w:w="1672"/>
        <w:gridCol w:w="1741"/>
        <w:gridCol w:w="1673"/>
      </w:tblGrid>
      <w:tr>
        <w:trPr>
          <w:cantSplit/>
          <w:tblHeader/>
        </w:trPr>
        <w:tc>
          <w:tcPr>
            <w:tcW w:w="2020" w:type="dxa"/>
            <w:shd w:val="clear" w:color="auto" w:fill="E7E6E0"/>
          </w:tcPr>
          <w:p>
            <w:pPr>
              <w:pStyle w:val="Normal"/>
              <w:keepNext/>
              <w:spacing w:before="0" w:after="0" w:line="240" w:lineRule="auto"/>
              <w:jc w:val="center"/>
            </w:pPr>
          </w:p>
        </w:tc>
        <w:tc>
          <w:tcPr>
            <w:tcW w:w="1672" w:type="dxa"/>
            <w:shd w:val="clear" w:color="auto" w:fill="E7E6E0"/>
          </w:tcPr>
          <w:p>
            <w:pPr>
              <w:pStyle w:val="Normal"/>
              <w:keepNext/>
              <w:spacing w:before="0" w:after="0" w:line="240" w:lineRule="auto"/>
              <w:jc w:val="center"/>
            </w:pPr>
            <w:r>
              <w:rPr>
                <w:b/>
                <w:bCs/>
                <w:sz w:val="19"/>
                <w:szCs w:val="19"/>
              </w:rPr>
              <w:t xml:space="preserve">CNN, 3 tasks</w:t>
            </w:r>
          </w:p>
        </w:tc>
        <w:tc>
          <w:tcPr>
            <w:tcW w:w="1672" w:type="dxa"/>
            <w:shd w:val="clear" w:color="auto" w:fill="E7E6E0"/>
          </w:tcPr>
          <w:p>
            <w:pPr>
              <w:pStyle w:val="Normal"/>
              <w:keepNext/>
              <w:spacing w:before="0" w:after="0" w:line="240" w:lineRule="auto"/>
              <w:jc w:val="center"/>
            </w:pPr>
            <w:r>
              <w:rPr>
                <w:b/>
                <w:bCs/>
                <w:sz w:val="19"/>
                <w:szCs w:val="19"/>
              </w:rPr>
              <w:t xml:space="preserve">SNN, 3 tasks</w:t>
            </w:r>
          </w:p>
        </w:tc>
        <w:tc>
          <w:tcPr>
            <w:tcW w:w="1741" w:type="dxa"/>
            <w:shd w:val="clear" w:color="auto" w:fill="E7E6E0"/>
          </w:tcPr>
          <w:p>
            <w:pPr>
              <w:pStyle w:val="Normal"/>
              <w:keepNext/>
              <w:spacing w:before="0" w:after="0" w:line="240" w:lineRule="auto"/>
              <w:jc w:val="center"/>
            </w:pPr>
            <w:r>
              <w:rPr>
                <w:b/>
                <w:bCs/>
                <w:sz w:val="19"/>
                <w:szCs w:val="19"/>
              </w:rPr>
              <w:t xml:space="preserve">SNN+Transformer, 3 tasks</w:t>
            </w:r>
          </w:p>
        </w:tc>
        <w:tc>
          <w:tcPr>
            <w:tcW w:w="1673" w:type="dxa"/>
            <w:shd w:val="clear" w:color="auto" w:fill="E7E6E0"/>
          </w:tcPr>
          <w:p>
            <w:pPr>
              <w:pStyle w:val="Normal"/>
              <w:keepNext/>
              <w:spacing w:before="0" w:after="0" w:line="240" w:lineRule="auto"/>
              <w:jc w:val="center"/>
            </w:pPr>
            <w:r>
              <w:rPr>
                <w:b/>
                <w:bCs/>
                <w:sz w:val="19"/>
                <w:szCs w:val="19"/>
              </w:rPr>
              <w:t xml:space="preserve">CNN, 5 tasks</w:t>
            </w:r>
          </w:p>
        </w:tc>
      </w:tr>
      <w:tr>
        <w:trPr>
          <w:cantSplit/>
        </w:trPr>
        <w:tc>
          <w:tcPr>
            <w:tcW w:w="2020" w:type="dxa"/>
          </w:tcPr>
          <w:p>
            <w:pPr>
              <w:pStyle w:val="Normal"/>
              <w:keepNext/>
              <w:spacing w:before="0" w:after="0" w:line="240" w:lineRule="auto"/>
              <w:jc w:val="left"/>
            </w:pPr>
            <w:r>
              <w:rPr>
                <w:b/>
                <w:bCs/>
                <w:sz w:val="19"/>
                <w:szCs w:val="19"/>
              </w:rPr>
              <w:t xml:space="preserve">Final ACC</w:t>
            </w:r>
          </w:p>
        </w:tc>
        <w:tc>
          <w:tcPr>
            <w:tcW w:w="1672" w:type="dxa"/>
          </w:tcPr>
          <w:p>
            <w:pPr>
              <w:pStyle w:val="Normal"/>
              <w:keepNext/>
              <w:spacing w:before="0" w:after="0" w:line="240" w:lineRule="auto"/>
              <w:jc w:val="center"/>
            </w:pPr>
          </w:p>
        </w:tc>
        <w:tc>
          <w:tcPr>
            <w:tcW w:w="1672" w:type="dxa"/>
          </w:tcPr>
          <w:p>
            <w:pPr>
              <w:pStyle w:val="Normal"/>
              <w:keepNext/>
              <w:spacing w:before="0" w:after="0" w:line="240" w:lineRule="auto"/>
              <w:jc w:val="center"/>
            </w:pPr>
          </w:p>
        </w:tc>
        <w:tc>
          <w:tcPr>
            <w:tcW w:w="1741" w:type="dxa"/>
          </w:tcPr>
          <w:p>
            <w:pPr>
              <w:pStyle w:val="Normal"/>
              <w:keepNext/>
              <w:spacing w:before="0" w:after="0" w:line="240" w:lineRule="auto"/>
              <w:jc w:val="center"/>
            </w:pPr>
          </w:p>
        </w:tc>
        <w:tc>
          <w:tcPr>
            <w:tcW w:w="1673" w:type="dxa"/>
          </w:tcPr>
          <w:p>
            <w:pPr>
              <w:pStyle w:val="Normal"/>
              <w:keepNext/>
              <w:spacing w:before="0" w:after="0" w:line="240" w:lineRule="auto"/>
              <w:jc w:val="center"/>
            </w:pPr>
          </w:p>
        </w:tc>
      </w:tr>
      <w:tr>
        <w:trPr>
          <w:cantSplit/>
        </w:trPr>
        <w:tc>
          <w:tcPr>
            <w:tcW w:w="2020" w:type="dxa"/>
          </w:tcPr>
          <w:p>
            <w:pPr>
              <w:pStyle w:val="Normal"/>
              <w:keepNext/>
              <w:spacing w:before="0" w:after="0" w:line="240" w:lineRule="auto"/>
              <w:jc w:val="left"/>
            </w:pPr>
            <w:r>
              <w:rPr>
                <w:sz w:val="19"/>
                <w:szCs w:val="19"/>
              </w:rPr>
              <w:t xml:space="preserve">naive</w:t>
            </w:r>
          </w:p>
        </w:tc>
        <w:tc>
          <w:tcPr>
            <w:tcW w:w="1672" w:type="dxa"/>
          </w:tcPr>
          <w:p>
            <w:pPr>
              <w:pStyle w:val="Normal"/>
              <w:keepNext/>
              <w:spacing w:before="0" w:after="0" w:line="240" w:lineRule="auto"/>
              <w:jc w:val="center"/>
            </w:pPr>
            <w:r>
              <w:rPr>
                <w:sz w:val="19"/>
                <w:szCs w:val="19"/>
              </w:rPr>
              <w:t xml:space="preserve">0.555 ± 0.013</w:t>
            </w:r>
          </w:p>
        </w:tc>
        <w:tc>
          <w:tcPr>
            <w:tcW w:w="1672" w:type="dxa"/>
          </w:tcPr>
          <w:p>
            <w:pPr>
              <w:pStyle w:val="Normal"/>
              <w:keepNext/>
              <w:spacing w:before="0" w:after="0" w:line="240" w:lineRule="auto"/>
              <w:jc w:val="center"/>
            </w:pPr>
            <w:r>
              <w:rPr>
                <w:sz w:val="19"/>
                <w:szCs w:val="19"/>
              </w:rPr>
              <w:t xml:space="preserve">0.550 ± 0.130</w:t>
            </w:r>
          </w:p>
        </w:tc>
        <w:tc>
          <w:tcPr>
            <w:tcW w:w="1741" w:type="dxa"/>
          </w:tcPr>
          <w:p>
            <w:pPr>
              <w:pStyle w:val="Normal"/>
              <w:keepNext/>
              <w:spacing w:before="0" w:after="0" w:line="240" w:lineRule="auto"/>
              <w:jc w:val="center"/>
            </w:pPr>
            <w:r>
              <w:rPr>
                <w:sz w:val="19"/>
                <w:szCs w:val="19"/>
              </w:rPr>
              <w:t xml:space="preserve">0.452 ± 0.016</w:t>
            </w:r>
          </w:p>
        </w:tc>
        <w:tc>
          <w:tcPr>
            <w:tcW w:w="1673" w:type="dxa"/>
          </w:tcPr>
          <w:p>
            <w:pPr>
              <w:pStyle w:val="Normal"/>
              <w:keepNext/>
              <w:spacing w:before="0" w:after="0" w:line="240" w:lineRule="auto"/>
              <w:jc w:val="center"/>
            </w:pPr>
            <w:r>
              <w:rPr>
                <w:sz w:val="19"/>
                <w:szCs w:val="19"/>
              </w:rPr>
              <w:t xml:space="preserve">0.416 ± 0.098</w:t>
            </w:r>
          </w:p>
        </w:tc>
      </w:tr>
      <w:tr>
        <w:trPr>
          <w:cantSplit/>
        </w:trPr>
        <w:tc>
          <w:tcPr>
            <w:tcW w:w="2020" w:type="dxa"/>
          </w:tcPr>
          <w:p>
            <w:pPr>
              <w:pStyle w:val="Normal"/>
              <w:keepNext/>
              <w:spacing w:before="0" w:after="0" w:line="240" w:lineRule="auto"/>
              <w:jc w:val="left"/>
            </w:pPr>
            <w:r>
              <w:rPr>
                <w:sz w:val="19"/>
                <w:szCs w:val="19"/>
              </w:rPr>
              <w:t xml:space="preserve">EWC (λ = 100)</w:t>
            </w:r>
          </w:p>
        </w:tc>
        <w:tc>
          <w:tcPr>
            <w:tcW w:w="1672" w:type="dxa"/>
          </w:tcPr>
          <w:p>
            <w:pPr>
              <w:pStyle w:val="Normal"/>
              <w:keepNext/>
              <w:spacing w:before="0" w:after="0" w:line="240" w:lineRule="auto"/>
              <w:jc w:val="center"/>
            </w:pPr>
            <w:r>
              <w:rPr>
                <w:sz w:val="19"/>
                <w:szCs w:val="19"/>
              </w:rPr>
              <w:t xml:space="preserve">0.674 ± 0.030</w:t>
            </w:r>
          </w:p>
        </w:tc>
        <w:tc>
          <w:tcPr>
            <w:tcW w:w="1672" w:type="dxa"/>
          </w:tcPr>
          <w:p>
            <w:pPr>
              <w:pStyle w:val="Normal"/>
              <w:keepNext/>
              <w:spacing w:before="0" w:after="0" w:line="240" w:lineRule="auto"/>
              <w:jc w:val="center"/>
            </w:pPr>
            <w:r>
              <w:rPr>
                <w:sz w:val="19"/>
                <w:szCs w:val="19"/>
              </w:rPr>
              <w:t xml:space="preserve">0.716 ± 0.199</w:t>
            </w:r>
          </w:p>
        </w:tc>
        <w:tc>
          <w:tcPr>
            <w:tcW w:w="1741" w:type="dxa"/>
          </w:tcPr>
          <w:p>
            <w:pPr>
              <w:pStyle w:val="Normal"/>
              <w:keepNext/>
              <w:spacing w:before="0" w:after="0" w:line="240" w:lineRule="auto"/>
              <w:jc w:val="center"/>
            </w:pPr>
            <w:r>
              <w:rPr>
                <w:sz w:val="19"/>
                <w:szCs w:val="19"/>
              </w:rPr>
              <w:t xml:space="preserve">–</w:t>
            </w:r>
          </w:p>
        </w:tc>
        <w:tc>
          <w:tcPr>
            <w:tcW w:w="1673" w:type="dxa"/>
          </w:tcPr>
          <w:p>
            <w:pPr>
              <w:pStyle w:val="Normal"/>
              <w:keepNext/>
              <w:spacing w:before="0" w:after="0" w:line="240" w:lineRule="auto"/>
              <w:jc w:val="center"/>
            </w:pPr>
            <w:r>
              <w:rPr>
                <w:sz w:val="19"/>
                <w:szCs w:val="19"/>
              </w:rPr>
              <w:t xml:space="preserve">–</w:t>
            </w:r>
          </w:p>
        </w:tc>
      </w:tr>
      <w:tr>
        <w:trPr>
          <w:cantSplit/>
        </w:trPr>
        <w:tc>
          <w:tcPr>
            <w:tcW w:w="2020" w:type="dxa"/>
          </w:tcPr>
          <w:p>
            <w:pPr>
              <w:pStyle w:val="Normal"/>
              <w:keepNext/>
              <w:spacing w:before="0" w:after="0" w:line="240" w:lineRule="auto"/>
              <w:jc w:val="left"/>
            </w:pPr>
            <w:r>
              <w:rPr>
                <w:sz w:val="19"/>
                <w:szCs w:val="19"/>
              </w:rPr>
              <w:t xml:space="preserve">replay</w:t>
            </w:r>
          </w:p>
        </w:tc>
        <w:tc>
          <w:tcPr>
            <w:tcW w:w="1672" w:type="dxa"/>
          </w:tcPr>
          <w:p>
            <w:pPr>
              <w:pStyle w:val="Normal"/>
              <w:keepNext/>
              <w:spacing w:before="0" w:after="0" w:line="240" w:lineRule="auto"/>
              <w:jc w:val="center"/>
            </w:pPr>
            <w:r>
              <w:rPr>
                <w:sz w:val="19"/>
                <w:szCs w:val="19"/>
              </w:rPr>
              <w:t xml:space="preserve">0.970 ± 0.009</w:t>
            </w:r>
          </w:p>
        </w:tc>
        <w:tc>
          <w:tcPr>
            <w:tcW w:w="1672" w:type="dxa"/>
          </w:tcPr>
          <w:p>
            <w:pPr>
              <w:pStyle w:val="Normal"/>
              <w:keepNext/>
              <w:spacing w:before="0" w:after="0" w:line="240" w:lineRule="auto"/>
              <w:jc w:val="center"/>
            </w:pPr>
            <w:r>
              <w:rPr>
                <w:sz w:val="19"/>
                <w:szCs w:val="19"/>
              </w:rPr>
              <w:t xml:space="preserve">0.814 ± 0.162</w:t>
            </w:r>
          </w:p>
        </w:tc>
        <w:tc>
          <w:tcPr>
            <w:tcW w:w="1741" w:type="dxa"/>
          </w:tcPr>
          <w:p>
            <w:pPr>
              <w:pStyle w:val="Normal"/>
              <w:keepNext/>
              <w:spacing w:before="0" w:after="0" w:line="240" w:lineRule="auto"/>
              <w:jc w:val="center"/>
            </w:pPr>
            <w:r>
              <w:rPr>
                <w:sz w:val="19"/>
                <w:szCs w:val="19"/>
              </w:rPr>
              <w:t xml:space="preserve">0.862 ± 0.038</w:t>
            </w:r>
          </w:p>
        </w:tc>
        <w:tc>
          <w:tcPr>
            <w:tcW w:w="1673" w:type="dxa"/>
          </w:tcPr>
          <w:p>
            <w:pPr>
              <w:pStyle w:val="Normal"/>
              <w:keepNext/>
              <w:spacing w:before="0" w:after="0" w:line="240" w:lineRule="auto"/>
              <w:jc w:val="center"/>
            </w:pPr>
            <w:r>
              <w:rPr>
                <w:sz w:val="19"/>
                <w:szCs w:val="19"/>
              </w:rPr>
              <w:t xml:space="preserve">0.926 ± 0.049</w:t>
            </w:r>
          </w:p>
        </w:tc>
      </w:tr>
      <w:tr>
        <w:trPr>
          <w:cantSplit/>
        </w:trPr>
        <w:tc>
          <w:tcPr>
            <w:tcW w:w="2020" w:type="dxa"/>
          </w:tcPr>
          <w:p>
            <w:pPr>
              <w:pStyle w:val="Normal"/>
              <w:keepNext/>
              <w:spacing w:before="0" w:after="0" w:line="240" w:lineRule="auto"/>
              <w:jc w:val="left"/>
            </w:pPr>
            <w:r>
              <w:rPr>
                <w:sz w:val="19"/>
                <w:szCs w:val="19"/>
              </w:rPr>
              <w:t xml:space="preserve">sleep</w:t>
            </w:r>
          </w:p>
        </w:tc>
        <w:tc>
          <w:tcPr>
            <w:tcW w:w="1672" w:type="dxa"/>
          </w:tcPr>
          <w:p>
            <w:pPr>
              <w:pStyle w:val="Normal"/>
              <w:keepNext/>
              <w:spacing w:before="0" w:after="0" w:line="240" w:lineRule="auto"/>
              <w:jc w:val="center"/>
            </w:pPr>
            <w:r>
              <w:rPr>
                <w:sz w:val="19"/>
                <w:szCs w:val="19"/>
              </w:rPr>
              <w:t xml:space="preserve">0.978 ± 0.001</w:t>
            </w:r>
          </w:p>
        </w:tc>
        <w:tc>
          <w:tcPr>
            <w:tcW w:w="1672" w:type="dxa"/>
          </w:tcPr>
          <w:p>
            <w:pPr>
              <w:pStyle w:val="Normal"/>
              <w:keepNext/>
              <w:spacing w:before="0" w:after="0" w:line="240" w:lineRule="auto"/>
              <w:jc w:val="center"/>
            </w:pPr>
            <w:r>
              <w:rPr>
                <w:sz w:val="19"/>
                <w:szCs w:val="19"/>
              </w:rPr>
              <w:t xml:space="preserve">0.889 ± 0.003</w:t>
            </w:r>
          </w:p>
        </w:tc>
        <w:tc>
          <w:tcPr>
            <w:tcW w:w="1741" w:type="dxa"/>
          </w:tcPr>
          <w:p>
            <w:pPr>
              <w:pStyle w:val="Normal"/>
              <w:keepNext/>
              <w:spacing w:before="0" w:after="0" w:line="240" w:lineRule="auto"/>
              <w:jc w:val="center"/>
            </w:pPr>
            <w:r>
              <w:rPr>
                <w:sz w:val="19"/>
                <w:szCs w:val="19"/>
              </w:rPr>
              <w:t xml:space="preserve">0.887 ± 0.045</w:t>
            </w:r>
          </w:p>
        </w:tc>
        <w:tc>
          <w:tcPr>
            <w:tcW w:w="1673" w:type="dxa"/>
          </w:tcPr>
          <w:p>
            <w:pPr>
              <w:pStyle w:val="Normal"/>
              <w:keepNext/>
              <w:spacing w:before="0" w:after="0" w:line="240" w:lineRule="auto"/>
              <w:jc w:val="center"/>
            </w:pPr>
            <w:r>
              <w:rPr>
                <w:sz w:val="19"/>
                <w:szCs w:val="19"/>
              </w:rPr>
              <w:t xml:space="preserve">0.928 ± 0.065</w:t>
            </w:r>
          </w:p>
        </w:tc>
      </w:tr>
      <w:tr>
        <w:trPr>
          <w:cantSplit/>
        </w:trPr>
        <w:tc>
          <w:tcPr>
            <w:tcW w:w="2020" w:type="dxa"/>
          </w:tcPr>
          <w:p>
            <w:pPr>
              <w:pStyle w:val="Normal"/>
              <w:keepNext/>
              <w:spacing w:before="0" w:after="0" w:line="240" w:lineRule="auto"/>
              <w:jc w:val="left"/>
            </w:pPr>
            <w:r>
              <w:rPr>
                <w:sz w:val="19"/>
                <w:szCs w:val="19"/>
              </w:rPr>
              <w:t xml:space="preserve">sleep, matched</w:t>
            </w:r>
          </w:p>
        </w:tc>
        <w:tc>
          <w:tcPr>
            <w:tcW w:w="1672" w:type="dxa"/>
          </w:tcPr>
          <w:p>
            <w:pPr>
              <w:pStyle w:val="Normal"/>
              <w:keepNext/>
              <w:spacing w:before="0" w:after="0" w:line="240" w:lineRule="auto"/>
              <w:jc w:val="center"/>
            </w:pPr>
            <w:r>
              <w:rPr>
                <w:sz w:val="19"/>
                <w:szCs w:val="19"/>
              </w:rPr>
              <w:t xml:space="preserve">–</w:t>
            </w:r>
          </w:p>
        </w:tc>
        <w:tc>
          <w:tcPr>
            <w:tcW w:w="1672" w:type="dxa"/>
          </w:tcPr>
          <w:p>
            <w:pPr>
              <w:pStyle w:val="Normal"/>
              <w:keepNext/>
              <w:spacing w:before="0" w:after="0" w:line="240" w:lineRule="auto"/>
              <w:jc w:val="center"/>
            </w:pPr>
            <w:r>
              <w:rPr>
                <w:sz w:val="19"/>
                <w:szCs w:val="19"/>
              </w:rPr>
              <w:t xml:space="preserve">–</w:t>
            </w:r>
          </w:p>
        </w:tc>
        <w:tc>
          <w:tcPr>
            <w:tcW w:w="1741" w:type="dxa"/>
          </w:tcPr>
          <w:p>
            <w:pPr>
              <w:pStyle w:val="Normal"/>
              <w:keepNext/>
              <w:spacing w:before="0" w:after="0" w:line="240" w:lineRule="auto"/>
              <w:jc w:val="center"/>
            </w:pPr>
            <w:r>
              <w:rPr>
                <w:sz w:val="19"/>
                <w:szCs w:val="19"/>
              </w:rPr>
              <w:t xml:space="preserve">0.879 ± 0.043</w:t>
            </w:r>
          </w:p>
        </w:tc>
        <w:tc>
          <w:tcPr>
            <w:tcW w:w="1673" w:type="dxa"/>
          </w:tcPr>
          <w:p>
            <w:pPr>
              <w:pStyle w:val="Normal"/>
              <w:keepNext/>
              <w:spacing w:before="0" w:after="0" w:line="240" w:lineRule="auto"/>
              <w:jc w:val="center"/>
            </w:pPr>
            <w:r>
              <w:rPr>
                <w:sz w:val="19"/>
                <w:szCs w:val="19"/>
              </w:rPr>
              <w:t xml:space="preserve">–</w:t>
            </w:r>
          </w:p>
        </w:tc>
      </w:tr>
      <w:tr>
        <w:trPr>
          <w:cantSplit/>
        </w:trPr>
        <w:tc>
          <w:tcPr>
            <w:tcW w:w="2020" w:type="dxa"/>
          </w:tcPr>
          <w:p>
            <w:pPr>
              <w:pStyle w:val="Normal"/>
              <w:keepNext/>
              <w:spacing w:before="0" w:after="0" w:line="240" w:lineRule="auto"/>
              <w:jc w:val="left"/>
            </w:pPr>
            <w:r>
              <w:rPr>
                <w:sz w:val="19"/>
                <w:szCs w:val="19"/>
              </w:rPr>
              <w:t xml:space="preserve">isolation</w:t>
            </w:r>
          </w:p>
        </w:tc>
        <w:tc>
          <w:tcPr>
            <w:tcW w:w="1672" w:type="dxa"/>
          </w:tcPr>
          <w:p>
            <w:pPr>
              <w:pStyle w:val="Normal"/>
              <w:keepNext/>
              <w:spacing w:before="0" w:after="0" w:line="240" w:lineRule="auto"/>
              <w:jc w:val="center"/>
            </w:pPr>
            <w:r>
              <w:rPr>
                <w:sz w:val="19"/>
                <w:szCs w:val="19"/>
              </w:rPr>
              <w:t xml:space="preserve">0.979 ± 0.001</w:t>
            </w:r>
          </w:p>
        </w:tc>
        <w:tc>
          <w:tcPr>
            <w:tcW w:w="1672" w:type="dxa"/>
          </w:tcPr>
          <w:p>
            <w:pPr>
              <w:pStyle w:val="Normal"/>
              <w:keepNext/>
              <w:spacing w:before="0" w:after="0" w:line="240" w:lineRule="auto"/>
              <w:jc w:val="center"/>
            </w:pPr>
            <w:r>
              <w:rPr>
                <w:sz w:val="19"/>
                <w:szCs w:val="19"/>
              </w:rPr>
              <w:t xml:space="preserve">0.833 ± 0.073</w:t>
            </w:r>
          </w:p>
        </w:tc>
        <w:tc>
          <w:tcPr>
            <w:tcW w:w="1741" w:type="dxa"/>
          </w:tcPr>
          <w:p>
            <w:pPr>
              <w:pStyle w:val="Normal"/>
              <w:keepNext/>
              <w:spacing w:before="0" w:after="0" w:line="240" w:lineRule="auto"/>
              <w:jc w:val="center"/>
            </w:pPr>
            <w:r>
              <w:rPr>
                <w:sz w:val="19"/>
                <w:szCs w:val="19"/>
              </w:rPr>
              <w:t xml:space="preserve">0.832 ± 0.037</w:t>
            </w:r>
          </w:p>
        </w:tc>
        <w:tc>
          <w:tcPr>
            <w:tcW w:w="1673" w:type="dxa"/>
          </w:tcPr>
          <w:p>
            <w:pPr>
              <w:pStyle w:val="Normal"/>
              <w:keepNext/>
              <w:spacing w:before="0" w:after="0" w:line="240" w:lineRule="auto"/>
              <w:jc w:val="center"/>
            </w:pPr>
            <w:r>
              <w:rPr>
                <w:sz w:val="19"/>
                <w:szCs w:val="19"/>
              </w:rPr>
              <w:t xml:space="preserve">0.976 ± 0.000</w:t>
            </w:r>
          </w:p>
        </w:tc>
      </w:tr>
      <w:tr>
        <w:trPr>
          <w:cantSplit/>
        </w:trPr>
        <w:tc>
          <w:tcPr>
            <w:tcW w:w="2020" w:type="dxa"/>
          </w:tcPr>
          <w:p>
            <w:pPr>
              <w:pStyle w:val="Normal"/>
              <w:keepNext/>
              <w:spacing w:before="0" w:after="0" w:line="240" w:lineRule="auto"/>
              <w:jc w:val="left"/>
            </w:pPr>
            <w:r>
              <w:rPr>
                <w:b/>
                <w:bCs/>
                <w:sz w:val="19"/>
                <w:szCs w:val="19"/>
              </w:rPr>
              <w:t xml:space="preserve">FORGET (mean)</w:t>
            </w:r>
          </w:p>
        </w:tc>
        <w:tc>
          <w:tcPr>
            <w:tcW w:w="1672" w:type="dxa"/>
          </w:tcPr>
          <w:p>
            <w:pPr>
              <w:pStyle w:val="Normal"/>
              <w:keepNext/>
              <w:spacing w:before="0" w:after="0" w:line="240" w:lineRule="auto"/>
              <w:jc w:val="center"/>
            </w:pPr>
          </w:p>
        </w:tc>
        <w:tc>
          <w:tcPr>
            <w:tcW w:w="1672" w:type="dxa"/>
          </w:tcPr>
          <w:p>
            <w:pPr>
              <w:pStyle w:val="Normal"/>
              <w:keepNext/>
              <w:spacing w:before="0" w:after="0" w:line="240" w:lineRule="auto"/>
              <w:jc w:val="center"/>
            </w:pPr>
          </w:p>
        </w:tc>
        <w:tc>
          <w:tcPr>
            <w:tcW w:w="1741" w:type="dxa"/>
          </w:tcPr>
          <w:p>
            <w:pPr>
              <w:pStyle w:val="Normal"/>
              <w:keepNext/>
              <w:spacing w:before="0" w:after="0" w:line="240" w:lineRule="auto"/>
              <w:jc w:val="center"/>
            </w:pPr>
          </w:p>
        </w:tc>
        <w:tc>
          <w:tcPr>
            <w:tcW w:w="1673" w:type="dxa"/>
          </w:tcPr>
          <w:p>
            <w:pPr>
              <w:pStyle w:val="Normal"/>
              <w:keepNext/>
              <w:spacing w:before="0" w:after="0" w:line="240" w:lineRule="auto"/>
              <w:jc w:val="center"/>
            </w:pPr>
          </w:p>
        </w:tc>
      </w:tr>
      <w:tr>
        <w:trPr>
          <w:cantSplit/>
        </w:trPr>
        <w:tc>
          <w:tcPr>
            <w:tcW w:w="2020" w:type="dxa"/>
          </w:tcPr>
          <w:p>
            <w:pPr>
              <w:pStyle w:val="Normal"/>
              <w:keepNext/>
              <w:spacing w:before="0" w:after="0" w:line="240" w:lineRule="auto"/>
              <w:jc w:val="left"/>
            </w:pPr>
            <w:r>
              <w:rPr>
                <w:sz w:val="19"/>
                <w:szCs w:val="19"/>
              </w:rPr>
              <w:t xml:space="preserve">naive</w:t>
            </w:r>
          </w:p>
        </w:tc>
        <w:tc>
          <w:tcPr>
            <w:tcW w:w="1672" w:type="dxa"/>
          </w:tcPr>
          <w:p>
            <w:pPr>
              <w:pStyle w:val="Normal"/>
              <w:keepNext/>
              <w:spacing w:before="0" w:after="0" w:line="240" w:lineRule="auto"/>
              <w:jc w:val="center"/>
            </w:pPr>
            <w:r>
              <w:rPr>
                <w:sz w:val="19"/>
                <w:szCs w:val="19"/>
              </w:rPr>
              <w:t xml:space="preserve">0.631</w:t>
            </w:r>
          </w:p>
        </w:tc>
        <w:tc>
          <w:tcPr>
            <w:tcW w:w="1672" w:type="dxa"/>
          </w:tcPr>
          <w:p>
            <w:pPr>
              <w:pStyle w:val="Normal"/>
              <w:keepNext/>
              <w:spacing w:before="0" w:after="0" w:line="240" w:lineRule="auto"/>
              <w:jc w:val="center"/>
            </w:pPr>
            <w:r>
              <w:rPr>
                <w:sz w:val="19"/>
                <w:szCs w:val="19"/>
              </w:rPr>
              <w:t xml:space="preserve">0.321</w:t>
            </w:r>
          </w:p>
        </w:tc>
        <w:tc>
          <w:tcPr>
            <w:tcW w:w="1741" w:type="dxa"/>
          </w:tcPr>
          <w:p>
            <w:pPr>
              <w:pStyle w:val="Normal"/>
              <w:keepNext/>
              <w:spacing w:before="0" w:after="0" w:line="240" w:lineRule="auto"/>
              <w:jc w:val="center"/>
            </w:pPr>
            <w:r>
              <w:rPr>
                <w:sz w:val="19"/>
                <w:szCs w:val="19"/>
              </w:rPr>
              <w:t xml:space="preserve">0.536</w:t>
            </w:r>
          </w:p>
        </w:tc>
        <w:tc>
          <w:tcPr>
            <w:tcW w:w="1673" w:type="dxa"/>
          </w:tcPr>
          <w:p>
            <w:pPr>
              <w:pStyle w:val="Normal"/>
              <w:keepNext/>
              <w:spacing w:before="0" w:after="0" w:line="240" w:lineRule="auto"/>
              <w:jc w:val="center"/>
            </w:pPr>
            <w:r>
              <w:rPr>
                <w:sz w:val="19"/>
                <w:szCs w:val="19"/>
              </w:rPr>
              <w:t xml:space="preserve">0.612</w:t>
            </w:r>
          </w:p>
        </w:tc>
      </w:tr>
      <w:tr>
        <w:trPr>
          <w:cantSplit/>
        </w:trPr>
        <w:tc>
          <w:tcPr>
            <w:tcW w:w="2020" w:type="dxa"/>
          </w:tcPr>
          <w:p>
            <w:pPr>
              <w:pStyle w:val="Normal"/>
              <w:keepNext/>
              <w:spacing w:before="0" w:after="0" w:line="240" w:lineRule="auto"/>
              <w:jc w:val="left"/>
            </w:pPr>
            <w:r>
              <w:rPr>
                <w:sz w:val="19"/>
                <w:szCs w:val="19"/>
              </w:rPr>
              <w:t xml:space="preserve">replay</w:t>
            </w:r>
          </w:p>
        </w:tc>
        <w:tc>
          <w:tcPr>
            <w:tcW w:w="1672" w:type="dxa"/>
          </w:tcPr>
          <w:p>
            <w:pPr>
              <w:pStyle w:val="Normal"/>
              <w:keepNext/>
              <w:spacing w:before="0" w:after="0" w:line="240" w:lineRule="auto"/>
              <w:jc w:val="center"/>
            </w:pPr>
            <w:r>
              <w:rPr>
                <w:sz w:val="19"/>
                <w:szCs w:val="19"/>
              </w:rPr>
              <w:t xml:space="preserve">0.002</w:t>
            </w:r>
          </w:p>
        </w:tc>
        <w:tc>
          <w:tcPr>
            <w:tcW w:w="1672" w:type="dxa"/>
          </w:tcPr>
          <w:p>
            <w:pPr>
              <w:pStyle w:val="Normal"/>
              <w:keepNext/>
              <w:spacing w:before="0" w:after="0" w:line="240" w:lineRule="auto"/>
              <w:jc w:val="center"/>
            </w:pPr>
            <w:r>
              <w:rPr>
                <w:sz w:val="19"/>
                <w:szCs w:val="19"/>
              </w:rPr>
              <w:t xml:space="preserve">0.023</w:t>
            </w:r>
          </w:p>
        </w:tc>
        <w:tc>
          <w:tcPr>
            <w:tcW w:w="1741" w:type="dxa"/>
          </w:tcPr>
          <w:p>
            <w:pPr>
              <w:pStyle w:val="Normal"/>
              <w:keepNext/>
              <w:spacing w:before="0" w:after="0" w:line="240" w:lineRule="auto"/>
              <w:jc w:val="center"/>
            </w:pPr>
            <w:r>
              <w:rPr>
                <w:sz w:val="19"/>
                <w:szCs w:val="19"/>
              </w:rPr>
              <w:t xml:space="preserve">0.019</w:t>
            </w:r>
          </w:p>
        </w:tc>
        <w:tc>
          <w:tcPr>
            <w:tcW w:w="1673" w:type="dxa"/>
          </w:tcPr>
          <w:p>
            <w:pPr>
              <w:pStyle w:val="Normal"/>
              <w:keepNext/>
              <w:spacing w:before="0" w:after="0" w:line="240" w:lineRule="auto"/>
              <w:jc w:val="center"/>
            </w:pPr>
            <w:r>
              <w:rPr>
                <w:sz w:val="19"/>
                <w:szCs w:val="19"/>
              </w:rPr>
              <w:t xml:space="preserve">0.006</w:t>
            </w:r>
          </w:p>
        </w:tc>
      </w:tr>
      <w:tr>
        <w:trPr>
          <w:cantSplit/>
        </w:trPr>
        <w:tc>
          <w:tcPr>
            <w:tcW w:w="2020" w:type="dxa"/>
          </w:tcPr>
          <w:p>
            <w:pPr>
              <w:pStyle w:val="Normal"/>
              <w:keepNext/>
              <w:spacing w:before="0" w:after="0" w:line="240" w:lineRule="auto"/>
              <w:jc w:val="left"/>
            </w:pPr>
            <w:r>
              <w:rPr>
                <w:sz w:val="19"/>
                <w:szCs w:val="19"/>
              </w:rPr>
              <w:t xml:space="preserve">sleep</w:t>
            </w:r>
          </w:p>
        </w:tc>
        <w:tc>
          <w:tcPr>
            <w:tcW w:w="1672" w:type="dxa"/>
          </w:tcPr>
          <w:p>
            <w:pPr>
              <w:pStyle w:val="Normal"/>
              <w:keepNext/>
              <w:spacing w:before="0" w:after="0" w:line="240" w:lineRule="auto"/>
              <w:jc w:val="center"/>
            </w:pPr>
            <w:r>
              <w:rPr>
                <w:sz w:val="19"/>
                <w:szCs w:val="19"/>
              </w:rPr>
              <w:t xml:space="preserve">0.001</w:t>
            </w:r>
          </w:p>
        </w:tc>
        <w:tc>
          <w:tcPr>
            <w:tcW w:w="1672" w:type="dxa"/>
          </w:tcPr>
          <w:p>
            <w:pPr>
              <w:pStyle w:val="Normal"/>
              <w:keepNext/>
              <w:spacing w:before="0" w:after="0" w:line="240" w:lineRule="auto"/>
              <w:jc w:val="center"/>
            </w:pPr>
            <w:r>
              <w:rPr>
                <w:sz w:val="19"/>
                <w:szCs w:val="19"/>
              </w:rPr>
              <w:t xml:space="preserve">0.006</w:t>
            </w:r>
          </w:p>
        </w:tc>
        <w:tc>
          <w:tcPr>
            <w:tcW w:w="1741" w:type="dxa"/>
          </w:tcPr>
          <w:p>
            <w:pPr>
              <w:pStyle w:val="Normal"/>
              <w:keepNext/>
              <w:spacing w:before="0" w:after="0" w:line="240" w:lineRule="auto"/>
              <w:jc w:val="center"/>
            </w:pPr>
            <w:r>
              <w:rPr>
                <w:sz w:val="19"/>
                <w:szCs w:val="19"/>
              </w:rPr>
              <w:t xml:space="preserve">0.006</w:t>
            </w:r>
          </w:p>
        </w:tc>
        <w:tc>
          <w:tcPr>
            <w:tcW w:w="1673" w:type="dxa"/>
          </w:tcPr>
          <w:p>
            <w:pPr>
              <w:pStyle w:val="Normal"/>
              <w:keepNext/>
              <w:spacing w:before="0" w:after="0" w:line="240" w:lineRule="auto"/>
              <w:jc w:val="center"/>
            </w:pPr>
            <w:r>
              <w:rPr>
                <w:sz w:val="19"/>
                <w:szCs w:val="19"/>
              </w:rPr>
              <w:t xml:space="preserve">0.003</w:t>
            </w:r>
          </w:p>
        </w:tc>
      </w:tr>
      <w:tr>
        <w:trPr>
          <w:cantSplit/>
        </w:trPr>
        <w:tc>
          <w:tcPr>
            <w:tcW w:w="2020" w:type="dxa"/>
          </w:tcPr>
          <w:p>
            <w:pPr>
              <w:pStyle w:val="Normal"/>
              <w:keepNext/>
              <w:spacing w:before="0" w:after="0" w:line="240" w:lineRule="auto"/>
              <w:jc w:val="left"/>
            </w:pPr>
            <w:r>
              <w:rPr>
                <w:sz w:val="19"/>
                <w:szCs w:val="19"/>
              </w:rPr>
              <w:t xml:space="preserve">sleep, matched</w:t>
            </w:r>
          </w:p>
        </w:tc>
        <w:tc>
          <w:tcPr>
            <w:tcW w:w="1672" w:type="dxa"/>
          </w:tcPr>
          <w:p>
            <w:pPr>
              <w:pStyle w:val="Normal"/>
              <w:keepNext/>
              <w:spacing w:before="0" w:after="0" w:line="240" w:lineRule="auto"/>
              <w:jc w:val="center"/>
            </w:pPr>
            <w:r>
              <w:rPr>
                <w:sz w:val="19"/>
                <w:szCs w:val="19"/>
              </w:rPr>
              <w:t xml:space="preserve">–</w:t>
            </w:r>
          </w:p>
        </w:tc>
        <w:tc>
          <w:tcPr>
            <w:tcW w:w="1672" w:type="dxa"/>
          </w:tcPr>
          <w:p>
            <w:pPr>
              <w:pStyle w:val="Normal"/>
              <w:keepNext/>
              <w:spacing w:before="0" w:after="0" w:line="240" w:lineRule="auto"/>
              <w:jc w:val="center"/>
            </w:pPr>
            <w:r>
              <w:rPr>
                <w:sz w:val="19"/>
                <w:szCs w:val="19"/>
              </w:rPr>
              <w:t xml:space="preserve">–</w:t>
            </w:r>
          </w:p>
        </w:tc>
        <w:tc>
          <w:tcPr>
            <w:tcW w:w="1741" w:type="dxa"/>
          </w:tcPr>
          <w:p>
            <w:pPr>
              <w:pStyle w:val="Normal"/>
              <w:keepNext/>
              <w:spacing w:before="0" w:after="0" w:line="240" w:lineRule="auto"/>
              <w:jc w:val="center"/>
            </w:pPr>
            <w:r>
              <w:rPr>
                <w:sz w:val="19"/>
                <w:szCs w:val="19"/>
              </w:rPr>
              <w:t xml:space="preserve">0.020</w:t>
            </w:r>
          </w:p>
        </w:tc>
        <w:tc>
          <w:tcPr>
            <w:tcW w:w="1673" w:type="dxa"/>
          </w:tcPr>
          <w:p>
            <w:pPr>
              <w:pStyle w:val="Normal"/>
              <w:keepNext/>
              <w:spacing w:before="0" w:after="0" w:line="240" w:lineRule="auto"/>
              <w:jc w:val="center"/>
            </w:pPr>
            <w:r>
              <w:rPr>
                <w:sz w:val="19"/>
                <w:szCs w:val="19"/>
              </w:rPr>
              <w:t xml:space="preserve">–</w:t>
            </w:r>
          </w:p>
        </w:tc>
      </w:tr>
      <w:tr>
        <w:trPr>
          <w:cantSplit/>
        </w:trPr>
        <w:tc>
          <w:tcPr>
            <w:tcW w:w="2020" w:type="dxa"/>
          </w:tcPr>
          <w:p>
            <w:pPr>
              <w:pStyle w:val="Normal"/>
              <w:spacing w:before="0" w:after="0" w:line="240" w:lineRule="auto"/>
              <w:jc w:val="left"/>
            </w:pPr>
            <w:r>
              <w:rPr>
                <w:b/>
                <w:bCs/>
                <w:sz w:val="19"/>
                <w:szCs w:val="19"/>
              </w:rPr>
              <w:t xml:space="preserve">sleep − replay, ACC [95% CI]</w:t>
            </w:r>
          </w:p>
        </w:tc>
        <w:tc>
          <w:tcPr>
            <w:tcW w:w="1672" w:type="dxa"/>
          </w:tcPr>
          <w:p>
            <w:pPr>
              <w:pStyle w:val="Normal"/>
              <w:spacing w:before="0" w:after="0" w:line="240" w:lineRule="auto"/>
              <w:jc w:val="center"/>
            </w:pPr>
            <w:r>
              <w:rPr>
                <w:sz w:val="19"/>
                <w:szCs w:val="19"/>
              </w:rPr>
              <w:t xml:space="preserve">+0.008 [−0.015, +0.030]</w:t>
            </w:r>
          </w:p>
        </w:tc>
        <w:tc>
          <w:tcPr>
            <w:tcW w:w="1672" w:type="dxa"/>
          </w:tcPr>
          <w:p>
            <w:pPr>
              <w:pStyle w:val="Normal"/>
              <w:spacing w:before="0" w:after="0" w:line="240" w:lineRule="auto"/>
              <w:jc w:val="center"/>
            </w:pPr>
            <w:r>
              <w:rPr>
                <w:sz w:val="19"/>
                <w:szCs w:val="19"/>
              </w:rPr>
              <w:t xml:space="preserve">+0.074 [−0.328, +0.476]</w:t>
            </w:r>
          </w:p>
        </w:tc>
        <w:tc>
          <w:tcPr>
            <w:tcW w:w="1741" w:type="dxa"/>
          </w:tcPr>
          <w:p>
            <w:pPr>
              <w:pStyle w:val="Normal"/>
              <w:spacing w:before="0" w:after="0" w:line="240" w:lineRule="auto"/>
              <w:jc w:val="center"/>
            </w:pPr>
            <w:r>
              <w:rPr>
                <w:sz w:val="19"/>
                <w:szCs w:val="19"/>
              </w:rPr>
              <w:t xml:space="preserve">+0.024 [−0.026, +0.075]</w:t>
            </w:r>
          </w:p>
        </w:tc>
        <w:tc>
          <w:tcPr>
            <w:tcW w:w="1673" w:type="dxa"/>
          </w:tcPr>
          <w:p>
            <w:pPr>
              <w:pStyle w:val="Normal"/>
              <w:spacing w:before="0" w:after="0" w:line="240" w:lineRule="auto"/>
              <w:jc w:val="center"/>
            </w:pPr>
            <w:r>
              <w:rPr>
                <w:sz w:val="19"/>
                <w:szCs w:val="19"/>
              </w:rPr>
              <w:t xml:space="preserve">+0.002 [−0.133, +0.137]</w:t>
            </w:r>
          </w:p>
        </w:tc>
      </w:tr>
    </w:tbl>
    <w:p>
      <w:pPr>
        <w:pStyle w:val="Normal"/>
        <w:spacing w:before="0" w:after="120" w:line="240" w:lineRule="auto"/>
      </w:pPr>
    </w:p>
    <w:p>
      <w:pPr>
        <w:pStyle w:val="BodyText"/>
        <w:spacing w:before="0" w:after="120" w:line="360" w:lineRule="auto"/>
        <w:ind w:left="835" w:right="873"/>
        <w:jc w:val="both"/>
      </w:pPr>
      <w:r>
        <w:t xml:space="preserve">[confirmatory] On the SNN+Transformer agent, the original sleep runs had consumed 28% more replayed states than replay. With an exactly matched budget, sleep was not distinguishable from replay on final accuracy (0.879 ± 0.043 vs 0.862 ± 0.038; difference +0.017 [−0.026, +0.060], p = 0.415, 8 seeds per arm, the same seeds in both arms), and unlike the STDP contrasts this interval is narrow (</w:t>
      </w:r>
      <w:r>
        <w:t xml:space="preserve">Fig 6.6</w:t>
      </w:r>
      <w:r>
        <w:t xml:space="preserve">). [descriptive] Forgetting was also close (0.020 ± 0.011 vs 0.019 ± 0.017). In our interpretation, sleep's small earlier edge came from its extra replay, not from consolidating offline: in our implementation sleep is a way of scheduling replay, and at an equal budget we found no advantage for it. This is one sleep schedule on one agent; it does not show that offline consolidation can never help.</w:t>
      </w:r>
    </w:p>
    <w:p>
      <w:pPr>
        <w:pStyle w:val="Normal"/>
        <w:keepNext/>
        <w:spacing w:before="120" w:after="0" w:line="240" w:lineRule="auto"/>
        <w:ind w:left="835" w:right="873"/>
        <w:jc w:val="center"/>
      </w:pPr>
      <w:r>
        <w:drawing>
          <wp:inline xmlns:a="http://schemas.openxmlformats.org/drawingml/2006/main" xmlns:pic="http://schemas.openxmlformats.org/drawingml/2006/picture">
            <wp:extent cx="5574030" cy="2284540"/>
            <wp:docPr id="11" name="Picture 11"/>
            <wp:cNvGraphicFramePr>
              <a:graphicFrameLocks noChangeAspect="1"/>
            </wp:cNvGraphicFramePr>
            <a:graphic>
              <a:graphicData uri="http://schemas.openxmlformats.org/drawingml/2006/picture">
                <pic:pic>
                  <pic:nvPicPr>
                    <pic:cNvPr id="0" name="fig_budget.png"/>
                    <pic:cNvPicPr/>
                  </pic:nvPicPr>
                  <pic:blipFill>
                    <a:blip r:embed="rId138"/>
                    <a:stretch>
                      <a:fillRect/>
                    </a:stretch>
                  </pic:blipFill>
                  <pic:spPr>
                    <a:xfrm>
                      <a:off x="0" y="0"/>
                      <a:ext cx="5574030" cy="2284540"/>
                    </a:xfrm>
                    <a:prstGeom prst="rect"/>
                  </pic:spPr>
                </pic:pic>
              </a:graphicData>
            </a:graphic>
          </wp:inline>
        </w:drawing>
      </w:r>
    </w:p>
    <w:p>
      <w:pPr>
        <w:pStyle w:val="Normal"/>
        <w:spacing w:before="80" w:after="200" w:line="276" w:lineRule="auto"/>
        <w:ind w:left="835" w:right="873"/>
        <w:jc w:val="center"/>
      </w:pPr>
      <w:bookmarkStart w:id="1063" w:name="_CapFig_6_6"/>
      <w:r>
        <w:rPr>
          <w:b/>
          <w:bCs/>
          <w:sz w:val="22"/>
          <w:szCs w:val="22"/>
        </w:rPr>
        <w:t xml:space="preserve">Fig 6.6: </w:t>
      </w:r>
      <w:r>
        <w:rPr>
          <w:sz w:val="22"/>
          <w:szCs w:val="22"/>
        </w:rPr>
        <w:t xml:space="preserve">Sleep versus replay at an exactly matched replay budget (SNN+Transformer, fetch3; 8 seeds per arm). Grey lines connect runs with the same seed. Left: final accuracy; right: forgetting</w:t>
      </w:r>
      <w:bookmarkEnd w:id="1063"/>
    </w:p>
    <w:p>
      <w:pPr>
        <w:pStyle w:val="Heading3"/>
        <w:keepNext/>
        <w:numPr>
          <w:ilvl w:val="0"/>
          <w:numId w:val="0"/>
        </w:numPr>
        <w:tabs>
          <w:tab w:val="left" w:pos="1700"/>
        </w:tabs>
        <w:spacing w:before="180" w:after="100" w:line="360" w:lineRule="auto"/>
        <w:ind w:left="835" w:right="0"/>
        <w:jc w:val="left"/>
      </w:pPr>
      <w:bookmarkStart w:id="1064" w:name="_TocS6_2_4"/>
      <w:r>
        <w:rPr>
          <w:b/>
          <w:bCs/>
          <w:sz w:val="24"/>
          <w:szCs w:val="24"/>
        </w:rPr>
        <w:t xml:space="preserve">6.2.4</w:t>
      </w:r>
      <w:r>
        <w:tab/>
      </w:r>
      <w:r>
        <w:rPr>
          <w:b/>
          <w:bCs/>
          <w:sz w:val="24"/>
          <w:szCs w:val="24"/>
        </w:rPr>
        <w:t xml:space="preserve">UNRESOLVED: TRANSFORMER WORKING MEMORY</w:t>
      </w:r>
      <w:bookmarkEnd w:id="1064"/>
    </w:p>
    <w:p>
      <w:pPr>
        <w:pStyle w:val="BodyText"/>
        <w:spacing w:before="0" w:after="120" w:line="360" w:lineRule="auto"/>
        <w:ind w:left="835" w:right="873"/>
        <w:jc w:val="both"/>
      </w:pPr>
      <w:r>
        <w:t xml:space="preserve">[exploratory] On the fetch tasks, which are fully determined by the current frame, the Transformer has nothing to remember. On MiniGrid-Memory S7, a memoryless CNN already succeeded in 0.915 of episodes, so S7 does not isolate memory. [confirmatory] On S11 and S13, where the cue is beyond the agent's view at the junction, the memoryless CNN was at chance, as required (0.430 and 0.485 success), but so was a CNN with a 12-frame stack (0.465 and 0.460) (</w:t>
      </w:r>
      <w:r>
        <w:t xml:space="preserve">Fig 6.7</w:t>
      </w:r>
      <w:r>
        <w:t xml:space="preserve">). Neither map met the criterion written before the probes, so the Transformer comparison was not run. [exploratory] A longer run of the stacked CNN on S11 for 6M frames also stayed at chance (0.485). No agent learned to go back and look at the cue; they walk to the junction and guess. The question is therefore inconclusive, not answered in either direction. The SNN version of the isolation-width comparison is likewise unresolved.</w:t>
      </w:r>
    </w:p>
    <w:p>
      <w:pPr>
        <w:pStyle w:val="Normal"/>
        <w:keepNext/>
        <w:spacing w:before="120" w:after="0" w:line="240" w:lineRule="auto"/>
        <w:ind w:left="835" w:right="873"/>
        <w:jc w:val="center"/>
      </w:pPr>
      <w:r>
        <w:drawing>
          <wp:inline xmlns:a="http://schemas.openxmlformats.org/drawingml/2006/main" xmlns:pic="http://schemas.openxmlformats.org/drawingml/2006/picture">
            <wp:extent cx="5574030" cy="2545647"/>
            <wp:docPr id="12" name="Picture 12"/>
            <wp:cNvGraphicFramePr>
              <a:graphicFrameLocks noChangeAspect="1"/>
            </wp:cNvGraphicFramePr>
            <a:graphic>
              <a:graphicData uri="http://schemas.openxmlformats.org/drawingml/2006/picture">
                <pic:pic>
                  <pic:nvPicPr>
                    <pic:cNvPr id="0" name="fig_probe.png"/>
                    <pic:cNvPicPr/>
                  </pic:nvPicPr>
                  <pic:blipFill>
                    <a:blip r:embed="rId139"/>
                    <a:stretch>
                      <a:fillRect/>
                    </a:stretch>
                  </pic:blipFill>
                  <pic:spPr>
                    <a:xfrm>
                      <a:off x="0" y="0"/>
                      <a:ext cx="5574030" cy="2545647"/>
                    </a:xfrm>
                    <a:prstGeom prst="rect"/>
                  </pic:spPr>
                </pic:pic>
              </a:graphicData>
            </a:graphic>
          </wp:inline>
        </w:drawing>
      </w:r>
    </w:p>
    <w:p>
      <w:pPr>
        <w:pStyle w:val="Normal"/>
        <w:spacing w:before="80" w:after="200" w:line="276" w:lineRule="auto"/>
        <w:ind w:left="835" w:right="873"/>
        <w:jc w:val="center"/>
      </w:pPr>
      <w:bookmarkStart w:id="1065" w:name="_CapFig_6_7"/>
      <w:r>
        <w:rPr>
          <w:b/>
          <w:bCs/>
          <w:sz w:val="22"/>
          <w:szCs w:val="22"/>
        </w:rPr>
        <w:t xml:space="preserve">Fig 6.7: </w:t>
      </w:r>
      <w:r>
        <w:rPr>
          <w:sz w:val="22"/>
          <w:szCs w:val="22"/>
        </w:rPr>
        <w:t xml:space="preserve">Memory-benchmark probes on MiniGrid-Memory S11 and S13 (CNN, one seed each): single frame versus a stack of the last 12 frames. A return of 0.5 is chance</w:t>
      </w:r>
      <w:bookmarkEnd w:id="1065"/>
    </w:p>
    <w:p>
      <w:pPr>
        <w:pStyle w:val="Heading3"/>
        <w:keepNext/>
        <w:numPr>
          <w:ilvl w:val="0"/>
          <w:numId w:val="0"/>
        </w:numPr>
        <w:tabs>
          <w:tab w:val="left" w:pos="1700"/>
        </w:tabs>
        <w:spacing w:before="180" w:after="100" w:line="360" w:lineRule="auto"/>
        <w:ind w:left="835" w:right="0"/>
        <w:jc w:val="left"/>
      </w:pPr>
      <w:bookmarkStart w:id="1066" w:name="_TocS6_2_5"/>
      <w:r>
        <w:rPr>
          <w:b/>
          <w:bCs/>
          <w:sz w:val="24"/>
          <w:szCs w:val="24"/>
        </w:rPr>
        <w:t xml:space="preserve">6.2.5</w:t>
      </w:r>
      <w:r>
        <w:tab/>
      </w:r>
      <w:r>
        <w:rPr>
          <w:b/>
          <w:bCs/>
          <w:sz w:val="24"/>
          <w:szCs w:val="24"/>
        </w:rPr>
        <w:t xml:space="preserve">WHAT DID NOT SURVIVE CONTROLS</w:t>
      </w:r>
      <w:bookmarkEnd w:id="1066"/>
    </w:p>
    <w:p>
      <w:pPr>
        <w:pStyle w:val="BodyText"/>
        <w:spacing w:before="0" w:after="120" w:line="360" w:lineRule="auto"/>
        <w:ind w:left="835" w:right="873"/>
        <w:jc w:val="both"/>
      </w:pPr>
      <w:r>
        <w:t xml:space="preserve">Several results looked positive before the controls were in place. </w:t>
      </w:r>
      <w:r>
        <w:t xml:space="preserve">Table 6.5</w:t>
      </w:r>
      <w:r>
        <w:t xml:space="preserve"> lists them with the control that removed them; every “evidence then” entry is exploratory. The causes recur: too few seeds, too small a training budget for fresh networks, an unmatched replay budget, memory counted without the buffer, a benchmark that did not need memory, and, found after the freeze, a fixed isolation width.</w:t>
      </w:r>
    </w:p>
    <w:p>
      <w:pPr>
        <w:pStyle w:val="Normal"/>
        <w:keepNext/>
        <w:spacing w:before="60" w:after="80" w:line="276" w:lineRule="auto"/>
        <w:ind w:left="835" w:right="873"/>
        <w:jc w:val="center"/>
      </w:pPr>
      <w:bookmarkStart w:id="1067" w:name="_CapTable_6_5"/>
      <w:r>
        <w:rPr>
          <w:b/>
          <w:bCs/>
          <w:sz w:val="22"/>
          <w:szCs w:val="22"/>
        </w:rPr>
        <w:t xml:space="preserve">Table 6.5: </w:t>
      </w:r>
      <w:r>
        <w:rPr>
          <w:sz w:val="22"/>
          <w:szCs w:val="22"/>
        </w:rPr>
        <w:t xml:space="preserve">Earlier positive findings that shrank or disappeared once a control was added</w:t>
      </w:r>
      <w:bookmarkEnd w:id="1067"/>
    </w:p>
    <w:tbl>
      <w:tblPr>
        <w:tblW w:w="87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851"/>
        <w:gridCol w:w="1988"/>
        <w:gridCol w:w="2674"/>
        <w:gridCol w:w="1234"/>
        <w:gridCol w:w="1031"/>
      </w:tblGrid>
      <w:tr>
        <w:trPr>
          <w:cantSplit/>
          <w:tblHeader/>
        </w:trPr>
        <w:tc>
          <w:tcPr>
            <w:tcW w:w="1851" w:type="dxa"/>
            <w:shd w:val="clear" w:color="auto" w:fill="E7E6E0"/>
          </w:tcPr>
          <w:p>
            <w:pPr>
              <w:pStyle w:val="Normal"/>
              <w:keepNext/>
              <w:spacing w:before="0" w:after="0" w:line="240" w:lineRule="auto"/>
              <w:jc w:val="center"/>
            </w:pPr>
            <w:r>
              <w:rPr>
                <w:b/>
                <w:bCs/>
                <w:sz w:val="18"/>
                <w:szCs w:val="18"/>
              </w:rPr>
              <w:t xml:space="preserve">Earlier finding</w:t>
            </w:r>
          </w:p>
        </w:tc>
        <w:tc>
          <w:tcPr>
            <w:tcW w:w="1988" w:type="dxa"/>
            <w:shd w:val="clear" w:color="auto" w:fill="E7E6E0"/>
          </w:tcPr>
          <w:p>
            <w:pPr>
              <w:pStyle w:val="Normal"/>
              <w:keepNext/>
              <w:spacing w:before="0" w:after="0" w:line="240" w:lineRule="auto"/>
              <w:jc w:val="center"/>
            </w:pPr>
            <w:r>
              <w:rPr>
                <w:b/>
                <w:bCs/>
                <w:sz w:val="18"/>
                <w:szCs w:val="18"/>
              </w:rPr>
              <w:t xml:space="preserve">Evidence then</w:t>
            </w:r>
          </w:p>
        </w:tc>
        <w:tc>
          <w:tcPr>
            <w:tcW w:w="2674" w:type="dxa"/>
            <w:shd w:val="clear" w:color="auto" w:fill="E7E6E0"/>
          </w:tcPr>
          <w:p>
            <w:pPr>
              <w:pStyle w:val="Normal"/>
              <w:keepNext/>
              <w:spacing w:before="0" w:after="0" w:line="240" w:lineRule="auto"/>
              <w:jc w:val="center"/>
            </w:pPr>
            <w:r>
              <w:rPr>
                <w:b/>
                <w:bCs/>
                <w:sz w:val="18"/>
                <w:szCs w:val="18"/>
              </w:rPr>
              <w:t xml:space="preserve">After the control</w:t>
            </w:r>
          </w:p>
        </w:tc>
        <w:tc>
          <w:tcPr>
            <w:tcW w:w="1234" w:type="dxa"/>
            <w:shd w:val="clear" w:color="auto" w:fill="E7E6E0"/>
          </w:tcPr>
          <w:p>
            <w:pPr>
              <w:pStyle w:val="Normal"/>
              <w:keepNext/>
              <w:spacing w:before="0" w:after="0" w:line="240" w:lineRule="auto"/>
              <w:jc w:val="center"/>
            </w:pPr>
            <w:r>
              <w:rPr>
                <w:b/>
                <w:bCs/>
                <w:sz w:val="18"/>
                <w:szCs w:val="18"/>
              </w:rPr>
              <w:t xml:space="preserve">Cause</w:t>
            </w:r>
          </w:p>
        </w:tc>
        <w:tc>
          <w:tcPr>
            <w:tcW w:w="1031" w:type="dxa"/>
            <w:shd w:val="clear" w:color="auto" w:fill="E7E6E0"/>
          </w:tcPr>
          <w:p>
            <w:pPr>
              <w:pStyle w:val="Normal"/>
              <w:keepNext/>
              <w:spacing w:before="0" w:after="0" w:line="240" w:lineRule="auto"/>
              <w:jc w:val="center"/>
            </w:pPr>
            <w:r>
              <w:rPr>
                <w:b/>
                <w:bCs/>
                <w:sz w:val="18"/>
                <w:szCs w:val="18"/>
              </w:rPr>
              <w:t xml:space="preserve">Label</w:t>
            </w:r>
          </w:p>
        </w:tc>
      </w:tr>
      <w:tr>
        <w:trPr>
          <w:cantSplit/>
        </w:trPr>
        <w:tc>
          <w:tcPr>
            <w:tcW w:w="1851" w:type="dxa"/>
          </w:tcPr>
          <w:p>
            <w:pPr>
              <w:pStyle w:val="Normal"/>
              <w:keepNext/>
              <w:spacing w:before="0" w:after="0" w:line="240" w:lineRule="auto"/>
              <w:jc w:val="left"/>
            </w:pPr>
            <w:r>
              <w:rPr>
                <w:sz w:val="18"/>
                <w:szCs w:val="18"/>
              </w:rPr>
              <w:t xml:space="preserve">Sleep beats replay (SNN+Transformer)</w:t>
            </w:r>
          </w:p>
        </w:tc>
        <w:tc>
          <w:tcPr>
            <w:tcW w:w="1988" w:type="dxa"/>
          </w:tcPr>
          <w:p>
            <w:pPr>
              <w:pStyle w:val="Normal"/>
              <w:keepNext/>
              <w:spacing w:before="0" w:after="0" w:line="240" w:lineRule="auto"/>
              <w:jc w:val="left"/>
            </w:pPr>
            <w:r>
              <w:rPr>
                <w:sz w:val="18"/>
                <w:szCs w:val="18"/>
              </w:rPr>
              <w:t xml:space="preserve">seeds 1–3: +0.039 [−0.006, +0.084], p = 0.072</w:t>
            </w:r>
          </w:p>
        </w:tc>
        <w:tc>
          <w:tcPr>
            <w:tcW w:w="2674" w:type="dxa"/>
          </w:tcPr>
          <w:p>
            <w:pPr>
              <w:pStyle w:val="Normal"/>
              <w:keepNext/>
              <w:spacing w:before="0" w:after="0" w:line="240" w:lineRule="auto"/>
              <w:jc w:val="left"/>
            </w:pPr>
            <w:r>
              <w:rPr>
                <w:sz w:val="18"/>
                <w:szCs w:val="18"/>
              </w:rPr>
              <w:t xml:space="preserve">seeds 1–6: p = 0.224; budget-matched, 8 seeds: +0.017 [−0.026, +0.060], p = 0.415</w:t>
            </w:r>
          </w:p>
        </w:tc>
        <w:tc>
          <w:tcPr>
            <w:tcW w:w="1234" w:type="dxa"/>
          </w:tcPr>
          <w:p>
            <w:pPr>
              <w:pStyle w:val="Normal"/>
              <w:keepNext/>
              <w:spacing w:before="0" w:after="0" w:line="240" w:lineRule="auto"/>
              <w:jc w:val="left"/>
            </w:pPr>
            <w:r>
              <w:rPr>
                <w:sz w:val="18"/>
                <w:szCs w:val="18"/>
              </w:rPr>
              <w:t xml:space="preserve">Seed count; replay budget</w:t>
            </w:r>
          </w:p>
        </w:tc>
        <w:tc>
          <w:tcPr>
            <w:tcW w:w="1031" w:type="dxa"/>
          </w:tcPr>
          <w:p>
            <w:pPr>
              <w:pStyle w:val="Normal"/>
              <w:keepNext/>
              <w:spacing w:before="0" w:after="0" w:line="240" w:lineRule="auto"/>
              <w:jc w:val="left"/>
            </w:pPr>
            <w:r>
              <w:rPr>
                <w:sz w:val="18"/>
                <w:szCs w:val="18"/>
              </w:rPr>
              <w:t xml:space="preserve">Conf.</w:t>
            </w:r>
          </w:p>
        </w:tc>
      </w:tr>
      <w:tr>
        <w:trPr>
          <w:cantSplit/>
        </w:trPr>
        <w:tc>
          <w:tcPr>
            <w:tcW w:w="1851" w:type="dxa"/>
          </w:tcPr>
          <w:p>
            <w:pPr>
              <w:pStyle w:val="Normal"/>
              <w:keepNext/>
              <w:spacing w:before="0" w:after="0" w:line="240" w:lineRule="auto"/>
              <w:jc w:val="left"/>
            </w:pPr>
            <w:r>
              <w:rPr>
                <w:sz w:val="18"/>
                <w:szCs w:val="18"/>
              </w:rPr>
              <w:t xml:space="preserve">Shared trunk far more efficient than isolation</w:t>
            </w:r>
          </w:p>
        </w:tc>
        <w:tc>
          <w:tcPr>
            <w:tcW w:w="1988" w:type="dxa"/>
          </w:tcPr>
          <w:p>
            <w:pPr>
              <w:pStyle w:val="Normal"/>
              <w:keepNext/>
              <w:spacing w:before="0" w:after="0" w:line="240" w:lineRule="auto"/>
              <w:jc w:val="left"/>
            </w:pPr>
            <w:r>
              <w:rPr>
                <w:sz w:val="18"/>
                <w:szCs w:val="18"/>
              </w:rPr>
              <w:t xml:space="preserve">ACC per parameter: 2.5–3.3×</w:t>
            </w:r>
          </w:p>
        </w:tc>
        <w:tc>
          <w:tcPr>
            <w:tcW w:w="2674" w:type="dxa"/>
          </w:tcPr>
          <w:p>
            <w:pPr>
              <w:pStyle w:val="Normal"/>
              <w:keepNext/>
              <w:spacing w:before="0" w:after="0" w:line="240" w:lineRule="auto"/>
              <w:jc w:val="left"/>
            </w:pPr>
            <w:r>
              <w:rPr>
                <w:sz w:val="18"/>
                <w:szCs w:val="18"/>
              </w:rPr>
              <w:t xml:space="preserve">Per total memory at the default buffer, isolation is 1.8–2.9× more efficient; 200 states/task (SNN): similar mean ACC in less than half the memory</w:t>
            </w:r>
          </w:p>
        </w:tc>
        <w:tc>
          <w:tcPr>
            <w:tcW w:w="1234" w:type="dxa"/>
          </w:tcPr>
          <w:p>
            <w:pPr>
              <w:pStyle w:val="Normal"/>
              <w:keepNext/>
              <w:spacing w:before="0" w:after="0" w:line="240" w:lineRule="auto"/>
              <w:jc w:val="left"/>
            </w:pPr>
            <w:r>
              <w:rPr>
                <w:sz w:val="18"/>
                <w:szCs w:val="18"/>
              </w:rPr>
              <w:t xml:space="preserve">Memory accounting</w:t>
            </w:r>
          </w:p>
        </w:tc>
        <w:tc>
          <w:tcPr>
            <w:tcW w:w="1031" w:type="dxa"/>
          </w:tcPr>
          <w:p>
            <w:pPr>
              <w:pStyle w:val="Normal"/>
              <w:keepNext/>
              <w:spacing w:before="0" w:after="0" w:line="240" w:lineRule="auto"/>
              <w:jc w:val="left"/>
            </w:pPr>
            <w:r>
              <w:rPr>
                <w:sz w:val="18"/>
                <w:szCs w:val="18"/>
              </w:rPr>
              <w:t xml:space="preserve">Desc.; conf. (SNN)</w:t>
            </w:r>
          </w:p>
        </w:tc>
      </w:tr>
      <w:tr>
        <w:trPr>
          <w:cantSplit/>
        </w:trPr>
        <w:tc>
          <w:tcPr>
            <w:tcW w:w="1851" w:type="dxa"/>
          </w:tcPr>
          <w:p>
            <w:pPr>
              <w:pStyle w:val="Normal"/>
              <w:keepNext/>
              <w:spacing w:before="0" w:after="0" w:line="240" w:lineRule="auto"/>
              <w:jc w:val="left"/>
            </w:pPr>
            <w:r>
              <w:rPr>
                <w:sz w:val="18"/>
                <w:szCs w:val="18"/>
              </w:rPr>
              <w:t xml:space="preserve">Sleep far beats isolation on 5 tasks (SNN)</w:t>
            </w:r>
          </w:p>
        </w:tc>
        <w:tc>
          <w:tcPr>
            <w:tcW w:w="1988" w:type="dxa"/>
          </w:tcPr>
          <w:p>
            <w:pPr>
              <w:pStyle w:val="Normal"/>
              <w:keepNext/>
              <w:spacing w:before="0" w:after="0" w:line="240" w:lineRule="auto"/>
              <w:jc w:val="left"/>
            </w:pPr>
            <w:r>
              <w:rPr>
                <w:sz w:val="18"/>
                <w:szCs w:val="18"/>
              </w:rPr>
              <w:t xml:space="preserve">150k/task, 2 seeds: 0.778 ± 0.007 vs 0.475 ± 0.023</w:t>
            </w:r>
          </w:p>
        </w:tc>
        <w:tc>
          <w:tcPr>
            <w:tcW w:w="2674" w:type="dxa"/>
          </w:tcPr>
          <w:p>
            <w:pPr>
              <w:pStyle w:val="Normal"/>
              <w:keepNext/>
              <w:spacing w:before="0" w:after="0" w:line="240" w:lineRule="auto"/>
              <w:jc w:val="left"/>
            </w:pPr>
            <w:r>
              <w:rPr>
                <w:sz w:val="18"/>
                <w:szCs w:val="18"/>
              </w:rPr>
              <w:t xml:space="preserve">450k/task, 3 seeds: +0.044 [−0.009, +0.098], p = 0.078</w:t>
            </w:r>
          </w:p>
        </w:tc>
        <w:tc>
          <w:tcPr>
            <w:tcW w:w="1234" w:type="dxa"/>
          </w:tcPr>
          <w:p>
            <w:pPr>
              <w:pStyle w:val="Normal"/>
              <w:keepNext/>
              <w:spacing w:before="0" w:after="0" w:line="240" w:lineRule="auto"/>
              <w:jc w:val="left"/>
            </w:pPr>
            <w:r>
              <w:rPr>
                <w:sz w:val="18"/>
                <w:szCs w:val="18"/>
              </w:rPr>
              <w:t xml:space="preserve">Training budget</w:t>
            </w:r>
          </w:p>
        </w:tc>
        <w:tc>
          <w:tcPr>
            <w:tcW w:w="1031" w:type="dxa"/>
          </w:tcPr>
          <w:p>
            <w:pPr>
              <w:pStyle w:val="Normal"/>
              <w:keepNext/>
              <w:spacing w:before="0" w:after="0" w:line="240" w:lineRule="auto"/>
              <w:jc w:val="left"/>
            </w:pPr>
            <w:r>
              <w:rPr>
                <w:sz w:val="18"/>
                <w:szCs w:val="18"/>
              </w:rPr>
              <w:t xml:space="preserve">Conf.</w:t>
            </w:r>
          </w:p>
        </w:tc>
      </w:tr>
      <w:tr>
        <w:trPr>
          <w:cantSplit/>
        </w:trPr>
        <w:tc>
          <w:tcPr>
            <w:tcW w:w="1851" w:type="dxa"/>
          </w:tcPr>
          <w:p>
            <w:pPr>
              <w:pStyle w:val="Normal"/>
              <w:keepNext/>
              <w:spacing w:before="0" w:after="0" w:line="240" w:lineRule="auto"/>
              <w:jc w:val="left"/>
            </w:pPr>
            <w:r>
              <w:rPr>
                <w:sz w:val="18"/>
                <w:szCs w:val="18"/>
              </w:rPr>
              <w:t xml:space="preserve">Homeostasis helps backprop</w:t>
            </w:r>
          </w:p>
        </w:tc>
        <w:tc>
          <w:tcPr>
            <w:tcW w:w="1988" w:type="dxa"/>
          </w:tcPr>
          <w:p>
            <w:pPr>
              <w:pStyle w:val="Normal"/>
              <w:keepNext/>
              <w:spacing w:before="0" w:after="0" w:line="240" w:lineRule="auto"/>
              <w:jc w:val="left"/>
            </w:pPr>
            <w:r>
              <w:rPr>
                <w:sz w:val="18"/>
                <w:szCs w:val="18"/>
              </w:rPr>
              <w:t xml:space="preserve">3 vs 5 seeds: 3/3 solved, p = 0.088</w:t>
            </w:r>
          </w:p>
        </w:tc>
        <w:tc>
          <w:tcPr>
            <w:tcW w:w="2674" w:type="dxa"/>
          </w:tcPr>
          <w:p>
            <w:pPr>
              <w:pStyle w:val="Normal"/>
              <w:keepNext/>
              <w:spacing w:before="0" w:after="0" w:line="240" w:lineRule="auto"/>
              <w:jc w:val="left"/>
            </w:pPr>
            <w:r>
              <w:rPr>
                <w:sz w:val="18"/>
                <w:szCs w:val="18"/>
              </w:rPr>
              <w:t xml:space="preserve">10 seeds: +0.200 [+0.024, +0.377], Holm p = 0.117</w:t>
            </w:r>
          </w:p>
        </w:tc>
        <w:tc>
          <w:tcPr>
            <w:tcW w:w="1234" w:type="dxa"/>
          </w:tcPr>
          <w:p>
            <w:pPr>
              <w:pStyle w:val="Normal"/>
              <w:keepNext/>
              <w:spacing w:before="0" w:after="0" w:line="240" w:lineRule="auto"/>
              <w:jc w:val="left"/>
            </w:pPr>
            <w:r>
              <w:rPr>
                <w:sz w:val="18"/>
                <w:szCs w:val="18"/>
              </w:rPr>
              <w:t xml:space="preserve">Seed count; multiple comparisons</w:t>
            </w:r>
          </w:p>
        </w:tc>
        <w:tc>
          <w:tcPr>
            <w:tcW w:w="1031" w:type="dxa"/>
          </w:tcPr>
          <w:p>
            <w:pPr>
              <w:pStyle w:val="Normal"/>
              <w:keepNext/>
              <w:spacing w:before="0" w:after="0" w:line="240" w:lineRule="auto"/>
              <w:jc w:val="left"/>
            </w:pPr>
            <w:r>
              <w:rPr>
                <w:sz w:val="18"/>
                <w:szCs w:val="18"/>
              </w:rPr>
              <w:t xml:space="preserve">Conf.</w:t>
            </w:r>
          </w:p>
        </w:tc>
      </w:tr>
      <w:tr>
        <w:trPr>
          <w:cantSplit/>
        </w:trPr>
        <w:tc>
          <w:tcPr>
            <w:tcW w:w="1851" w:type="dxa"/>
          </w:tcPr>
          <w:p>
            <w:pPr>
              <w:pStyle w:val="Normal"/>
              <w:keepNext/>
              <w:spacing w:before="0" w:after="0" w:line="240" w:lineRule="auto"/>
              <w:jc w:val="left"/>
            </w:pPr>
            <w:r>
              <w:rPr>
                <w:sz w:val="18"/>
                <w:szCs w:val="18"/>
              </w:rPr>
              <w:t xml:space="preserve">Homeostasis makes DFA work</w:t>
            </w:r>
          </w:p>
        </w:tc>
        <w:tc>
          <w:tcPr>
            <w:tcW w:w="1988" w:type="dxa"/>
          </w:tcPr>
          <w:p>
            <w:pPr>
              <w:pStyle w:val="Normal"/>
              <w:keepNext/>
              <w:spacing w:before="0" w:after="0" w:line="240" w:lineRule="auto"/>
              <w:jc w:val="left"/>
            </w:pPr>
            <w:r>
              <w:rPr>
                <w:sz w:val="18"/>
                <w:szCs w:val="18"/>
              </w:rPr>
              <w:t xml:space="preserve">3/3 vs 1/5 solved</w:t>
            </w:r>
          </w:p>
        </w:tc>
        <w:tc>
          <w:tcPr>
            <w:tcW w:w="2674" w:type="dxa"/>
          </w:tcPr>
          <w:p>
            <w:pPr>
              <w:pStyle w:val="Normal"/>
              <w:keepNext/>
              <w:spacing w:before="0" w:after="0" w:line="240" w:lineRule="auto"/>
              <w:jc w:val="left"/>
            </w:pPr>
            <w:r>
              <w:rPr>
                <w:sz w:val="18"/>
                <w:szCs w:val="18"/>
              </w:rPr>
              <w:t xml:space="preserve">10 seeds: 7/10 vs 2/10, Fisher p = 0.070 (AUC effect survives)</w:t>
            </w:r>
          </w:p>
        </w:tc>
        <w:tc>
          <w:tcPr>
            <w:tcW w:w="1234" w:type="dxa"/>
          </w:tcPr>
          <w:p>
            <w:pPr>
              <w:pStyle w:val="Normal"/>
              <w:keepNext/>
              <w:spacing w:before="0" w:after="0" w:line="240" w:lineRule="auto"/>
              <w:jc w:val="left"/>
            </w:pPr>
            <w:r>
              <w:rPr>
                <w:sz w:val="18"/>
                <w:szCs w:val="18"/>
              </w:rPr>
              <w:t xml:space="preserve">Seed count</w:t>
            </w:r>
          </w:p>
        </w:tc>
        <w:tc>
          <w:tcPr>
            <w:tcW w:w="1031" w:type="dxa"/>
          </w:tcPr>
          <w:p>
            <w:pPr>
              <w:pStyle w:val="Normal"/>
              <w:keepNext/>
              <w:spacing w:before="0" w:after="0" w:line="240" w:lineRule="auto"/>
              <w:jc w:val="left"/>
            </w:pPr>
            <w:r>
              <w:rPr>
                <w:sz w:val="18"/>
                <w:szCs w:val="18"/>
              </w:rPr>
              <w:t xml:space="preserve">Conf.</w:t>
            </w:r>
          </w:p>
        </w:tc>
      </w:tr>
      <w:tr>
        <w:trPr>
          <w:cantSplit/>
        </w:trPr>
        <w:tc>
          <w:tcPr>
            <w:tcW w:w="1851" w:type="dxa"/>
          </w:tcPr>
          <w:p>
            <w:pPr>
              <w:pStyle w:val="Normal"/>
              <w:keepNext/>
              <w:spacing w:before="0" w:after="0" w:line="240" w:lineRule="auto"/>
              <w:jc w:val="left"/>
            </w:pPr>
            <w:r>
              <w:rPr>
                <w:sz w:val="18"/>
                <w:szCs w:val="18"/>
              </w:rPr>
              <w:t xml:space="preserve">Transformer helps on a memory task</w:t>
            </w:r>
          </w:p>
        </w:tc>
        <w:tc>
          <w:tcPr>
            <w:tcW w:w="1988" w:type="dxa"/>
          </w:tcPr>
          <w:p>
            <w:pPr>
              <w:pStyle w:val="Normal"/>
              <w:keepNext/>
              <w:spacing w:before="0" w:after="0" w:line="240" w:lineRule="auto"/>
              <w:jc w:val="left"/>
            </w:pPr>
            <w:r>
              <w:rPr>
                <w:sz w:val="18"/>
                <w:szCs w:val="18"/>
              </w:rPr>
              <w:t xml:space="preserve">S7 pilot: 0.970 vs 0.465 (frame stack)</w:t>
            </w:r>
          </w:p>
        </w:tc>
        <w:tc>
          <w:tcPr>
            <w:tcW w:w="2674" w:type="dxa"/>
          </w:tcPr>
          <w:p>
            <w:pPr>
              <w:pStyle w:val="Normal"/>
              <w:keepNext/>
              <w:spacing w:before="0" w:after="0" w:line="240" w:lineRule="auto"/>
              <w:jc w:val="left"/>
            </w:pPr>
            <w:r>
              <w:rPr>
                <w:sz w:val="18"/>
                <w:szCs w:val="18"/>
              </w:rPr>
              <w:t xml:space="preserve">Memoryless CNN on S7: 0.915; on S11/S13 no memory agent learns</w:t>
            </w:r>
          </w:p>
        </w:tc>
        <w:tc>
          <w:tcPr>
            <w:tcW w:w="1234" w:type="dxa"/>
          </w:tcPr>
          <w:p>
            <w:pPr>
              <w:pStyle w:val="Normal"/>
              <w:keepNext/>
              <w:spacing w:before="0" w:after="0" w:line="240" w:lineRule="auto"/>
              <w:jc w:val="left"/>
            </w:pPr>
            <w:r>
              <w:rPr>
                <w:sz w:val="18"/>
                <w:szCs w:val="18"/>
              </w:rPr>
              <w:t xml:space="preserve">Benchmark validity; learning-rate confound</w:t>
            </w:r>
          </w:p>
        </w:tc>
        <w:tc>
          <w:tcPr>
            <w:tcW w:w="1031" w:type="dxa"/>
          </w:tcPr>
          <w:p>
            <w:pPr>
              <w:pStyle w:val="Normal"/>
              <w:keepNext/>
              <w:spacing w:before="0" w:after="0" w:line="240" w:lineRule="auto"/>
              <w:jc w:val="left"/>
            </w:pPr>
            <w:r>
              <w:rPr>
                <w:sz w:val="18"/>
                <w:szCs w:val="18"/>
              </w:rPr>
              <w:t xml:space="preserve">Conf. (rule)</w:t>
            </w:r>
          </w:p>
        </w:tc>
      </w:tr>
      <w:tr>
        <w:trPr>
          <w:cantSplit/>
        </w:trPr>
        <w:tc>
          <w:tcPr>
            <w:tcW w:w="1851" w:type="dxa"/>
          </w:tcPr>
          <w:p>
            <w:pPr>
              <w:pStyle w:val="Normal"/>
              <w:spacing w:before="0" w:after="0" w:line="240" w:lineRule="auto"/>
              <w:jc w:val="left"/>
            </w:pPr>
            <w:r>
              <w:rPr>
                <w:sz w:val="18"/>
                <w:szCs w:val="18"/>
              </w:rPr>
              <w:t xml:space="preserve">With a small buffer, a shared trunk is more memory-efficient than isolation</w:t>
            </w:r>
          </w:p>
        </w:tc>
        <w:tc>
          <w:tcPr>
            <w:tcW w:w="1988" w:type="dxa"/>
          </w:tcPr>
          <w:p>
            <w:pPr>
              <w:pStyle w:val="Normal"/>
              <w:spacing w:before="0" w:after="0" w:line="240" w:lineRule="auto"/>
              <w:jc w:val="left"/>
            </w:pPr>
            <w:r>
              <w:rPr>
                <w:sz w:val="18"/>
                <w:szCs w:val="18"/>
              </w:rPr>
              <w:t xml:space="preserve">Against full-width isolation: CNN, 200 states/task 1.08 vs 0.51 ACC per MB</w:t>
            </w:r>
          </w:p>
        </w:tc>
        <w:tc>
          <w:tcPr>
            <w:tcW w:w="2674" w:type="dxa"/>
          </w:tcPr>
          <w:p>
            <w:pPr>
              <w:pStyle w:val="Normal"/>
              <w:spacing w:before="0" w:after="0" w:line="240" w:lineRule="auto"/>
              <w:jc w:val="left"/>
            </w:pPr>
            <w:r>
              <w:rPr>
                <w:sz w:val="18"/>
                <w:szCs w:val="18"/>
              </w:rPr>
              <w:t xml:space="preserve">Quarter-width isolation, CNN 5 tasks, 10 seeds: 0.972 at 0.90 MB vs LwF 0.944 at 0.91 MB (+0.028 [+0.015, +0.041])</w:t>
            </w:r>
          </w:p>
        </w:tc>
        <w:tc>
          <w:tcPr>
            <w:tcW w:w="1234" w:type="dxa"/>
          </w:tcPr>
          <w:p>
            <w:pPr>
              <w:pStyle w:val="Normal"/>
              <w:spacing w:before="0" w:after="0" w:line="240" w:lineRule="auto"/>
              <w:jc w:val="left"/>
            </w:pPr>
            <w:r>
              <w:rPr>
                <w:sz w:val="18"/>
                <w:szCs w:val="18"/>
              </w:rPr>
              <w:t xml:space="preserve">Network width not matched</w:t>
            </w:r>
          </w:p>
        </w:tc>
        <w:tc>
          <w:tcPr>
            <w:tcW w:w="1031" w:type="dxa"/>
          </w:tcPr>
          <w:p>
            <w:pPr>
              <w:pStyle w:val="Normal"/>
              <w:spacing w:before="0" w:after="0" w:line="240" w:lineRule="auto"/>
              <w:jc w:val="left"/>
            </w:pPr>
            <w:r>
              <w:rPr>
                <w:sz w:val="18"/>
                <w:szCs w:val="18"/>
              </w:rPr>
              <w:t xml:space="preserve">Conf., post-freeze</w:t>
            </w:r>
          </w:p>
        </w:tc>
      </w:tr>
    </w:tbl>
    <w:p>
      <w:pPr>
        <w:pStyle w:val="Normal"/>
        <w:spacing w:before="0" w:after="120" w:line="240" w:lineRule="auto"/>
      </w:pPr>
    </w:p>
    <w:p>
      <w:pPr>
        <w:pStyle w:val="Heading2"/>
        <w:keepNext/>
        <w:numPr>
          <w:ilvl w:val="0"/>
          <w:numId w:val="0"/>
        </w:numPr>
        <w:tabs>
          <w:tab w:val="left" w:pos="1560"/>
        </w:tabs>
        <w:spacing w:before="240" w:after="120" w:line="360" w:lineRule="auto"/>
        <w:ind w:left="775" w:right="0"/>
        <w:jc w:val="left"/>
      </w:pPr>
      <w:bookmarkStart w:id="1068" w:name="_TocS6_3"/>
      <w:r>
        <w:rPr>
          <w:b/>
          <w:bCs/>
          <w:sz w:val="28"/>
          <w:szCs w:val="28"/>
        </w:rPr>
        <w:t xml:space="preserve">6.3</w:t>
      </w:r>
      <w:r>
        <w:tab/>
      </w:r>
      <w:r>
        <w:rPr>
          <w:b/>
          <w:bCs/>
          <w:sz w:val="28"/>
          <w:szCs w:val="28"/>
        </w:rPr>
        <w:t xml:space="preserve">PROJECT APPLICABILITY ON REAL-WORLD APPLICATIONS</w:t>
      </w:r>
      <w:bookmarkEnd w:id="1068"/>
    </w:p>
    <w:p>
      <w:pPr>
        <w:pStyle w:val="BodyText"/>
        <w:spacing w:before="0" w:after="120" w:line="360" w:lineRule="auto"/>
        <w:ind w:left="835" w:right="873"/>
        <w:jc w:val="both"/>
      </w:pPr>
      <w:r>
        <w:t xml:space="preserve">The results apply most directly to agents that must keep learning after deployment under tight memory and compute budgets: mobile robots that meet new tasks in the field, embedded and edge devices that adapt on the device instead of in a data centre, and other systems where storing past experience is expensive. We did not build or test such systems; the points below state where the findings are relevant, not what we demonstrated.</w:t>
      </w:r>
    </w:p>
    <w:p>
      <w:pPr>
        <w:pStyle w:val="BodyText"/>
        <w:numPr>
          <w:ilvl w:val="0"/>
          <w:numId w:val="901"/>
        </w:numPr>
        <w:spacing w:before="0" w:after="60" w:line="360" w:lineRule="auto"/>
        <w:ind w:left="1195" w:right="873" w:hanging="360"/>
        <w:jc w:val="both"/>
      </w:pPr>
      <w:r>
        <w:rPr>
          <w:b/>
          <w:bCs/>
        </w:rPr>
        <w:t xml:space="preserve">Memory budgets decide the method.</w:t>
      </w:r>
      <w:r>
        <w:t xml:space="preserve"> Whether a shared network or separate per-task networks is cheaper depends on the replay buffer and on the size of each network. A deployed system should account for its total memory, buffer included, before choosing.</w:t>
      </w:r>
    </w:p>
    <w:p>
      <w:pPr>
        <w:pStyle w:val="BodyText"/>
        <w:numPr>
          <w:ilvl w:val="0"/>
          <w:numId w:val="901"/>
        </w:numPr>
        <w:spacing w:before="0" w:after="60" w:line="360" w:lineRule="auto"/>
        <w:ind w:left="1195" w:right="873" w:hanging="360"/>
        <w:jc w:val="both"/>
      </w:pPr>
      <w:r>
        <w:rPr>
          <w:b/>
          <w:bCs/>
        </w:rPr>
        <w:t xml:space="preserve">Energy claims need hardware.</w:t>
      </w:r>
      <w:r>
        <w:t xml:space="preserve"> Spiking encoders reach fewer operations per frame, but on ordinary CPUs they were slower to train. Any energy benefit depends on event-driven hardware and should be measured there.</w:t>
      </w:r>
    </w:p>
    <w:p>
      <w:pPr>
        <w:pStyle w:val="BodyText"/>
        <w:numPr>
          <w:ilvl w:val="0"/>
          <w:numId w:val="901"/>
        </w:numPr>
        <w:spacing w:before="0" w:after="60" w:line="360" w:lineRule="auto"/>
        <w:ind w:left="1195" w:right="873" w:hanging="360"/>
        <w:jc w:val="both"/>
      </w:pPr>
      <w:r>
        <w:rPr>
          <w:b/>
          <w:bCs/>
        </w:rPr>
        <w:t xml:space="preserve">Matched controls before adoption.</w:t>
      </w:r>
      <w:r>
        <w:t xml:space="preserve"> A mechanism that looks helpful should be compared with a simple control of the same cost (a random update of the same size, replay with the same number of samples) before it is adopted, as these controls removed most of our early effects.</w:t>
      </w:r>
    </w:p>
    <w:p>
      <w:pPr>
        <w:pStyle w:val="BodyText"/>
        <w:numPr>
          <w:ilvl w:val="0"/>
          <w:numId w:val="901"/>
        </w:numPr>
        <w:spacing w:before="0" w:after="140" w:line="360" w:lineRule="auto"/>
        <w:ind w:left="1195" w:right="873" w:hanging="360"/>
        <w:jc w:val="both"/>
      </w:pPr>
      <w:r>
        <w:rPr>
          <w:b/>
          <w:bCs/>
        </w:rPr>
        <w:t xml:space="preserve">Learning without backpropagation.</w:t>
      </w:r>
      <w:r>
        <w:t xml:space="preserve"> Homeostasis made backprop-free (DFA) training of a spiking encoder faster, which is relevant to on-chip learning where backpropagation is hard to implement, though it did not make it reliable.</w:t>
      </w:r>
    </w:p>
    <w:p>
      <w:pPr>
        <w:pStyle w:val="Heading2"/>
        <w:keepNext/>
        <w:numPr>
          <w:ilvl w:val="0"/>
          <w:numId w:val="0"/>
        </w:numPr>
        <w:tabs>
          <w:tab w:val="left" w:pos="1560"/>
        </w:tabs>
        <w:spacing w:before="240" w:after="120" w:line="360" w:lineRule="auto"/>
        <w:ind w:left="775" w:right="0"/>
        <w:jc w:val="left"/>
      </w:pPr>
      <w:bookmarkStart w:id="1069" w:name="_TocS6_4"/>
      <w:r>
        <w:rPr>
          <w:b/>
          <w:bCs/>
          <w:sz w:val="28"/>
          <w:szCs w:val="28"/>
        </w:rPr>
        <w:t xml:space="preserve">6.4</w:t>
      </w:r>
      <w:r>
        <w:tab/>
      </w:r>
      <w:r>
        <w:rPr>
          <w:b/>
          <w:bCs/>
          <w:sz w:val="28"/>
          <w:szCs w:val="28"/>
        </w:rPr>
        <w:t xml:space="preserve">INFERENCE</w:t>
      </w:r>
      <w:bookmarkEnd w:id="1069"/>
    </w:p>
    <w:p>
      <w:pPr>
        <w:pStyle w:val="BodyText"/>
        <w:spacing w:before="0" w:after="120" w:line="360" w:lineRule="auto"/>
        <w:ind w:left="835" w:right="873"/>
        <w:jc w:val="both"/>
      </w:pPr>
      <w:r>
        <w:t xml:space="preserve">Across six tested mechanisms, none improved final accuracy or forgetting reliably beyond a matched non-biological control. One narrow effect survived (homeostasis speeding up DFA), two are conditional (the shared trunk's memory advantage, which depends on the buffer size and on isolation's network width, and the spiking encoder's lower operation count, which depends on hardware we did not use), and one question is unresolved (Transformer working memory). The agent's self-consolidation phase did no better than ordinary replay at an equal replay budget. The most consistent finding is methodological: most early positive effects disappeared once seeds, training budgets, replay budgets, memory accounting and network width were made fair.</w:t>
      </w:r>
    </w:p>
    <w:p>
      <w:pPr>
        <w:pStyle w:val="Normal"/>
        <w:keepNext/>
        <w:pageBreakBefore/>
        <w:spacing w:before="60" w:after="0" w:line="360" w:lineRule="auto"/>
        <w:jc w:val="center"/>
      </w:pPr>
      <w:r>
        <w:rPr>
          <w:b/>
          <w:bCs/>
          <w:sz w:val="32"/>
          <w:szCs w:val="32"/>
        </w:rPr>
        <w:t xml:space="preserve">CHAPTER 7</w:t>
      </w:r>
    </w:p>
    <w:p>
      <w:pPr>
        <w:pStyle w:val="Heading1"/>
        <w:keepNext/>
        <w:numPr>
          <w:ilvl w:val="0"/>
          <w:numId w:val="0"/>
        </w:numPr>
        <w:spacing w:before="0" w:after="360" w:line="360" w:lineRule="auto"/>
        <w:ind w:left="0" w:right="0"/>
        <w:jc w:val="center"/>
      </w:pPr>
      <w:bookmarkStart w:id="1070" w:name="_TocCh7"/>
      <w:r>
        <w:rPr>
          <w:b/>
          <w:bCs/>
          <w:sz w:val="32"/>
          <w:szCs w:val="32"/>
        </w:rPr>
        <w:t xml:space="preserve">CONCLUSIONS AND RECOMMENDATION</w:t>
      </w:r>
      <w:bookmarkEnd w:id="1070"/>
    </w:p>
    <w:p>
      <w:pPr>
        <w:pStyle w:val="Heading2"/>
        <w:keepNext/>
        <w:numPr>
          <w:ilvl w:val="0"/>
          <w:numId w:val="0"/>
        </w:numPr>
        <w:tabs>
          <w:tab w:val="left" w:pos="1560"/>
        </w:tabs>
        <w:spacing w:before="240" w:after="120" w:line="360" w:lineRule="auto"/>
        <w:ind w:left="775" w:right="0"/>
        <w:jc w:val="left"/>
      </w:pPr>
      <w:bookmarkStart w:id="1071" w:name="_TocS7_1"/>
      <w:r>
        <w:rPr>
          <w:b/>
          <w:bCs/>
          <w:sz w:val="28"/>
          <w:szCs w:val="28"/>
        </w:rPr>
        <w:t xml:space="preserve">7.1</w:t>
      </w:r>
      <w:r>
        <w:tab/>
      </w:r>
      <w:r>
        <w:rPr>
          <w:b/>
          <w:bCs/>
          <w:sz w:val="28"/>
          <w:szCs w:val="28"/>
        </w:rPr>
        <w:t xml:space="preserve">OUTLINE</w:t>
      </w:r>
      <w:bookmarkEnd w:id="1071"/>
    </w:p>
    <w:p>
      <w:pPr>
        <w:pStyle w:val="BodyText"/>
        <w:spacing w:before="0" w:after="120" w:line="360" w:lineRule="auto"/>
        <w:ind w:left="835" w:right="873"/>
        <w:jc w:val="both"/>
      </w:pPr>
      <w:r>
        <w:t xml:space="preserve">We isolated six brain-inspired mechanisms in a small task-incremental continual RL setting and gave each a matched control; a seventh, Transformer working memory, remained inconclusive because benchmark validity was not established. No mechanism produced a statistically reliable improvement in final accuracy or forgetting beyond its matched control; given the seed counts, these results rule out large effects rather than show equivalence, and only where the intervals are narrow.</w:t>
      </w:r>
    </w:p>
    <w:p>
      <w:pPr>
        <w:pStyle w:val="BodyText"/>
        <w:numPr>
          <w:ilvl w:val="0"/>
          <w:numId w:val="901"/>
        </w:numPr>
        <w:spacing w:before="0" w:after="60" w:line="360" w:lineRule="auto"/>
        <w:ind w:left="1195" w:right="873" w:hanging="360"/>
        <w:jc w:val="both"/>
      </w:pPr>
      <w:r>
        <w:rPr>
          <w:b/>
          <w:bCs/>
        </w:rPr>
        <w:t xml:space="preserve">Survived:</w:t>
      </w:r>
      <w:r>
        <w:t xml:space="preserve"> homeostasis sped up learning of a spiking encoder with backprop-free encoder credit assignment (DFA; heads use exact gradients), without making it reliable.</w:t>
      </w:r>
    </w:p>
    <w:p>
      <w:pPr>
        <w:pStyle w:val="BodyText"/>
        <w:numPr>
          <w:ilvl w:val="0"/>
          <w:numId w:val="901"/>
        </w:numPr>
        <w:spacing w:before="0" w:after="60" w:line="360" w:lineRule="auto"/>
        <w:ind w:left="1195" w:right="873" w:hanging="360"/>
        <w:jc w:val="both"/>
      </w:pPr>
      <w:r>
        <w:rPr>
          <w:b/>
          <w:bCs/>
        </w:rPr>
        <w:t xml:space="preserve">Conditional:</w:t>
      </w:r>
      <w:r>
        <w:t xml:space="preserve"> with a small replay buffer, a shared trunk with per-task heads and sleep reached similar mean accuracy to full-width isolation in less than half the memory, but after the freeze quarter-width isolation beat shared-trunk methods at equal or lower memory on a 5-task CNN sequence; and the spiking encoder reached a lower operation-count regime whose energy value is an estimate and whose measured CPU cost in our implementation was higher.</w:t>
      </w:r>
    </w:p>
    <w:p>
      <w:pPr>
        <w:pStyle w:val="BodyText"/>
        <w:numPr>
          <w:ilvl w:val="0"/>
          <w:numId w:val="901"/>
        </w:numPr>
        <w:spacing w:before="0" w:after="60" w:line="360" w:lineRule="auto"/>
        <w:ind w:left="1195" w:right="873" w:hanging="360"/>
        <w:jc w:val="both"/>
      </w:pPr>
      <w:r>
        <w:rPr>
          <w:b/>
          <w:bCs/>
        </w:rPr>
        <w:t xml:space="preserve">Did not survive:</w:t>
      </w:r>
      <w:r>
        <w:t xml:space="preserve"> the tested stabilised STDP rule against a same-size random update, homeostasis with backprop, and sleep-like self-consolidation against replay at a matched replay budget, together with the earlier positive findings of Section 6.2.5.</w:t>
      </w:r>
    </w:p>
    <w:p>
      <w:pPr>
        <w:pStyle w:val="BodyText"/>
        <w:numPr>
          <w:ilvl w:val="0"/>
          <w:numId w:val="901"/>
        </w:numPr>
        <w:spacing w:before="0" w:after="140" w:line="360" w:lineRule="auto"/>
        <w:ind w:left="1195" w:right="873" w:hanging="360"/>
        <w:jc w:val="both"/>
      </w:pPr>
      <w:r>
        <w:rPr>
          <w:b/>
          <w:bCs/>
        </w:rPr>
        <w:t xml:space="preserve">Unresolved:</w:t>
      </w:r>
      <w:r>
        <w:t xml:space="preserve"> the Transformer question and the SNN version of the isolation-width comparison.</w:t>
      </w:r>
    </w:p>
    <w:p>
      <w:pPr>
        <w:pStyle w:val="BodyText"/>
        <w:spacing w:before="0" w:after="120" w:line="360" w:lineRule="auto"/>
        <w:ind w:left="835" w:right="873"/>
        <w:jc w:val="both"/>
      </w:pPr>
      <w:r>
        <w:t xml:space="preserve">The broader lesson is methodological: in this setting, the earlier positive effects of biological mechanisms shrank or disappeared once seed counts, training budgets, replay budgets, memory accounting and network width were made fair. We recommend that claims of this kind be reported with those budgets stated and matched.</w:t>
      </w:r>
    </w:p>
    <w:p>
      <w:pPr>
        <w:pStyle w:val="Heading2"/>
        <w:keepNext/>
        <w:numPr>
          <w:ilvl w:val="0"/>
          <w:numId w:val="0"/>
        </w:numPr>
        <w:tabs>
          <w:tab w:val="left" w:pos="1560"/>
        </w:tabs>
        <w:spacing w:before="240" w:after="120" w:line="360" w:lineRule="auto"/>
        <w:ind w:left="775" w:right="0"/>
        <w:jc w:val="left"/>
      </w:pPr>
      <w:bookmarkStart w:id="1072" w:name="_TocS7_2"/>
      <w:r>
        <w:rPr>
          <w:b/>
          <w:bCs/>
          <w:sz w:val="28"/>
          <w:szCs w:val="28"/>
        </w:rPr>
        <w:t xml:space="preserve">7.2</w:t>
      </w:r>
      <w:r>
        <w:tab/>
      </w:r>
      <w:r>
        <w:rPr>
          <w:b/>
          <w:bCs/>
          <w:sz w:val="28"/>
          <w:szCs w:val="28"/>
        </w:rPr>
        <w:t xml:space="preserve">LIMITATIONS/CONSTRAINTS OF THE SYSTEM</w:t>
      </w:r>
      <w:bookmarkEnd w:id="1072"/>
    </w:p>
    <w:p>
      <w:pPr>
        <w:pStyle w:val="BodyText"/>
        <w:spacing w:before="0" w:after="120" w:line="360" w:lineRule="auto"/>
        <w:ind w:left="835" w:right="873"/>
        <w:jc w:val="both"/>
      </w:pPr>
      <w:r>
        <w:t xml:space="preserve">The limitations below are those stated in the project paper.</w:t>
      </w:r>
    </w:p>
    <w:p>
      <w:pPr>
        <w:pStyle w:val="BodyText"/>
        <w:spacing w:before="0" w:after="120" w:line="360" w:lineRule="auto"/>
        <w:ind w:left="835" w:right="873"/>
        <w:jc w:val="both"/>
      </w:pPr>
      <w:r>
        <w:rPr>
          <w:b/>
          <w:bCs/>
        </w:rPr>
        <w:t xml:space="preserve">Task identity is given.</w:t>
      </w:r>
      <w:r>
        <w:t xml:space="preserve"> Our setting is task-incremental: the agent knows which task it is doing. Removing the task identity from fetch3 would make it unsolvable (the goal is not visible), so a task-agnostic study needs a different benchmark, and sleep's distillation, which relies on per-task heads, would need redesigning.</w:t>
      </w:r>
    </w:p>
    <w:p>
      <w:pPr>
        <w:pStyle w:val="BodyText"/>
        <w:spacing w:before="0" w:after="120" w:line="360" w:lineRule="auto"/>
        <w:ind w:left="835" w:right="873"/>
        <w:jc w:val="both"/>
      </w:pPr>
      <w:r>
        <w:rPr>
          <w:b/>
          <w:bCs/>
        </w:rPr>
        <w:t xml:space="preserve">Scale.</w:t>
      </w:r>
      <w:r>
        <w:t xml:space="preserve"> All agents are small (159,864–327,800 parameters), the environments are MiniGrid gridworlds, sequences have 3 or 5 tasks, and budgets are 150k–450k frames per task. Results may not transfer to larger agents, longer sequences or visually rich tasks.</w:t>
      </w:r>
    </w:p>
    <w:p>
      <w:pPr>
        <w:pStyle w:val="BodyText"/>
        <w:spacing w:before="0" w:after="120" w:line="360" w:lineRule="auto"/>
        <w:ind w:left="835" w:right="873"/>
        <w:jc w:val="both"/>
      </w:pPr>
      <w:r>
        <w:rPr>
          <w:b/>
          <w:bCs/>
        </w:rPr>
        <w:t xml:space="preserve">CPU only, few seeds.</w:t>
      </w:r>
      <w:r>
        <w:t xml:space="preserve"> Everything ran on a 4-core CPU. Many continual arms have only 3 seeds, so their CIs are wide and a tie means at most “no large difference” where the interval is narrow, never equivalence. The prospectively specified comparisons used 8–10 seeds per arm, and the post-freeze follow-up 10.</w:t>
      </w:r>
    </w:p>
    <w:p>
      <w:pPr>
        <w:pStyle w:val="BodyText"/>
        <w:spacing w:before="0" w:after="120" w:line="360" w:lineRule="auto"/>
        <w:ind w:left="835" w:right="873"/>
        <w:jc w:val="both"/>
      </w:pPr>
      <w:r>
        <w:rPr>
          <w:b/>
          <w:bCs/>
        </w:rPr>
        <w:t xml:space="preserve">Energy is an estimated arithmetic energy proxy.</w:t>
      </w:r>
      <w:r>
        <w:t xml:space="preserve"> The energy numbers multiply operation counts by literature constants for 45 nm arithmetic and assume event-driven hardware. We measured no power. The only cost we measured is CPU time in our implementation, and there the SNN was slower.</w:t>
      </w:r>
    </w:p>
    <w:p>
      <w:pPr>
        <w:pStyle w:val="BodyText"/>
        <w:spacing w:before="0" w:after="120" w:line="360" w:lineRule="auto"/>
        <w:ind w:left="835" w:right="873"/>
        <w:jc w:val="both"/>
      </w:pPr>
      <w:r>
        <w:rPr>
          <w:b/>
          <w:bCs/>
        </w:rPr>
        <w:t xml:space="preserve">Single settings.</w:t>
      </w:r>
      <w:r>
        <w:t xml:space="preserve"> Hyperparameters (homeostasis target, α, EWC λ beyond three values, sleep schedule) were not tuned per arm. A different homeostasis target or sleep schedule could change the results.</w:t>
      </w:r>
    </w:p>
    <w:p>
      <w:pPr>
        <w:pStyle w:val="BodyText"/>
        <w:spacing w:before="0" w:after="120" w:line="360" w:lineRule="auto"/>
        <w:ind w:left="835" w:right="873"/>
        <w:jc w:val="both"/>
      </w:pPr>
      <w:r>
        <w:rPr>
          <w:b/>
          <w:bCs/>
        </w:rPr>
        <w:t xml:space="preserve">Baselines are simple.</w:t>
      </w:r>
      <w:r>
        <w:t xml:space="preserve"> In the frozen study, isolation uses one full-width network per task; the post-freeze follow-up shows that narrower isolated networks change the memory comparison (Section 6.2.2), and PackNet-style masks would be cheaper still. The shared trunk was never shrunk in the same way. Our sleep phase is replay plus distillation, not the sleep replay consolidation of Tadros et al. </w:t>
      </w:r>
      <w:r>
        <w:t xml:space="preserve">[9]</w:t>
      </w:r>
      <w:r>
        <w:t xml:space="preserve">.</w:t>
      </w:r>
    </w:p>
    <w:p>
      <w:pPr>
        <w:pStyle w:val="BodyText"/>
        <w:spacing w:before="0" w:after="120" w:line="360" w:lineRule="auto"/>
        <w:ind w:left="835" w:right="873"/>
        <w:jc w:val="both"/>
      </w:pPr>
      <w:r>
        <w:rPr>
          <w:b/>
          <w:bCs/>
        </w:rPr>
        <w:t xml:space="preserve">The Transformer question is inconclusive.</w:t>
      </w:r>
      <w:r>
        <w:t xml:space="preserve"> On S7 memory was unnecessary; on S11 and S13 no agent, including a CNN with a 12-frame stack, learned to use the cue, even at 6M frames. Benchmark validity was therefore not established, and the comparison was not run.</w:t>
      </w:r>
    </w:p>
    <w:p>
      <w:pPr>
        <w:pStyle w:val="BodyText"/>
        <w:spacing w:before="0" w:after="120" w:line="360" w:lineRule="auto"/>
        <w:ind w:left="835" w:right="873"/>
        <w:jc w:val="both"/>
      </w:pPr>
      <w:r>
        <w:rPr>
          <w:b/>
          <w:bCs/>
        </w:rPr>
        <w:t xml:space="preserve">Prospective specification was informal.</w:t>
      </w:r>
      <w:r>
        <w:t xml:space="preserve"> The test plans were recorded in the project's version-controlled experiment log before the runs, not in a public registry. The first two phases were exploratory, and their positive findings are exactly the ones Section 6.2.5 revisits. The follow-up was planned after the frozen results were known, although each of its tests was specified before its own runs.</w:t>
      </w:r>
    </w:p>
    <w:p>
      <w:pPr>
        <w:pStyle w:val="Heading2"/>
        <w:keepNext/>
        <w:numPr>
          <w:ilvl w:val="0"/>
          <w:numId w:val="0"/>
        </w:numPr>
        <w:tabs>
          <w:tab w:val="left" w:pos="1560"/>
        </w:tabs>
        <w:spacing w:before="240" w:after="120" w:line="360" w:lineRule="auto"/>
        <w:ind w:left="775" w:right="0"/>
        <w:jc w:val="left"/>
      </w:pPr>
      <w:bookmarkStart w:id="1073" w:name="_TocS7_3"/>
      <w:r>
        <w:rPr>
          <w:b/>
          <w:bCs/>
          <w:sz w:val="28"/>
          <w:szCs w:val="28"/>
        </w:rPr>
        <w:t xml:space="preserve">7.3</w:t>
      </w:r>
      <w:r>
        <w:tab/>
      </w:r>
      <w:r>
        <w:rPr>
          <w:b/>
          <w:bCs/>
          <w:sz w:val="28"/>
          <w:szCs w:val="28"/>
        </w:rPr>
        <w:t xml:space="preserve">FUTURE ENHANCEMENTS</w:t>
      </w:r>
      <w:bookmarkEnd w:id="1073"/>
    </w:p>
    <w:p>
      <w:pPr>
        <w:pStyle w:val="BodyText"/>
        <w:spacing w:before="0" w:after="120" w:line="360" w:lineRule="auto"/>
        <w:ind w:left="835" w:right="873"/>
        <w:jc w:val="both"/>
      </w:pPr>
      <w:r>
        <w:t xml:space="preserve">Everything in this section is a plan or an open question, not a result; we make no prediction about what these studies will find.</w:t>
      </w:r>
    </w:p>
    <w:p>
      <w:pPr>
        <w:pStyle w:val="BodyText"/>
        <w:spacing w:before="0" w:after="120" w:line="360" w:lineRule="auto"/>
        <w:ind w:left="835" w:right="873"/>
        <w:jc w:val="both"/>
      </w:pPr>
      <w:r>
        <w:rPr>
          <w:b/>
          <w:bCs/>
        </w:rPr>
        <w:t xml:space="preserve">Scaling up.</w:t>
      </w:r>
      <w:r>
        <w:t xml:space="preserve"> The main limitation of this study is scale. Every experiment ran on a 4-core CPU, and the bottleneck was CPU-bound environment stepping, not model size: the agents are small, and most of each run's time went to simulating MiniGrid. This is what limited the seed counts, the sequence lengths and the training budgets. We plan to port the agent, the mechanisms and the baselines to JAX and run them on cloud GPUs with XLand-MiniGrid </w:t>
      </w:r>
      <w:r>
        <w:t xml:space="preserve">[30]</w:t>
      </w:r>
      <w:r>
        <w:t xml:space="preserve">, a GPU-native implementation of MiniGrid that is reported to simulate millions of environment steps per second on one GPU, with a rule-and-goal system for generating many related tasks.</w:t>
      </w:r>
    </w:p>
    <w:p>
      <w:pPr>
        <w:pStyle w:val="BodyText"/>
        <w:spacing w:before="0" w:after="120" w:line="360" w:lineRule="auto"/>
        <w:ind w:left="835" w:right="873"/>
        <w:jc w:val="both"/>
      </w:pPr>
      <w:r>
        <w:rPr>
          <w:b/>
          <w:bCs/>
        </w:rPr>
        <w:t xml:space="preserve">Validation first.</w:t>
      </w:r>
      <w:r>
        <w:t xml:space="preserve"> Before trusting any new result, we will replicate the headline results on XLand-MiniGrid's ports of the MiniGrid environments: sleep versus replay at a matched replay budget, STDP versus a random update of the same size, and the post-freeze isolation-width result. Any result that does not replicate will be investigated before new comparisons are run.</w:t>
      </w:r>
    </w:p>
    <w:p>
      <w:pPr>
        <w:pStyle w:val="BodyText"/>
        <w:keepNext/>
        <w:spacing w:before="0" w:after="120" w:line="360" w:lineRule="auto"/>
        <w:ind w:left="835" w:right="873"/>
        <w:jc w:val="both"/>
      </w:pPr>
      <w:r>
        <w:rPr>
          <w:b/>
          <w:bCs/>
        </w:rPr>
        <w:t xml:space="preserve">Questions the scaled study will address.</w:t>
      </w:r>
    </w:p>
    <w:p>
      <w:pPr>
        <w:pStyle w:val="BodyText"/>
        <w:numPr>
          <w:ilvl w:val="0"/>
          <w:numId w:val="901"/>
        </w:numPr>
        <w:spacing w:before="0" w:after="60" w:line="360" w:lineRule="auto"/>
        <w:ind w:left="1195" w:right="873" w:hanging="360"/>
        <w:jc w:val="both"/>
      </w:pPr>
      <w:r>
        <w:t xml:space="preserve">Longer task sequences (10–50 related tasks) where transfer matters, with full accuracy-versus-memory curves in which every method shrinks along its own size setting: isolation width, shared-trunk width and buffer size.</w:t>
      </w:r>
    </w:p>
    <w:p>
      <w:pPr>
        <w:pStyle w:val="BodyText"/>
        <w:numPr>
          <w:ilvl w:val="0"/>
          <w:numId w:val="901"/>
        </w:numPr>
        <w:spacing w:before="0" w:after="60" w:line="360" w:lineRule="auto"/>
        <w:ind w:left="1195" w:right="873" w:hanging="360"/>
        <w:jc w:val="both"/>
      </w:pPr>
      <w:r>
        <w:t xml:space="preserve">10–20 seeds per arm, with a power analysis before the runs and equivalence tests with stated margins, so that the current “no large effect” results become informative.</w:t>
      </w:r>
    </w:p>
    <w:p>
      <w:pPr>
        <w:pStyle w:val="BodyText"/>
        <w:numPr>
          <w:ilvl w:val="0"/>
          <w:numId w:val="901"/>
        </w:numPr>
        <w:spacing w:before="0" w:after="60" w:line="360" w:lineRule="auto"/>
        <w:ind w:left="1195" w:right="873" w:hanging="360"/>
        <w:jc w:val="both"/>
      </w:pPr>
      <w:r>
        <w:t xml:space="preserve">A memory benchmark that agents can actually learn; then Transformer versus GRU versus frame stack, and a stateful SNN that carries its membrane state across frames.</w:t>
      </w:r>
    </w:p>
    <w:p>
      <w:pPr>
        <w:pStyle w:val="BodyText"/>
        <w:numPr>
          <w:ilvl w:val="0"/>
          <w:numId w:val="901"/>
        </w:numPr>
        <w:spacing w:before="0" w:after="60" w:line="360" w:lineRule="auto"/>
        <w:ind w:left="1195" w:right="873" w:hanging="360"/>
        <w:jc w:val="both"/>
      </w:pPr>
      <w:r>
        <w:t xml:space="preserve">The SNN version of the isolation-width comparison at an adequate training budget (450k frames per task), and whether the conclusions change with network size.</w:t>
      </w:r>
    </w:p>
    <w:p>
      <w:pPr>
        <w:pStyle w:val="BodyText"/>
        <w:numPr>
          <w:ilvl w:val="0"/>
          <w:numId w:val="901"/>
        </w:numPr>
        <w:spacing w:before="0" w:after="140" w:line="360" w:lineRule="auto"/>
        <w:ind w:left="1195" w:right="873" w:hanging="360"/>
        <w:jc w:val="both"/>
      </w:pPr>
      <w:r>
        <w:t xml:space="preserve">A task-agnostic setting with observable goals, so that the task identity can be removed.</w:t>
      </w:r>
    </w:p>
    <w:p>
      <w:pPr>
        <w:pStyle w:val="BodyText"/>
        <w:keepNext/>
        <w:spacing w:before="0" w:after="120" w:line="360" w:lineRule="auto"/>
        <w:ind w:left="835" w:right="873"/>
        <w:jc w:val="both"/>
      </w:pPr>
      <w:r>
        <w:rPr>
          <w:b/>
          <w:bCs/>
        </w:rPr>
        <w:t xml:space="preserve">Direction for publication: TinyML and embedded systems.</w:t>
      </w:r>
      <w:r>
        <w:t xml:space="preserve"> Following our supervisor's direction, the next phase will target a TinyML / embedded-systems IEEE venue, where memory and compute are the binding constraints. This requires four additions to the study, all of them planned work:</w:t>
      </w:r>
    </w:p>
    <w:p>
      <w:pPr>
        <w:pStyle w:val="BodyText"/>
        <w:numPr>
          <w:ilvl w:val="0"/>
          <w:numId w:val="903"/>
        </w:numPr>
        <w:spacing w:before="0" w:after="60" w:line="360" w:lineRule="auto"/>
        <w:ind w:left="1195" w:right="873" w:hanging="360"/>
        <w:jc w:val="both"/>
      </w:pPr>
      <w:r>
        <w:rPr>
          <w:b/>
          <w:bCs/>
        </w:rPr>
        <w:t xml:space="preserve">Full training-time memory accounting:</w:t>
      </w:r>
      <w:r>
        <w:t xml:space="preserve"> not only the memory kept after training (parameters and buffer) but also the peak memory during training (activations, optimiser state, snapshots and reservoirs).</w:t>
      </w:r>
    </w:p>
    <w:p>
      <w:pPr>
        <w:pStyle w:val="BodyText"/>
        <w:numPr>
          <w:ilvl w:val="0"/>
          <w:numId w:val="903"/>
        </w:numPr>
        <w:spacing w:before="0" w:after="60" w:line="360" w:lineRule="auto"/>
        <w:ind w:left="1195" w:right="873" w:hanging="360"/>
        <w:jc w:val="both"/>
      </w:pPr>
      <w:r>
        <w:rPr>
          <w:b/>
          <w:bCs/>
        </w:rPr>
        <w:t xml:space="preserve">int8 versions of every method:</w:t>
      </w:r>
      <w:r>
        <w:t xml:space="preserve"> parameters, buffers and teacher networks stored in 8-bit integers, as the LwF teacher already was in the follow-up, so that methods are compared at deployable precision.</w:t>
      </w:r>
    </w:p>
    <w:p>
      <w:pPr>
        <w:pStyle w:val="BodyText"/>
        <w:numPr>
          <w:ilvl w:val="0"/>
          <w:numId w:val="903"/>
        </w:numPr>
        <w:spacing w:before="0" w:after="60" w:line="360" w:lineRule="auto"/>
        <w:ind w:left="1195" w:right="873" w:hanging="360"/>
        <w:jc w:val="both"/>
      </w:pPr>
      <w:r>
        <w:rPr>
          <w:b/>
          <w:bCs/>
        </w:rPr>
        <w:t xml:space="preserve">Accuracy-versus-memory curves:</w:t>
      </w:r>
      <w:r>
        <w:t xml:space="preserve"> for every method, swept along its own size setting, instead of single operating points.</w:t>
      </w:r>
    </w:p>
    <w:p>
      <w:pPr>
        <w:pStyle w:val="BodyText"/>
        <w:numPr>
          <w:ilvl w:val="0"/>
          <w:numId w:val="903"/>
        </w:numPr>
        <w:spacing w:before="0" w:after="140" w:line="360" w:lineRule="auto"/>
        <w:ind w:left="1195" w:right="873" w:hanging="360"/>
        <w:jc w:val="both"/>
      </w:pPr>
      <w:r>
        <w:rPr>
          <w:b/>
          <w:bCs/>
        </w:rPr>
        <w:t xml:space="preserve">Measurements on real embedded hardware:</w:t>
      </w:r>
      <w:r>
        <w:t xml:space="preserve"> latency, memory and energy measured on a microcontroller or edge board, replacing the estimated arithmetic energy proxy.</w:t>
      </w:r>
    </w:p>
    <w:p>
      <w:pPr>
        <w:pStyle w:val="BodyText"/>
        <w:spacing w:before="0" w:after="120" w:line="360" w:lineRule="auto"/>
        <w:ind w:left="835" w:right="873"/>
        <w:jc w:val="both"/>
      </w:pPr>
      <w:r>
        <w:rPr>
          <w:b/>
          <w:bCs/>
        </w:rPr>
        <w:t xml:space="preserve">Smaller follow-ups.</w:t>
      </w:r>
      <w:r>
        <w:t xml:space="preserve"> A replay-budget sweep for sleep versus interleaved replay, motivated by an exploratory result in the follow-up log in which sleep forgot more than interleaved replay when replay was scarce; splitting sleep into offline replay alone versus offline replay plus self-distillation; plots of the STDP runaway mechanism; a stronger CNN sparsifier such as k-winners-take-all; compressed or generative replay to shrink the buffer </w:t>
      </w:r>
      <w:r>
        <w:t xml:space="preserve">[31]</w:t>
      </w:r>
      <w:r>
        <w:t xml:space="preserve">; a PackNet variant that can regrow capacity; and one standard benchmark, such as Continual World </w:t>
      </w:r>
      <w:r>
        <w:t xml:space="preserve">[22]</w:t>
      </w:r>
      <w:r>
        <w:t xml:space="preserve">, for comparability. The methodology will stay the same: tests prospectively specified in a version-controlled experiment log, fresh seeds for confirmation, matched resources and every failure logged.</w:t>
      </w:r>
    </w:p>
    <w:p>
      <w:pPr>
        <w:pStyle w:val="Heading2"/>
        <w:keepNext/>
        <w:numPr>
          <w:ilvl w:val="0"/>
          <w:numId w:val="0"/>
        </w:numPr>
        <w:tabs>
          <w:tab w:val="left" w:pos="1560"/>
        </w:tabs>
        <w:spacing w:before="240" w:after="120" w:line="360" w:lineRule="auto"/>
        <w:ind w:left="775" w:right="0"/>
        <w:jc w:val="left"/>
      </w:pPr>
      <w:bookmarkStart w:id="1074" w:name="_TocS7_4"/>
      <w:r>
        <w:rPr>
          <w:b/>
          <w:bCs/>
          <w:sz w:val="28"/>
          <w:szCs w:val="28"/>
        </w:rPr>
        <w:t xml:space="preserve">7.4</w:t>
      </w:r>
      <w:r>
        <w:tab/>
      </w:r>
      <w:r>
        <w:rPr>
          <w:b/>
          <w:bCs/>
          <w:sz w:val="28"/>
          <w:szCs w:val="28"/>
        </w:rPr>
        <w:t xml:space="preserve">INFERENCE</w:t>
      </w:r>
      <w:bookmarkEnd w:id="1074"/>
    </w:p>
    <w:p>
      <w:pPr>
        <w:pStyle w:val="BodyText"/>
        <w:spacing w:before="0" w:after="120" w:line="360" w:lineRule="auto"/>
        <w:ind w:left="835" w:right="873"/>
        <w:jc w:val="both"/>
      </w:pPr>
      <w:r>
        <w:t xml:space="preserve">NeuroPlast set out to find which brain-inspired mechanisms help continual RL when each is isolated and matched against a fair control. In a small task-incremental setting, the answer is that none produced a statistically reliable improvement in final accuracy or forgetting, one narrow effect on learning speed survived, and two advantages hold only under stated conditions. The agent's sleep-like self-consolidation worked as well as replay but, at an equal budget, no better. The project's main contribution is the controlled, resource-matched method and the record of which effects did not survive it. Scaling the same method up, and moving it towards memory-constrained embedded hardware, is the natural next step.</w:t>
      </w:r>
    </w:p>
    <w:p>
      <w:pPr>
        <w:pStyle w:val="Heading1"/>
        <w:keepNext/>
        <w:pageBreakBefore/>
        <w:numPr>
          <w:ilvl w:val="0"/>
          <w:numId w:val="0"/>
        </w:numPr>
        <w:spacing w:before="60" w:after="360" w:line="360" w:lineRule="auto"/>
        <w:ind w:left="0" w:right="0"/>
        <w:jc w:val="center"/>
      </w:pPr>
      <w:bookmarkStart w:id="1075" w:name="_TocContrib"/>
      <w:r>
        <w:rPr>
          <w:b/>
          <w:bCs/>
          <w:sz w:val="32"/>
          <w:szCs w:val="32"/>
        </w:rPr>
        <w:t xml:space="preserve">MEMBER-WISE CONTRIBUTIONS</w:t>
      </w:r>
      <w:bookmarkEnd w:id="1075"/>
    </w:p>
    <w:p>
      <w:pPr>
        <w:pStyle w:val="BodyText"/>
        <w:spacing w:before="0" w:after="120" w:line="360" w:lineRule="auto"/>
        <w:ind w:left="835" w:right="873"/>
        <w:jc w:val="both"/>
      </w:pPr>
      <w:r>
        <w:t xml:space="preserve">The table below records each team member's contribution to the project.</w:t>
      </w:r>
    </w:p>
    <w:tbl>
      <w:tblPr>
        <w:tblW w:w="87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950"/>
        <w:gridCol w:w="1672"/>
        <w:gridCol w:w="5156"/>
      </w:tblGrid>
      <w:tr>
        <w:trPr>
          <w:cantSplit/>
          <w:tblHeader/>
        </w:trPr>
        <w:tc>
          <w:tcPr>
            <w:tcW w:w="1950" w:type="dxa"/>
            <w:shd w:val="clear" w:color="auto" w:fill="E7E6E0"/>
          </w:tcPr>
          <w:p>
            <w:pPr>
              <w:pStyle w:val="Normal"/>
              <w:keepNext/>
              <w:spacing w:before="0" w:after="0" w:line="240" w:lineRule="auto"/>
              <w:jc w:val="center"/>
            </w:pPr>
            <w:r>
              <w:rPr>
                <w:b/>
                <w:bCs/>
                <w:sz w:val="21"/>
                <w:szCs w:val="21"/>
              </w:rPr>
              <w:t xml:space="preserve">Member</w:t>
            </w:r>
          </w:p>
        </w:tc>
        <w:tc>
          <w:tcPr>
            <w:tcW w:w="1672" w:type="dxa"/>
            <w:shd w:val="clear" w:color="auto" w:fill="E7E6E0"/>
          </w:tcPr>
          <w:p>
            <w:pPr>
              <w:pStyle w:val="Normal"/>
              <w:keepNext/>
              <w:spacing w:before="0" w:after="0" w:line="240" w:lineRule="auto"/>
              <w:jc w:val="center"/>
            </w:pPr>
            <w:r>
              <w:rPr>
                <w:b/>
                <w:bCs/>
                <w:sz w:val="21"/>
                <w:szCs w:val="21"/>
              </w:rPr>
              <w:t xml:space="preserve">Registration no.</w:t>
            </w:r>
          </w:p>
        </w:tc>
        <w:tc>
          <w:tcPr>
            <w:tcW w:w="5156" w:type="dxa"/>
            <w:shd w:val="clear" w:color="auto" w:fill="E7E6E0"/>
          </w:tcPr>
          <w:p>
            <w:pPr>
              <w:pStyle w:val="Normal"/>
              <w:keepNext/>
              <w:spacing w:before="0" w:after="0" w:line="240" w:lineRule="auto"/>
              <w:jc w:val="center"/>
            </w:pPr>
            <w:r>
              <w:rPr>
                <w:b/>
                <w:bCs/>
                <w:sz w:val="21"/>
                <w:szCs w:val="21"/>
              </w:rPr>
              <w:t xml:space="preserve">Contribution</w:t>
            </w:r>
          </w:p>
        </w:tc>
      </w:tr>
      <w:tr>
        <w:trPr>
          <w:cantSplit/>
        </w:trPr>
        <w:tc>
          <w:tcPr>
            <w:tcW w:w="1950" w:type="dxa"/>
          </w:tcPr>
          <w:p>
            <w:pPr>
              <w:pStyle w:val="Normal"/>
              <w:keepNext/>
              <w:spacing w:before="0" w:after="0" w:line="240" w:lineRule="auto"/>
              <w:jc w:val="left"/>
            </w:pPr>
            <w:r>
              <w:rPr>
                <w:sz w:val="21"/>
                <w:szCs w:val="21"/>
              </w:rPr>
              <w:t xml:space="preserve">Vaibhav Tiwari</w:t>
            </w:r>
          </w:p>
        </w:tc>
        <w:tc>
          <w:tcPr>
            <w:tcW w:w="1672" w:type="dxa"/>
          </w:tcPr>
          <w:p>
            <w:pPr>
              <w:pStyle w:val="Normal"/>
              <w:keepNext/>
              <w:spacing w:before="0" w:after="0" w:line="240" w:lineRule="auto"/>
              <w:jc w:val="left"/>
            </w:pPr>
            <w:r>
              <w:rPr>
                <w:sz w:val="21"/>
                <w:szCs w:val="21"/>
              </w:rPr>
              <w:t xml:space="preserve">23BAI10108</w:t>
            </w:r>
          </w:p>
        </w:tc>
        <w:tc>
          <w:tcPr>
            <w:tcW w:w="5156" w:type="dxa"/>
          </w:tcPr>
          <w:p>
            <w:pPr>
              <w:pStyle w:val="Normal"/>
              <w:keepNext/>
              <w:spacing w:before="0" w:after="0" w:line="240" w:lineRule="auto"/>
              <w:jc w:val="left"/>
            </w:pPr>
            <w:r>
              <w:rPr>
                <w:sz w:val="21"/>
                <w:szCs w:val="21"/>
              </w:rPr>
              <w:t xml:space="preserve">Project lead and principal contributor. Defined the research questions and designed the controlled ablation study; implemented the agent (spiking and convolutional encoders, Transformer working memory, plasticity rules, sleep phase and baselines), the experiment queue and the statistics and numbers pipeline; ran and analysed all experiments, including the post-freeze follow-up; built the results dashboard and the live demo; and prepared the paper, the presentation and this report.</w:t>
            </w:r>
          </w:p>
        </w:tc>
      </w:tr>
      <w:tr>
        <w:trPr>
          <w:cantSplit/>
        </w:trPr>
        <w:tc>
          <w:tcPr>
            <w:tcW w:w="1950" w:type="dxa"/>
          </w:tcPr>
          <w:p>
            <w:pPr>
              <w:pStyle w:val="Normal"/>
              <w:keepNext/>
              <w:spacing w:before="0" w:after="0" w:line="240" w:lineRule="auto"/>
              <w:jc w:val="left"/>
            </w:pPr>
            <w:r>
              <w:rPr>
                <w:sz w:val="21"/>
                <w:szCs w:val="21"/>
              </w:rPr>
              <w:t xml:space="preserve">Kavish Bishnoi</w:t>
            </w:r>
          </w:p>
        </w:tc>
        <w:tc>
          <w:tcPr>
            <w:tcW w:w="1672" w:type="dxa"/>
          </w:tcPr>
          <w:p>
            <w:pPr>
              <w:pStyle w:val="Normal"/>
              <w:keepNext/>
              <w:spacing w:before="0" w:after="0" w:line="240" w:lineRule="auto"/>
              <w:jc w:val="left"/>
            </w:pPr>
            <w:r>
              <w:rPr>
                <w:sz w:val="21"/>
                <w:szCs w:val="21"/>
              </w:rPr>
              <w:t xml:space="preserve">23BAI10789</w:t>
            </w:r>
          </w:p>
        </w:tc>
        <w:tc>
          <w:tcPr>
            <w:tcW w:w="5156" w:type="dxa"/>
          </w:tcPr>
          <w:p>
            <w:pPr>
              <w:pStyle w:val="Normal"/>
              <w:keepNext/>
              <w:spacing w:before="0" w:after="0" w:line="240" w:lineRule="auto"/>
              <w:jc w:val="left"/>
            </w:pPr>
            <w:r>
              <w:rPr>
                <w:sz w:val="21"/>
                <w:szCs w:val="21"/>
              </w:rPr>
              <w:t xml:space="preserve">[TBD: contribution, in the member's own words]</w:t>
            </w:r>
          </w:p>
        </w:tc>
      </w:tr>
      <w:tr>
        <w:trPr>
          <w:cantSplit/>
        </w:trPr>
        <w:tc>
          <w:tcPr>
            <w:tcW w:w="1950" w:type="dxa"/>
          </w:tcPr>
          <w:p>
            <w:pPr>
              <w:pStyle w:val="Normal"/>
              <w:keepNext/>
              <w:spacing w:before="0" w:after="0" w:line="240" w:lineRule="auto"/>
              <w:jc w:val="left"/>
            </w:pPr>
            <w:r>
              <w:rPr>
                <w:sz w:val="21"/>
                <w:szCs w:val="21"/>
              </w:rPr>
              <w:t xml:space="preserve">Kushal Upadhyay</w:t>
            </w:r>
          </w:p>
        </w:tc>
        <w:tc>
          <w:tcPr>
            <w:tcW w:w="1672" w:type="dxa"/>
          </w:tcPr>
          <w:p>
            <w:pPr>
              <w:pStyle w:val="Normal"/>
              <w:keepNext/>
              <w:spacing w:before="0" w:after="0" w:line="240" w:lineRule="auto"/>
              <w:jc w:val="left"/>
            </w:pPr>
            <w:r>
              <w:rPr>
                <w:sz w:val="21"/>
                <w:szCs w:val="21"/>
              </w:rPr>
              <w:t xml:space="preserve">23BAI10259</w:t>
            </w:r>
          </w:p>
        </w:tc>
        <w:tc>
          <w:tcPr>
            <w:tcW w:w="5156" w:type="dxa"/>
          </w:tcPr>
          <w:p>
            <w:pPr>
              <w:pStyle w:val="Normal"/>
              <w:keepNext/>
              <w:spacing w:before="0" w:after="0" w:line="240" w:lineRule="auto"/>
              <w:jc w:val="left"/>
            </w:pPr>
            <w:r>
              <w:rPr>
                <w:sz w:val="21"/>
                <w:szCs w:val="21"/>
              </w:rPr>
              <w:t xml:space="preserve">[TBD: contribution, in the member's own words]</w:t>
            </w:r>
          </w:p>
        </w:tc>
      </w:tr>
      <w:tr>
        <w:trPr>
          <w:cantSplit/>
        </w:trPr>
        <w:tc>
          <w:tcPr>
            <w:tcW w:w="1950" w:type="dxa"/>
          </w:tcPr>
          <w:p>
            <w:pPr>
              <w:pStyle w:val="Normal"/>
              <w:keepNext/>
              <w:spacing w:before="0" w:after="0" w:line="240" w:lineRule="auto"/>
              <w:jc w:val="left"/>
            </w:pPr>
            <w:r>
              <w:rPr>
                <w:sz w:val="21"/>
                <w:szCs w:val="21"/>
              </w:rPr>
              <w:t xml:space="preserve">Yash Yadav</w:t>
            </w:r>
          </w:p>
        </w:tc>
        <w:tc>
          <w:tcPr>
            <w:tcW w:w="1672" w:type="dxa"/>
          </w:tcPr>
          <w:p>
            <w:pPr>
              <w:pStyle w:val="Normal"/>
              <w:keepNext/>
              <w:spacing w:before="0" w:after="0" w:line="240" w:lineRule="auto"/>
              <w:jc w:val="left"/>
            </w:pPr>
            <w:r>
              <w:rPr>
                <w:sz w:val="21"/>
                <w:szCs w:val="21"/>
              </w:rPr>
              <w:t xml:space="preserve">23BAI10484</w:t>
            </w:r>
          </w:p>
        </w:tc>
        <w:tc>
          <w:tcPr>
            <w:tcW w:w="5156" w:type="dxa"/>
          </w:tcPr>
          <w:p>
            <w:pPr>
              <w:pStyle w:val="Normal"/>
              <w:keepNext/>
              <w:spacing w:before="0" w:after="0" w:line="240" w:lineRule="auto"/>
              <w:jc w:val="left"/>
            </w:pPr>
            <w:r>
              <w:rPr>
                <w:sz w:val="21"/>
                <w:szCs w:val="21"/>
              </w:rPr>
              <w:t xml:space="preserve">[TBD: contribution, in the member's own words]</w:t>
            </w:r>
          </w:p>
        </w:tc>
      </w:tr>
      <w:tr>
        <w:trPr>
          <w:cantSplit/>
        </w:trPr>
        <w:tc>
          <w:tcPr>
            <w:tcW w:w="1950" w:type="dxa"/>
          </w:tcPr>
          <w:p>
            <w:pPr>
              <w:pStyle w:val="Normal"/>
              <w:keepNext/>
              <w:spacing w:before="0" w:after="0" w:line="240" w:lineRule="auto"/>
              <w:jc w:val="left"/>
            </w:pPr>
            <w:r>
              <w:rPr>
                <w:sz w:val="21"/>
                <w:szCs w:val="21"/>
              </w:rPr>
              <w:t xml:space="preserve">Adamya Upadhyay</w:t>
            </w:r>
          </w:p>
        </w:tc>
        <w:tc>
          <w:tcPr>
            <w:tcW w:w="1672" w:type="dxa"/>
          </w:tcPr>
          <w:p>
            <w:pPr>
              <w:pStyle w:val="Normal"/>
              <w:keepNext/>
              <w:spacing w:before="0" w:after="0" w:line="240" w:lineRule="auto"/>
              <w:jc w:val="left"/>
            </w:pPr>
            <w:r>
              <w:rPr>
                <w:sz w:val="21"/>
                <w:szCs w:val="21"/>
              </w:rPr>
              <w:t xml:space="preserve">23BAI11221</w:t>
            </w:r>
          </w:p>
        </w:tc>
        <w:tc>
          <w:tcPr>
            <w:tcW w:w="5156" w:type="dxa"/>
          </w:tcPr>
          <w:p>
            <w:pPr>
              <w:pStyle w:val="Normal"/>
              <w:keepNext/>
              <w:spacing w:before="0" w:after="0" w:line="240" w:lineRule="auto"/>
              <w:jc w:val="left"/>
            </w:pPr>
            <w:r>
              <w:rPr>
                <w:sz w:val="21"/>
                <w:szCs w:val="21"/>
              </w:rPr>
              <w:t xml:space="preserve">[TBD: contribution, in the member's own words]</w:t>
            </w:r>
          </w:p>
        </w:tc>
      </w:tr>
      <w:tr>
        <w:trPr>
          <w:cantSplit/>
        </w:trPr>
        <w:tc>
          <w:tcPr>
            <w:tcW w:w="1950" w:type="dxa"/>
          </w:tcPr>
          <w:p>
            <w:pPr>
              <w:pStyle w:val="Normal"/>
              <w:spacing w:before="0" w:after="0" w:line="240" w:lineRule="auto"/>
              <w:jc w:val="left"/>
            </w:pPr>
            <w:r>
              <w:rPr>
                <w:sz w:val="21"/>
                <w:szCs w:val="21"/>
              </w:rPr>
              <w:t xml:space="preserve">Siddharth Ubbott</w:t>
            </w:r>
          </w:p>
        </w:tc>
        <w:tc>
          <w:tcPr>
            <w:tcW w:w="1672" w:type="dxa"/>
          </w:tcPr>
          <w:p>
            <w:pPr>
              <w:pStyle w:val="Normal"/>
              <w:spacing w:before="0" w:after="0" w:line="240" w:lineRule="auto"/>
              <w:jc w:val="left"/>
            </w:pPr>
            <w:r>
              <w:rPr>
                <w:sz w:val="21"/>
                <w:szCs w:val="21"/>
              </w:rPr>
              <w:t xml:space="preserve">23BAI10997</w:t>
            </w:r>
          </w:p>
        </w:tc>
        <w:tc>
          <w:tcPr>
            <w:tcW w:w="5156" w:type="dxa"/>
          </w:tcPr>
          <w:p>
            <w:pPr>
              <w:pStyle w:val="Normal"/>
              <w:spacing w:before="0" w:after="0" w:line="240" w:lineRule="auto"/>
              <w:jc w:val="left"/>
            </w:pPr>
            <w:r>
              <w:rPr>
                <w:sz w:val="21"/>
                <w:szCs w:val="21"/>
              </w:rPr>
              <w:t xml:space="preserve">[TBD: contribution, in the member's own words]</w:t>
            </w:r>
          </w:p>
        </w:tc>
      </w:tr>
    </w:tbl>
    <w:p>
      <w:pPr>
        <w:pStyle w:val="Normal"/>
        <w:spacing w:before="0" w:after="120" w:line="240" w:lineRule="auto"/>
      </w:pPr>
    </w:p>
    <w:p>
      <w:pPr>
        <w:pStyle w:val="Heading1"/>
        <w:keepNext/>
        <w:pageBreakBefore/>
        <w:numPr>
          <w:ilvl w:val="0"/>
          <w:numId w:val="0"/>
        </w:numPr>
        <w:spacing w:before="60" w:after="360" w:line="360" w:lineRule="auto"/>
        <w:ind w:left="0" w:right="0"/>
        <w:jc w:val="center"/>
      </w:pPr>
      <w:bookmarkStart w:id="1076" w:name="_TocAppA"/>
      <w:r>
        <w:rPr>
          <w:b/>
          <w:bCs/>
          <w:sz w:val="32"/>
          <w:szCs w:val="32"/>
        </w:rPr>
        <w:t xml:space="preserve">APPENDIX A: SCREENSHOTS</w:t>
      </w:r>
      <w:bookmarkEnd w:id="1076"/>
    </w:p>
    <w:p>
      <w:pPr>
        <w:pStyle w:val="BodyText"/>
        <w:spacing w:before="0" w:after="120" w:line="360" w:lineRule="auto"/>
        <w:ind w:left="835" w:right="873"/>
        <w:jc w:val="both"/>
      </w:pPr>
      <w:r>
        <w:t xml:space="preserve">The screenshots below show the offline results dashboard (</w:t>
      </w:r>
      <w:r>
        <w:rPr>
          <w:rFonts w:ascii="Courier New" w:hAnsi="Courier New" w:cs="Courier New" w:eastAsia="Courier New"/>
          <w:sz w:val="21"/>
          <w:szCs w:val="21"/>
        </w:rPr>
        <w:t xml:space="preserve">demo/index.html</w:t>
      </w:r>
      <w:r>
        <w:t xml:space="preserve">, light theme), frames from the recorded episodes of the two demo agents, and their accuracy matrices.</w:t>
      </w:r>
    </w:p>
    <w:p>
      <w:pPr>
        <w:pStyle w:val="Normal"/>
        <w:keepNext/>
        <w:spacing w:before="120" w:after="0" w:line="240" w:lineRule="auto"/>
        <w:ind w:left="835" w:right="873"/>
        <w:jc w:val="center"/>
      </w:pPr>
      <w:r>
        <w:drawing>
          <wp:inline xmlns:a="http://schemas.openxmlformats.org/drawingml/2006/main" xmlns:pic="http://schemas.openxmlformats.org/drawingml/2006/picture">
            <wp:extent cx="5501308" cy="7498079"/>
            <wp:docPr id="13" name="Picture 13"/>
            <wp:cNvGraphicFramePr>
              <a:graphicFrameLocks noChangeAspect="1"/>
            </wp:cNvGraphicFramePr>
            <a:graphic>
              <a:graphicData uri="http://schemas.openxmlformats.org/drawingml/2006/picture">
                <pic:pic>
                  <pic:nvPicPr>
                    <pic:cNvPr id="0" name="dash_scorecard.png"/>
                    <pic:cNvPicPr/>
                  </pic:nvPicPr>
                  <pic:blipFill>
                    <a:blip r:embed="rId140"/>
                    <a:stretch>
                      <a:fillRect/>
                    </a:stretch>
                  </pic:blipFill>
                  <pic:spPr>
                    <a:xfrm>
                      <a:off x="0" y="0"/>
                      <a:ext cx="5501308" cy="7498079"/>
                    </a:xfrm>
                    <a:prstGeom prst="rect"/>
                  </pic:spPr>
                </pic:pic>
              </a:graphicData>
            </a:graphic>
          </wp:inline>
        </w:drawing>
      </w:r>
    </w:p>
    <w:p>
      <w:pPr>
        <w:pStyle w:val="Normal"/>
        <w:spacing w:before="80" w:after="200" w:line="276" w:lineRule="auto"/>
        <w:ind w:left="835" w:right="873"/>
        <w:jc w:val="center"/>
      </w:pPr>
      <w:bookmarkStart w:id="1077" w:name="_CapFig_A_1"/>
      <w:r>
        <w:rPr>
          <w:b/>
          <w:bCs/>
          <w:sz w:val="22"/>
          <w:szCs w:val="22"/>
        </w:rPr>
        <w:t xml:space="preserve">Fig A.1: </w:t>
      </w:r>
      <w:r>
        <w:rPr>
          <w:sz w:val="22"/>
          <w:szCs w:val="22"/>
        </w:rPr>
        <w:t xml:space="preserve">Dashboard: mechanism scorecard with result groups, key numbers and evidence labels</w:t>
      </w:r>
      <w:bookmarkEnd w:id="1077"/>
    </w:p>
    <w:p>
      <w:pPr>
        <w:pStyle w:val="Normal"/>
        <w:keepNext/>
        <w:spacing w:before="120" w:after="0" w:line="240" w:lineRule="auto"/>
        <w:ind w:left="835" w:right="873"/>
        <w:jc w:val="center"/>
      </w:pPr>
      <w:r>
        <w:drawing>
          <wp:inline xmlns:a="http://schemas.openxmlformats.org/drawingml/2006/main" xmlns:pic="http://schemas.openxmlformats.org/drawingml/2006/picture">
            <wp:extent cx="5574030" cy="4155749"/>
            <wp:docPr id="14" name="Picture 14"/>
            <wp:cNvGraphicFramePr>
              <a:graphicFrameLocks noChangeAspect="1"/>
            </wp:cNvGraphicFramePr>
            <a:graphic>
              <a:graphicData uri="http://schemas.openxmlformats.org/drawingml/2006/picture">
                <pic:pic>
                  <pic:nvPicPr>
                    <pic:cNvPr id="0" name="dash_agents.png"/>
                    <pic:cNvPicPr/>
                  </pic:nvPicPr>
                  <pic:blipFill>
                    <a:blip r:embed="rId141"/>
                    <a:stretch>
                      <a:fillRect/>
                    </a:stretch>
                  </pic:blipFill>
                  <pic:spPr>
                    <a:xfrm>
                      <a:off x="0" y="0"/>
                      <a:ext cx="5574030" cy="4155749"/>
                    </a:xfrm>
                    <a:prstGeom prst="rect"/>
                  </pic:spPr>
                </pic:pic>
              </a:graphicData>
            </a:graphic>
          </wp:inline>
        </w:drawing>
      </w:r>
    </w:p>
    <w:p>
      <w:pPr>
        <w:pStyle w:val="Normal"/>
        <w:spacing w:before="80" w:after="200" w:line="276" w:lineRule="auto"/>
        <w:ind w:left="835" w:right="873"/>
        <w:jc w:val="center"/>
      </w:pPr>
      <w:bookmarkStart w:id="1078" w:name="_CapFig_A_2"/>
      <w:r>
        <w:rPr>
          <w:b/>
          <w:bCs/>
          <w:sz w:val="22"/>
          <w:szCs w:val="22"/>
        </w:rPr>
        <w:t xml:space="preserve">Fig A.2: </w:t>
      </w:r>
      <w:r>
        <w:rPr>
          <w:sz w:val="22"/>
          <w:szCs w:val="22"/>
        </w:rPr>
        <w:t xml:space="preserve">Dashboard: the naive and sleep agents after the full fetch3 sequence, with recorded episodes and accuracy matrices</w:t>
      </w:r>
      <w:bookmarkEnd w:id="1078"/>
    </w:p>
    <w:p>
      <w:pPr>
        <w:pStyle w:val="Normal"/>
        <w:keepNext/>
        <w:spacing w:before="120" w:after="0" w:line="240" w:lineRule="auto"/>
        <w:ind w:left="835" w:right="873"/>
        <w:jc w:val="center"/>
      </w:pPr>
      <w:r>
        <w:drawing>
          <wp:inline xmlns:a="http://schemas.openxmlformats.org/drawingml/2006/main" xmlns:pic="http://schemas.openxmlformats.org/drawingml/2006/picture">
            <wp:extent cx="5574030" cy="7076953"/>
            <wp:docPr id="15" name="Picture 15"/>
            <wp:cNvGraphicFramePr>
              <a:graphicFrameLocks noChangeAspect="1"/>
            </wp:cNvGraphicFramePr>
            <a:graphic>
              <a:graphicData uri="http://schemas.openxmlformats.org/drawingml/2006/picture">
                <pic:pic>
                  <pic:nvPicPr>
                    <pic:cNvPr id="0" name="dash_memory.png"/>
                    <pic:cNvPicPr/>
                  </pic:nvPicPr>
                  <pic:blipFill>
                    <a:blip r:embed="rId142"/>
                    <a:stretch>
                      <a:fillRect/>
                    </a:stretch>
                  </pic:blipFill>
                  <pic:spPr>
                    <a:xfrm>
                      <a:off x="0" y="0"/>
                      <a:ext cx="5574030" cy="7076953"/>
                    </a:xfrm>
                    <a:prstGeom prst="rect"/>
                  </pic:spPr>
                </pic:pic>
              </a:graphicData>
            </a:graphic>
          </wp:inline>
        </w:drawing>
      </w:r>
    </w:p>
    <w:p>
      <w:pPr>
        <w:pStyle w:val="Normal"/>
        <w:spacing w:before="80" w:after="200" w:line="276" w:lineRule="auto"/>
        <w:ind w:left="835" w:right="873"/>
        <w:jc w:val="center"/>
      </w:pPr>
      <w:bookmarkStart w:id="1079" w:name="_CapFig_A_3"/>
      <w:r>
        <w:rPr>
          <w:b/>
          <w:bCs/>
          <w:sz w:val="22"/>
          <w:szCs w:val="22"/>
        </w:rPr>
        <w:t xml:space="preserve">Fig A.3: </w:t>
      </w:r>
      <w:r>
        <w:rPr>
          <w:sz w:val="22"/>
          <w:szCs w:val="22"/>
        </w:rPr>
        <w:t xml:space="preserve">Dashboard: memory trade-off, with the key result and the post-freeze follow-up</w:t>
      </w:r>
      <w:bookmarkEnd w:id="1079"/>
    </w:p>
    <w:p>
      <w:pPr>
        <w:pStyle w:val="Normal"/>
        <w:keepNext/>
        <w:spacing w:before="120" w:after="0" w:line="240" w:lineRule="auto"/>
        <w:ind w:left="835" w:right="873"/>
        <w:jc w:val="center"/>
      </w:pPr>
      <w:r>
        <w:drawing>
          <wp:inline xmlns:a="http://schemas.openxmlformats.org/drawingml/2006/main" xmlns:pic="http://schemas.openxmlformats.org/drawingml/2006/picture">
            <wp:extent cx="5574030" cy="4320905"/>
            <wp:docPr id="16" name="Picture 16"/>
            <wp:cNvGraphicFramePr>
              <a:graphicFrameLocks noChangeAspect="1"/>
            </wp:cNvGraphicFramePr>
            <a:graphic>
              <a:graphicData uri="http://schemas.openxmlformats.org/drawingml/2006/picture">
                <pic:pic>
                  <pic:nvPicPr>
                    <pic:cNvPr id="0" name="dash_next.png"/>
                    <pic:cNvPicPr/>
                  </pic:nvPicPr>
                  <pic:blipFill>
                    <a:blip r:embed="rId143"/>
                    <a:stretch>
                      <a:fillRect/>
                    </a:stretch>
                  </pic:blipFill>
                  <pic:spPr>
                    <a:xfrm>
                      <a:off x="0" y="0"/>
                      <a:ext cx="5574030" cy="4320905"/>
                    </a:xfrm>
                    <a:prstGeom prst="rect"/>
                  </pic:spPr>
                </pic:pic>
              </a:graphicData>
            </a:graphic>
          </wp:inline>
        </w:drawing>
      </w:r>
    </w:p>
    <w:p>
      <w:pPr>
        <w:pStyle w:val="Normal"/>
        <w:spacing w:before="80" w:after="200" w:line="276" w:lineRule="auto"/>
        <w:ind w:left="835" w:right="873"/>
        <w:jc w:val="center"/>
      </w:pPr>
      <w:bookmarkStart w:id="1080" w:name="_CapFig_A_4"/>
      <w:r>
        <w:rPr>
          <w:b/>
          <w:bCs/>
          <w:sz w:val="22"/>
          <w:szCs w:val="22"/>
        </w:rPr>
        <w:t xml:space="preserve">Fig A.4: </w:t>
      </w:r>
      <w:r>
        <w:rPr>
          <w:sz w:val="22"/>
          <w:szCs w:val="22"/>
        </w:rPr>
        <w:t xml:space="preserve">Dashboard: the “What's next” section (plans, not results)</w:t>
      </w:r>
      <w:bookmarkEnd w:id="1080"/>
    </w:p>
    <w:p>
      <w:pPr>
        <w:pStyle w:val="Normal"/>
        <w:keepNext/>
        <w:spacing w:before="120" w:after="0" w:line="240" w:lineRule="auto"/>
        <w:ind w:left="835" w:right="873"/>
        <w:jc w:val="center"/>
      </w:pPr>
      <w:r>
        <w:drawing>
          <wp:inline xmlns:a="http://schemas.openxmlformats.org/drawingml/2006/main" xmlns:pic="http://schemas.openxmlformats.org/drawingml/2006/picture">
            <wp:extent cx="5486400" cy="6472281"/>
            <wp:docPr id="17" name="Picture 17"/>
            <wp:cNvGraphicFramePr>
              <a:graphicFrameLocks noChangeAspect="1"/>
            </wp:cNvGraphicFramePr>
            <a:graphic>
              <a:graphicData uri="http://schemas.openxmlformats.org/drawingml/2006/picture">
                <pic:pic>
                  <pic:nvPicPr>
                    <pic:cNvPr id="0" name="gif_frames_naive.png"/>
                    <pic:cNvPicPr/>
                  </pic:nvPicPr>
                  <pic:blipFill>
                    <a:blip r:embed="rId144"/>
                    <a:stretch>
                      <a:fillRect/>
                    </a:stretch>
                  </pic:blipFill>
                  <pic:spPr>
                    <a:xfrm>
                      <a:off x="0" y="0"/>
                      <a:ext cx="5486400" cy="6472281"/>
                    </a:xfrm>
                    <a:prstGeom prst="rect"/>
                  </pic:spPr>
                </pic:pic>
              </a:graphicData>
            </a:graphic>
          </wp:inline>
        </w:drawing>
      </w:r>
    </w:p>
    <w:p>
      <w:pPr>
        <w:pStyle w:val="Normal"/>
        <w:spacing w:before="80" w:after="200" w:line="276" w:lineRule="auto"/>
        <w:ind w:left="835" w:right="873"/>
        <w:jc w:val="center"/>
      </w:pPr>
      <w:bookmarkStart w:id="1081" w:name="_CapFig_A_5"/>
      <w:r>
        <w:rPr>
          <w:b/>
          <w:bCs/>
          <w:sz w:val="22"/>
          <w:szCs w:val="22"/>
        </w:rPr>
        <w:t xml:space="preserve">Fig A.5: </w:t>
      </w:r>
      <w:r>
        <w:rPr>
          <w:sz w:val="22"/>
          <w:szCs w:val="22"/>
        </w:rPr>
        <w:t xml:space="preserve">Final frames of the three recorded episodes per task, naive fine-tuning agent after the full sequence (the episode outcome is printed above each frame)</w:t>
      </w:r>
      <w:bookmarkEnd w:id="1081"/>
    </w:p>
    <w:p>
      <w:pPr>
        <w:pStyle w:val="Normal"/>
        <w:keepNext/>
        <w:spacing w:before="120" w:after="0" w:line="240" w:lineRule="auto"/>
        <w:ind w:left="835" w:right="873"/>
        <w:jc w:val="center"/>
      </w:pPr>
      <w:r>
        <w:drawing>
          <wp:inline xmlns:a="http://schemas.openxmlformats.org/drawingml/2006/main" xmlns:pic="http://schemas.openxmlformats.org/drawingml/2006/picture">
            <wp:extent cx="5486400" cy="6472281"/>
            <wp:docPr id="18" name="Picture 18"/>
            <wp:cNvGraphicFramePr>
              <a:graphicFrameLocks noChangeAspect="1"/>
            </wp:cNvGraphicFramePr>
            <a:graphic>
              <a:graphicData uri="http://schemas.openxmlformats.org/drawingml/2006/picture">
                <pic:pic>
                  <pic:nvPicPr>
                    <pic:cNvPr id="0" name="gif_frames_sleep.png"/>
                    <pic:cNvPicPr/>
                  </pic:nvPicPr>
                  <pic:blipFill>
                    <a:blip r:embed="rId145"/>
                    <a:stretch>
                      <a:fillRect/>
                    </a:stretch>
                  </pic:blipFill>
                  <pic:spPr>
                    <a:xfrm>
                      <a:off x="0" y="0"/>
                      <a:ext cx="5486400" cy="6472281"/>
                    </a:xfrm>
                    <a:prstGeom prst="rect"/>
                  </pic:spPr>
                </pic:pic>
              </a:graphicData>
            </a:graphic>
          </wp:inline>
        </w:drawing>
      </w:r>
    </w:p>
    <w:p>
      <w:pPr>
        <w:pStyle w:val="Normal"/>
        <w:spacing w:before="80" w:after="200" w:line="276" w:lineRule="auto"/>
        <w:ind w:left="835" w:right="873"/>
        <w:jc w:val="center"/>
      </w:pPr>
      <w:bookmarkStart w:id="1082" w:name="_CapFig_A_6"/>
      <w:r>
        <w:rPr>
          <w:b/>
          <w:bCs/>
          <w:sz w:val="22"/>
          <w:szCs w:val="22"/>
        </w:rPr>
        <w:t xml:space="preserve">Fig A.6: </w:t>
      </w:r>
      <w:r>
        <w:rPr>
          <w:sz w:val="22"/>
          <w:szCs w:val="22"/>
        </w:rPr>
        <w:t xml:space="preserve">Final frames of the three recorded episodes per task, sleep agent after the full sequence</w:t>
      </w:r>
      <w:bookmarkEnd w:id="1082"/>
    </w:p>
    <w:p>
      <w:pPr>
        <w:pStyle w:val="Normal"/>
        <w:keepNext/>
        <w:spacing w:before="60" w:after="80" w:line="276" w:lineRule="auto"/>
        <w:ind w:left="835" w:right="873"/>
        <w:jc w:val="center"/>
      </w:pPr>
      <w:bookmarkStart w:id="1083" w:name="_CapTable_A_1"/>
      <w:r>
        <w:rPr>
          <w:b/>
          <w:bCs/>
          <w:sz w:val="22"/>
          <w:szCs w:val="22"/>
        </w:rPr>
        <w:t xml:space="preserve">Table A.1: </w:t>
      </w:r>
      <w:r>
        <w:rPr>
          <w:sz w:val="22"/>
          <w:szCs w:val="22"/>
        </w:rPr>
        <w:t xml:space="preserve">Accuracy matrix of the naive fine-tuning demo agent (seed 1): mean return on each task (columns) after training each task (rows), 100 evaluation episodes per cell</w:t>
      </w:r>
      <w:bookmarkEnd w:id="1083"/>
    </w:p>
    <w:tbl>
      <w:tblPr>
        <w:tblW w:w="87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310"/>
        <w:gridCol w:w="2156"/>
        <w:gridCol w:w="2156"/>
        <w:gridCol w:w="2156"/>
      </w:tblGrid>
      <w:tr>
        <w:trPr>
          <w:cantSplit/>
          <w:tblHeader/>
        </w:trPr>
        <w:tc>
          <w:tcPr>
            <w:tcW w:w="2310" w:type="dxa"/>
            <w:shd w:val="clear" w:color="auto" w:fill="E7E6E0"/>
          </w:tcPr>
          <w:p>
            <w:pPr>
              <w:pStyle w:val="Normal"/>
              <w:keepNext/>
              <w:spacing w:before="0" w:after="0" w:line="240" w:lineRule="auto"/>
              <w:jc w:val="center"/>
            </w:pPr>
          </w:p>
        </w:tc>
        <w:tc>
          <w:tcPr>
            <w:tcW w:w="2156" w:type="dxa"/>
            <w:shd w:val="clear" w:color="auto" w:fill="E7E6E0"/>
          </w:tcPr>
          <w:p>
            <w:pPr>
              <w:pStyle w:val="Normal"/>
              <w:keepNext/>
              <w:spacing w:before="0" w:after="0" w:line="240" w:lineRule="auto"/>
              <w:jc w:val="center"/>
            </w:pPr>
            <w:r>
              <w:rPr>
                <w:b/>
                <w:bCs/>
                <w:sz w:val="21"/>
                <w:szCs w:val="21"/>
              </w:rPr>
              <w:t xml:space="preserve">Task 1 (red ball)</w:t>
            </w:r>
          </w:p>
        </w:tc>
        <w:tc>
          <w:tcPr>
            <w:tcW w:w="2156" w:type="dxa"/>
            <w:shd w:val="clear" w:color="auto" w:fill="E7E6E0"/>
          </w:tcPr>
          <w:p>
            <w:pPr>
              <w:pStyle w:val="Normal"/>
              <w:keepNext/>
              <w:spacing w:before="0" w:after="0" w:line="240" w:lineRule="auto"/>
              <w:jc w:val="center"/>
            </w:pPr>
            <w:r>
              <w:rPr>
                <w:b/>
                <w:bCs/>
                <w:sz w:val="21"/>
                <w:szCs w:val="21"/>
              </w:rPr>
              <w:t xml:space="preserve">Task 2 (green key)</w:t>
            </w:r>
          </w:p>
        </w:tc>
        <w:tc>
          <w:tcPr>
            <w:tcW w:w="2156" w:type="dxa"/>
            <w:shd w:val="clear" w:color="auto" w:fill="E7E6E0"/>
          </w:tcPr>
          <w:p>
            <w:pPr>
              <w:pStyle w:val="Normal"/>
              <w:keepNext/>
              <w:spacing w:before="0" w:after="0" w:line="240" w:lineRule="auto"/>
              <w:jc w:val="center"/>
            </w:pPr>
            <w:r>
              <w:rPr>
                <w:b/>
                <w:bCs/>
                <w:sz w:val="21"/>
                <w:szCs w:val="21"/>
              </w:rPr>
              <w:t xml:space="preserve">Task 3 (blue box)</w:t>
            </w:r>
          </w:p>
        </w:tc>
      </w:tr>
      <w:tr>
        <w:trPr>
          <w:cantSplit/>
        </w:trPr>
        <w:tc>
          <w:tcPr>
            <w:tcW w:w="2310" w:type="dxa"/>
          </w:tcPr>
          <w:p>
            <w:pPr>
              <w:pStyle w:val="Normal"/>
              <w:keepNext/>
              <w:spacing w:before="0" w:after="0" w:line="240" w:lineRule="auto"/>
              <w:jc w:val="left"/>
            </w:pPr>
            <w:r>
              <w:rPr>
                <w:sz w:val="21"/>
                <w:szCs w:val="21"/>
              </w:rPr>
              <w:t xml:space="preserve">after task 1</w:t>
            </w:r>
          </w:p>
        </w:tc>
        <w:tc>
          <w:tcPr>
            <w:tcW w:w="2156" w:type="dxa"/>
          </w:tcPr>
          <w:p>
            <w:pPr>
              <w:pStyle w:val="Normal"/>
              <w:keepNext/>
              <w:spacing w:before="0" w:after="0" w:line="240" w:lineRule="auto"/>
              <w:jc w:val="center"/>
            </w:pPr>
            <w:r>
              <w:rPr>
                <w:sz w:val="21"/>
                <w:szCs w:val="21"/>
              </w:rPr>
              <w:t xml:space="preserve">0.977</w:t>
            </w:r>
          </w:p>
        </w:tc>
        <w:tc>
          <w:tcPr>
            <w:tcW w:w="2156" w:type="dxa"/>
          </w:tcPr>
          <w:p>
            <w:pPr>
              <w:pStyle w:val="Normal"/>
              <w:keepNext/>
              <w:spacing w:before="0" w:after="0" w:line="240" w:lineRule="auto"/>
              <w:jc w:val="center"/>
            </w:pPr>
            <w:r>
              <w:rPr>
                <w:sz w:val="21"/>
                <w:szCs w:val="21"/>
              </w:rPr>
              <w:t xml:space="preserve">0.275</w:t>
            </w:r>
          </w:p>
        </w:tc>
        <w:tc>
          <w:tcPr>
            <w:tcW w:w="2156" w:type="dxa"/>
          </w:tcPr>
          <w:p>
            <w:pPr>
              <w:pStyle w:val="Normal"/>
              <w:keepNext/>
              <w:spacing w:before="0" w:after="0" w:line="240" w:lineRule="auto"/>
              <w:jc w:val="center"/>
            </w:pPr>
            <w:r>
              <w:rPr>
                <w:sz w:val="21"/>
                <w:szCs w:val="21"/>
              </w:rPr>
              <w:t xml:space="preserve">0.119</w:t>
            </w:r>
          </w:p>
        </w:tc>
      </w:tr>
      <w:tr>
        <w:trPr>
          <w:cantSplit/>
        </w:trPr>
        <w:tc>
          <w:tcPr>
            <w:tcW w:w="2310" w:type="dxa"/>
          </w:tcPr>
          <w:p>
            <w:pPr>
              <w:pStyle w:val="Normal"/>
              <w:keepNext/>
              <w:spacing w:before="0" w:after="0" w:line="240" w:lineRule="auto"/>
              <w:jc w:val="left"/>
            </w:pPr>
            <w:r>
              <w:rPr>
                <w:sz w:val="21"/>
                <w:szCs w:val="21"/>
              </w:rPr>
              <w:t xml:space="preserve">after task 2</w:t>
            </w:r>
          </w:p>
        </w:tc>
        <w:tc>
          <w:tcPr>
            <w:tcW w:w="2156" w:type="dxa"/>
          </w:tcPr>
          <w:p>
            <w:pPr>
              <w:pStyle w:val="Normal"/>
              <w:keepNext/>
              <w:spacing w:before="0" w:after="0" w:line="240" w:lineRule="auto"/>
              <w:jc w:val="center"/>
            </w:pPr>
            <w:r>
              <w:rPr>
                <w:sz w:val="21"/>
                <w:szCs w:val="21"/>
              </w:rPr>
              <w:t xml:space="preserve">0.265</w:t>
            </w:r>
          </w:p>
        </w:tc>
        <w:tc>
          <w:tcPr>
            <w:tcW w:w="2156" w:type="dxa"/>
          </w:tcPr>
          <w:p>
            <w:pPr>
              <w:pStyle w:val="Normal"/>
              <w:keepNext/>
              <w:spacing w:before="0" w:after="0" w:line="240" w:lineRule="auto"/>
              <w:jc w:val="center"/>
            </w:pPr>
            <w:r>
              <w:rPr>
                <w:sz w:val="21"/>
                <w:szCs w:val="21"/>
              </w:rPr>
              <w:t xml:space="preserve">0.979</w:t>
            </w:r>
          </w:p>
        </w:tc>
        <w:tc>
          <w:tcPr>
            <w:tcW w:w="2156" w:type="dxa"/>
          </w:tcPr>
          <w:p>
            <w:pPr>
              <w:pStyle w:val="Normal"/>
              <w:keepNext/>
              <w:spacing w:before="0" w:after="0" w:line="240" w:lineRule="auto"/>
              <w:jc w:val="center"/>
            </w:pPr>
            <w:r>
              <w:rPr>
                <w:sz w:val="21"/>
                <w:szCs w:val="21"/>
              </w:rPr>
              <w:t xml:space="preserve">0.141</w:t>
            </w:r>
          </w:p>
        </w:tc>
      </w:tr>
      <w:tr>
        <w:trPr>
          <w:cantSplit/>
        </w:trPr>
        <w:tc>
          <w:tcPr>
            <w:tcW w:w="2310" w:type="dxa"/>
          </w:tcPr>
          <w:p>
            <w:pPr>
              <w:pStyle w:val="Normal"/>
              <w:spacing w:before="0" w:after="0" w:line="240" w:lineRule="auto"/>
              <w:jc w:val="left"/>
            </w:pPr>
            <w:r>
              <w:rPr>
                <w:sz w:val="21"/>
                <w:szCs w:val="21"/>
              </w:rPr>
              <w:t xml:space="preserve">after task 3</w:t>
            </w:r>
          </w:p>
        </w:tc>
        <w:tc>
          <w:tcPr>
            <w:tcW w:w="2156" w:type="dxa"/>
          </w:tcPr>
          <w:p>
            <w:pPr>
              <w:pStyle w:val="Normal"/>
              <w:spacing w:before="0" w:after="0" w:line="240" w:lineRule="auto"/>
              <w:jc w:val="center"/>
            </w:pPr>
            <w:r>
              <w:rPr>
                <w:sz w:val="21"/>
                <w:szCs w:val="21"/>
              </w:rPr>
              <w:t xml:space="preserve">0.126</w:t>
            </w:r>
          </w:p>
        </w:tc>
        <w:tc>
          <w:tcPr>
            <w:tcW w:w="2156" w:type="dxa"/>
          </w:tcPr>
          <w:p>
            <w:pPr>
              <w:pStyle w:val="Normal"/>
              <w:spacing w:before="0" w:after="0" w:line="240" w:lineRule="auto"/>
              <w:jc w:val="center"/>
            </w:pPr>
            <w:r>
              <w:rPr>
                <w:sz w:val="21"/>
                <w:szCs w:val="21"/>
              </w:rPr>
              <w:t xml:space="preserve">0.542</w:t>
            </w:r>
          </w:p>
        </w:tc>
        <w:tc>
          <w:tcPr>
            <w:tcW w:w="2156" w:type="dxa"/>
          </w:tcPr>
          <w:p>
            <w:pPr>
              <w:pStyle w:val="Normal"/>
              <w:spacing w:before="0" w:after="0" w:line="240" w:lineRule="auto"/>
              <w:jc w:val="center"/>
            </w:pPr>
            <w:r>
              <w:rPr>
                <w:sz w:val="21"/>
                <w:szCs w:val="21"/>
              </w:rPr>
              <w:t xml:space="preserve">0.956</w:t>
            </w:r>
          </w:p>
        </w:tc>
      </w:tr>
    </w:tbl>
    <w:p>
      <w:pPr>
        <w:pStyle w:val="Normal"/>
        <w:spacing w:before="0" w:after="120" w:line="240" w:lineRule="auto"/>
      </w:pPr>
    </w:p>
    <w:p>
      <w:pPr>
        <w:pStyle w:val="Normal"/>
        <w:keepNext/>
        <w:spacing w:before="60" w:after="80" w:line="276" w:lineRule="auto"/>
        <w:ind w:left="835" w:right="873"/>
        <w:jc w:val="center"/>
      </w:pPr>
      <w:bookmarkStart w:id="1084" w:name="_CapTable_A_2"/>
      <w:r>
        <w:rPr>
          <w:b/>
          <w:bCs/>
          <w:sz w:val="22"/>
          <w:szCs w:val="22"/>
        </w:rPr>
        <w:t xml:space="preserve">Table A.2: </w:t>
      </w:r>
      <w:r>
        <w:rPr>
          <w:sz w:val="22"/>
          <w:szCs w:val="22"/>
        </w:rPr>
        <w:t xml:space="preserve">Accuracy matrix of the sleep demo agent (seed 1): mean return on each task (columns) after training each task (rows), 100 evaluation episodes per cell</w:t>
      </w:r>
      <w:bookmarkEnd w:id="1084"/>
    </w:p>
    <w:tbl>
      <w:tblPr>
        <w:tblW w:w="87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310"/>
        <w:gridCol w:w="2156"/>
        <w:gridCol w:w="2156"/>
        <w:gridCol w:w="2156"/>
      </w:tblGrid>
      <w:tr>
        <w:trPr>
          <w:cantSplit/>
          <w:tblHeader/>
        </w:trPr>
        <w:tc>
          <w:tcPr>
            <w:tcW w:w="2310" w:type="dxa"/>
            <w:shd w:val="clear" w:color="auto" w:fill="E7E6E0"/>
          </w:tcPr>
          <w:p>
            <w:pPr>
              <w:pStyle w:val="Normal"/>
              <w:keepNext/>
              <w:spacing w:before="0" w:after="0" w:line="240" w:lineRule="auto"/>
              <w:jc w:val="center"/>
            </w:pPr>
          </w:p>
        </w:tc>
        <w:tc>
          <w:tcPr>
            <w:tcW w:w="2156" w:type="dxa"/>
            <w:shd w:val="clear" w:color="auto" w:fill="E7E6E0"/>
          </w:tcPr>
          <w:p>
            <w:pPr>
              <w:pStyle w:val="Normal"/>
              <w:keepNext/>
              <w:spacing w:before="0" w:after="0" w:line="240" w:lineRule="auto"/>
              <w:jc w:val="center"/>
            </w:pPr>
            <w:r>
              <w:rPr>
                <w:b/>
                <w:bCs/>
                <w:sz w:val="21"/>
                <w:szCs w:val="21"/>
              </w:rPr>
              <w:t xml:space="preserve">Task 1 (red ball)</w:t>
            </w:r>
          </w:p>
        </w:tc>
        <w:tc>
          <w:tcPr>
            <w:tcW w:w="2156" w:type="dxa"/>
            <w:shd w:val="clear" w:color="auto" w:fill="E7E6E0"/>
          </w:tcPr>
          <w:p>
            <w:pPr>
              <w:pStyle w:val="Normal"/>
              <w:keepNext/>
              <w:spacing w:before="0" w:after="0" w:line="240" w:lineRule="auto"/>
              <w:jc w:val="center"/>
            </w:pPr>
            <w:r>
              <w:rPr>
                <w:b/>
                <w:bCs/>
                <w:sz w:val="21"/>
                <w:szCs w:val="21"/>
              </w:rPr>
              <w:t xml:space="preserve">Task 2 (green key)</w:t>
            </w:r>
          </w:p>
        </w:tc>
        <w:tc>
          <w:tcPr>
            <w:tcW w:w="2156" w:type="dxa"/>
            <w:shd w:val="clear" w:color="auto" w:fill="E7E6E0"/>
          </w:tcPr>
          <w:p>
            <w:pPr>
              <w:pStyle w:val="Normal"/>
              <w:keepNext/>
              <w:spacing w:before="0" w:after="0" w:line="240" w:lineRule="auto"/>
              <w:jc w:val="center"/>
            </w:pPr>
            <w:r>
              <w:rPr>
                <w:b/>
                <w:bCs/>
                <w:sz w:val="21"/>
                <w:szCs w:val="21"/>
              </w:rPr>
              <w:t xml:space="preserve">Task 3 (blue box)</w:t>
            </w:r>
          </w:p>
        </w:tc>
      </w:tr>
      <w:tr>
        <w:trPr>
          <w:cantSplit/>
        </w:trPr>
        <w:tc>
          <w:tcPr>
            <w:tcW w:w="2310" w:type="dxa"/>
          </w:tcPr>
          <w:p>
            <w:pPr>
              <w:pStyle w:val="Normal"/>
              <w:keepNext/>
              <w:spacing w:before="0" w:after="0" w:line="240" w:lineRule="auto"/>
              <w:jc w:val="left"/>
            </w:pPr>
            <w:r>
              <w:rPr>
                <w:sz w:val="21"/>
                <w:szCs w:val="21"/>
              </w:rPr>
              <w:t xml:space="preserve">after task 1</w:t>
            </w:r>
          </w:p>
        </w:tc>
        <w:tc>
          <w:tcPr>
            <w:tcW w:w="2156" w:type="dxa"/>
          </w:tcPr>
          <w:p>
            <w:pPr>
              <w:pStyle w:val="Normal"/>
              <w:keepNext/>
              <w:spacing w:before="0" w:after="0" w:line="240" w:lineRule="auto"/>
              <w:jc w:val="center"/>
            </w:pPr>
            <w:r>
              <w:rPr>
                <w:sz w:val="21"/>
                <w:szCs w:val="21"/>
              </w:rPr>
              <w:t xml:space="preserve">0.978</w:t>
            </w:r>
          </w:p>
        </w:tc>
        <w:tc>
          <w:tcPr>
            <w:tcW w:w="2156" w:type="dxa"/>
          </w:tcPr>
          <w:p>
            <w:pPr>
              <w:pStyle w:val="Normal"/>
              <w:keepNext/>
              <w:spacing w:before="0" w:after="0" w:line="240" w:lineRule="auto"/>
              <w:jc w:val="center"/>
            </w:pPr>
            <w:r>
              <w:rPr>
                <w:sz w:val="21"/>
                <w:szCs w:val="21"/>
              </w:rPr>
              <w:t xml:space="preserve">0.227</w:t>
            </w:r>
          </w:p>
        </w:tc>
        <w:tc>
          <w:tcPr>
            <w:tcW w:w="2156" w:type="dxa"/>
          </w:tcPr>
          <w:p>
            <w:pPr>
              <w:pStyle w:val="Normal"/>
              <w:keepNext/>
              <w:spacing w:before="0" w:after="0" w:line="240" w:lineRule="auto"/>
              <w:jc w:val="center"/>
            </w:pPr>
            <w:r>
              <w:rPr>
                <w:sz w:val="21"/>
                <w:szCs w:val="21"/>
              </w:rPr>
              <w:t xml:space="preserve">0.165</w:t>
            </w:r>
          </w:p>
        </w:tc>
      </w:tr>
      <w:tr>
        <w:trPr>
          <w:cantSplit/>
        </w:trPr>
        <w:tc>
          <w:tcPr>
            <w:tcW w:w="2310" w:type="dxa"/>
          </w:tcPr>
          <w:p>
            <w:pPr>
              <w:pStyle w:val="Normal"/>
              <w:keepNext/>
              <w:spacing w:before="0" w:after="0" w:line="240" w:lineRule="auto"/>
              <w:jc w:val="left"/>
            </w:pPr>
            <w:r>
              <w:rPr>
                <w:sz w:val="21"/>
                <w:szCs w:val="21"/>
              </w:rPr>
              <w:t xml:space="preserve">after task 2</w:t>
            </w:r>
          </w:p>
        </w:tc>
        <w:tc>
          <w:tcPr>
            <w:tcW w:w="2156" w:type="dxa"/>
          </w:tcPr>
          <w:p>
            <w:pPr>
              <w:pStyle w:val="Normal"/>
              <w:keepNext/>
              <w:spacing w:before="0" w:after="0" w:line="240" w:lineRule="auto"/>
              <w:jc w:val="center"/>
            </w:pPr>
            <w:r>
              <w:rPr>
                <w:sz w:val="21"/>
                <w:szCs w:val="21"/>
              </w:rPr>
              <w:t xml:space="preserve">0.979</w:t>
            </w:r>
          </w:p>
        </w:tc>
        <w:tc>
          <w:tcPr>
            <w:tcW w:w="2156" w:type="dxa"/>
          </w:tcPr>
          <w:p>
            <w:pPr>
              <w:pStyle w:val="Normal"/>
              <w:keepNext/>
              <w:spacing w:before="0" w:after="0" w:line="240" w:lineRule="auto"/>
              <w:jc w:val="center"/>
            </w:pPr>
            <w:r>
              <w:rPr>
                <w:sz w:val="21"/>
                <w:szCs w:val="21"/>
              </w:rPr>
              <w:t xml:space="preserve">0.980</w:t>
            </w:r>
          </w:p>
        </w:tc>
        <w:tc>
          <w:tcPr>
            <w:tcW w:w="2156" w:type="dxa"/>
          </w:tcPr>
          <w:p>
            <w:pPr>
              <w:pStyle w:val="Normal"/>
              <w:keepNext/>
              <w:spacing w:before="0" w:after="0" w:line="240" w:lineRule="auto"/>
              <w:jc w:val="center"/>
            </w:pPr>
            <w:r>
              <w:rPr>
                <w:sz w:val="21"/>
                <w:szCs w:val="21"/>
              </w:rPr>
              <w:t xml:space="preserve">0.080</w:t>
            </w:r>
          </w:p>
        </w:tc>
      </w:tr>
      <w:tr>
        <w:trPr>
          <w:cantSplit/>
        </w:trPr>
        <w:tc>
          <w:tcPr>
            <w:tcW w:w="2310" w:type="dxa"/>
          </w:tcPr>
          <w:p>
            <w:pPr>
              <w:pStyle w:val="Normal"/>
              <w:spacing w:before="0" w:after="0" w:line="240" w:lineRule="auto"/>
              <w:jc w:val="left"/>
            </w:pPr>
            <w:r>
              <w:rPr>
                <w:sz w:val="21"/>
                <w:szCs w:val="21"/>
              </w:rPr>
              <w:t xml:space="preserve">after task 3</w:t>
            </w:r>
          </w:p>
        </w:tc>
        <w:tc>
          <w:tcPr>
            <w:tcW w:w="2156" w:type="dxa"/>
          </w:tcPr>
          <w:p>
            <w:pPr>
              <w:pStyle w:val="Normal"/>
              <w:spacing w:before="0" w:after="0" w:line="240" w:lineRule="auto"/>
              <w:jc w:val="center"/>
            </w:pPr>
            <w:r>
              <w:rPr>
                <w:sz w:val="21"/>
                <w:szCs w:val="21"/>
              </w:rPr>
              <w:t xml:space="preserve">0.978</w:t>
            </w:r>
          </w:p>
        </w:tc>
        <w:tc>
          <w:tcPr>
            <w:tcW w:w="2156" w:type="dxa"/>
          </w:tcPr>
          <w:p>
            <w:pPr>
              <w:pStyle w:val="Normal"/>
              <w:spacing w:before="0" w:after="0" w:line="240" w:lineRule="auto"/>
              <w:jc w:val="center"/>
            </w:pPr>
            <w:r>
              <w:rPr>
                <w:sz w:val="21"/>
                <w:szCs w:val="21"/>
              </w:rPr>
              <w:t xml:space="preserve">0.979</w:t>
            </w:r>
          </w:p>
        </w:tc>
        <w:tc>
          <w:tcPr>
            <w:tcW w:w="2156" w:type="dxa"/>
          </w:tcPr>
          <w:p>
            <w:pPr>
              <w:pStyle w:val="Normal"/>
              <w:spacing w:before="0" w:after="0" w:line="240" w:lineRule="auto"/>
              <w:jc w:val="center"/>
            </w:pPr>
            <w:r>
              <w:rPr>
                <w:sz w:val="21"/>
                <w:szCs w:val="21"/>
              </w:rPr>
              <w:t xml:space="preserve">0.979</w:t>
            </w:r>
          </w:p>
        </w:tc>
      </w:tr>
    </w:tbl>
    <w:p>
      <w:pPr>
        <w:pStyle w:val="Normal"/>
        <w:spacing w:before="0" w:after="120" w:line="240" w:lineRule="auto"/>
      </w:pPr>
    </w:p>
    <w:p>
      <w:pPr>
        <w:pStyle w:val="Heading1"/>
        <w:keepNext/>
        <w:pageBreakBefore/>
        <w:numPr>
          <w:ilvl w:val="0"/>
          <w:numId w:val="0"/>
        </w:numPr>
        <w:spacing w:before="60" w:after="360" w:line="360" w:lineRule="auto"/>
        <w:ind w:left="0" w:right="0"/>
        <w:jc w:val="center"/>
      </w:pPr>
      <w:bookmarkStart w:id="1085" w:name="_TocAppB"/>
      <w:r>
        <w:rPr>
          <w:b/>
          <w:bCs/>
          <w:sz w:val="32"/>
          <w:szCs w:val="32"/>
        </w:rPr>
        <w:t xml:space="preserve">APPENDIX B: CODING</w:t>
      </w:r>
      <w:bookmarkEnd w:id="1085"/>
    </w:p>
    <w:p>
      <w:pPr>
        <w:pStyle w:val="BodyText"/>
        <w:spacing w:before="0" w:after="120" w:line="360" w:lineRule="auto"/>
        <w:ind w:left="835" w:right="873"/>
        <w:jc w:val="both"/>
      </w:pPr>
      <w:r>
        <w:t xml:space="preserve">Key source excerpts only, copied verbatim from the repository; the complete code is at https://github.com/VT69/NeuroPlast. Each listing names the file it comes from.</w:t>
      </w:r>
    </w:p>
    <w:p>
      <w:pPr>
        <w:pStyle w:val="Normal"/>
        <w:keepNext/>
        <w:spacing w:before="120" w:after="60" w:line="240" w:lineRule="auto"/>
        <w:ind w:left="835" w:right="873"/>
        <w:jc w:val="left"/>
      </w:pPr>
      <w:r>
        <w:rPr>
          <w:i/>
          <w:iCs/>
          <w:sz w:val="21"/>
          <w:szCs w:val="21"/>
        </w:rPr>
        <w:t xml:space="preserve">Listing B.1: neuroplast/models/snn/lif.py (LIF neuron with a fast-sigmoid surrogate gradient)</w:t>
      </w:r>
    </w:p>
    <w:tbl>
      <w:tblPr>
        <w:tblW w:w="8778" w:type="dxa"/>
        <w:jc w:val="center"/>
        <w:tblBorders>
          <w:left w:val="single" w:sz="18" w:space="0" w:color="9CA3AF"/>
        </w:tblBorders>
        <w:tblLayout w:type="fixed"/>
        <w:tblCellMar>
          <w:top w:w="60" w:type="dxa"/>
          <w:left w:w="140" w:type="dxa"/>
          <w:bottom w:w="60" w:type="dxa"/>
          <w:right w:w="100" w:type="dxa"/>
        </w:tblCellMar>
      </w:tblPr>
      <w:tblGrid>
        <w:gridCol w:w="8778"/>
      </w:tblGrid>
      <w:tr>
        <w:tc>
          <w:tcPr>
            <w:tcW w:w="8778" w:type="dxa"/>
            <w:shd w:val="clear" w:color="auto" w:fill="F4F4F1"/>
          </w:tcPr>
          <w:p>
            <w:pPr>
              <w:pStyle w:val="Normal"/>
              <w:spacing w:before="0" w:after="0" w:line="240" w:lineRule="auto"/>
              <w:ind w:left="384" w:right="0" w:hanging="384"/>
              <w:jc w:val="left"/>
            </w:pPr>
            <w:r>
              <w:rPr>
                <w:rFonts w:ascii="Courier New" w:hAnsi="Courier New" w:cs="Courier New" w:eastAsia="Courier New"/>
                <w:sz w:val="16"/>
                <w:szCs w:val="16"/>
              </w:rPr>
              <w:t xml:space="preserve">class FastSigmoidSpike(torch.autograd.Function):</w:t>
            </w:r>
          </w:p>
          <w:p>
            <w:pPr>
              <w:pStyle w:val="Normal"/>
              <w:spacing w:before="0" w:after="0" w:line="240" w:lineRule="auto"/>
              <w:ind w:left="768" w:right="0" w:hanging="384"/>
              <w:jc w:val="left"/>
            </w:pPr>
            <w:r>
              <w:rPr>
                <w:rFonts w:ascii="Courier New" w:hAnsi="Courier New" w:cs="Courier New" w:eastAsia="Courier New"/>
                <w:sz w:val="16"/>
                <w:szCs w:val="16"/>
              </w:rPr>
              <w:t xml:space="preserve">@staticmethod</w:t>
            </w:r>
          </w:p>
          <w:p>
            <w:pPr>
              <w:pStyle w:val="Normal"/>
              <w:spacing w:before="0" w:after="0" w:line="240" w:lineRule="auto"/>
              <w:ind w:left="768" w:right="0" w:hanging="384"/>
              <w:jc w:val="left"/>
            </w:pPr>
            <w:r>
              <w:rPr>
                <w:rFonts w:ascii="Courier New" w:hAnsi="Courier New" w:cs="Courier New" w:eastAsia="Courier New"/>
                <w:sz w:val="16"/>
                <w:szCs w:val="16"/>
              </w:rPr>
              <w:t xml:space="preserve">def forward(ctx, v_minus_thr, slope):</w:t>
            </w:r>
          </w:p>
          <w:p>
            <w:pPr>
              <w:pStyle w:val="Normal"/>
              <w:spacing w:before="0" w:after="0" w:line="240" w:lineRule="auto"/>
              <w:ind w:left="1152" w:right="0" w:hanging="384"/>
              <w:jc w:val="left"/>
            </w:pPr>
            <w:r>
              <w:rPr>
                <w:rFonts w:ascii="Courier New" w:hAnsi="Courier New" w:cs="Courier New" w:eastAsia="Courier New"/>
                <w:sz w:val="16"/>
                <w:szCs w:val="16"/>
              </w:rPr>
              <w:t xml:space="preserve">ctx.save_for_backward(v_minus_thr)</w:t>
            </w:r>
          </w:p>
          <w:p>
            <w:pPr>
              <w:pStyle w:val="Normal"/>
              <w:spacing w:before="0" w:after="0" w:line="240" w:lineRule="auto"/>
              <w:ind w:left="1152" w:right="0" w:hanging="384"/>
              <w:jc w:val="left"/>
            </w:pPr>
            <w:r>
              <w:rPr>
                <w:rFonts w:ascii="Courier New" w:hAnsi="Courier New" w:cs="Courier New" w:eastAsia="Courier New"/>
                <w:sz w:val="16"/>
                <w:szCs w:val="16"/>
              </w:rPr>
              <w:t xml:space="preserve">ctx.slope = slope</w:t>
            </w:r>
          </w:p>
          <w:p>
            <w:pPr>
              <w:pStyle w:val="Normal"/>
              <w:spacing w:before="0" w:after="0" w:line="240" w:lineRule="auto"/>
              <w:ind w:left="1152" w:right="0" w:hanging="384"/>
              <w:jc w:val="left"/>
            </w:pPr>
            <w:r>
              <w:rPr>
                <w:rFonts w:ascii="Courier New" w:hAnsi="Courier New" w:cs="Courier New" w:eastAsia="Courier New"/>
                <w:sz w:val="16"/>
                <w:szCs w:val="16"/>
              </w:rPr>
              <w:t xml:space="preserve">return (v_minus_thr &gt; 0).to(v_minus_thr.dtype)</w:t>
            </w:r>
          </w:p>
          <w:p>
            <w:pPr>
              <w:pStyle w:val="Normal"/>
              <w:spacing w:before="0" w:after="0" w:line="240" w:lineRule="auto"/>
              <w:ind w:left="384" w:right="0" w:hanging="384"/>
              <w:jc w:val="left"/>
            </w:pPr>
            <w:r>
              <w:rPr>
                <w:rFonts w:ascii="Courier New" w:hAnsi="Courier New" w:cs="Courier New" w:eastAsia="Courier New"/>
                <w:sz w:val="16"/>
                <w:szCs w:val="16"/>
              </w:rPr>
              <w:t xml:space="preserve"> </w:t>
            </w:r>
          </w:p>
          <w:p>
            <w:pPr>
              <w:pStyle w:val="Normal"/>
              <w:spacing w:before="0" w:after="0" w:line="240" w:lineRule="auto"/>
              <w:ind w:left="768" w:right="0" w:hanging="384"/>
              <w:jc w:val="left"/>
            </w:pPr>
            <w:r>
              <w:rPr>
                <w:rFonts w:ascii="Courier New" w:hAnsi="Courier New" w:cs="Courier New" w:eastAsia="Courier New"/>
                <w:sz w:val="16"/>
                <w:szCs w:val="16"/>
              </w:rPr>
              <w:t xml:space="preserve">@staticmethod</w:t>
            </w:r>
          </w:p>
          <w:p>
            <w:pPr>
              <w:pStyle w:val="Normal"/>
              <w:spacing w:before="0" w:after="0" w:line="240" w:lineRule="auto"/>
              <w:ind w:left="768" w:right="0" w:hanging="384"/>
              <w:jc w:val="left"/>
            </w:pPr>
            <w:r>
              <w:rPr>
                <w:rFonts w:ascii="Courier New" w:hAnsi="Courier New" w:cs="Courier New" w:eastAsia="Courier New"/>
                <w:sz w:val="16"/>
                <w:szCs w:val="16"/>
              </w:rPr>
              <w:t xml:space="preserve">def backward(ctx, grad_out):</w:t>
            </w:r>
          </w:p>
          <w:p>
            <w:pPr>
              <w:pStyle w:val="Normal"/>
              <w:spacing w:before="0" w:after="0" w:line="240" w:lineRule="auto"/>
              <w:ind w:left="1152" w:right="0" w:hanging="384"/>
              <w:jc w:val="left"/>
            </w:pPr>
            <w:r>
              <w:rPr>
                <w:rFonts w:ascii="Courier New" w:hAnsi="Courier New" w:cs="Courier New" w:eastAsia="Courier New"/>
                <w:sz w:val="16"/>
                <w:szCs w:val="16"/>
              </w:rPr>
              <w:t xml:space="preserve">(x,) = ctx.saved_tensors</w:t>
            </w:r>
          </w:p>
          <w:p>
            <w:pPr>
              <w:pStyle w:val="Normal"/>
              <w:spacing w:before="0" w:after="0" w:line="240" w:lineRule="auto"/>
              <w:ind w:left="1152" w:right="0" w:hanging="384"/>
              <w:jc w:val="left"/>
            </w:pPr>
            <w:r>
              <w:rPr>
                <w:rFonts w:ascii="Courier New" w:hAnsi="Courier New" w:cs="Courier New" w:eastAsia="Courier New"/>
                <w:sz w:val="16"/>
                <w:szCs w:val="16"/>
              </w:rPr>
              <w:t xml:space="preserve">grad = grad_out / (1.0 + ctx.slope * x.abs()) ** 2</w:t>
            </w:r>
          </w:p>
          <w:p>
            <w:pPr>
              <w:pStyle w:val="Normal"/>
              <w:spacing w:before="0" w:after="0" w:line="240" w:lineRule="auto"/>
              <w:ind w:left="1152" w:right="0" w:hanging="384"/>
              <w:jc w:val="left"/>
            </w:pPr>
            <w:r>
              <w:rPr>
                <w:rFonts w:ascii="Courier New" w:hAnsi="Courier New" w:cs="Courier New" w:eastAsia="Courier New"/>
                <w:sz w:val="16"/>
                <w:szCs w:val="16"/>
              </w:rPr>
              <w:t xml:space="preserve">return grad, None</w:t>
            </w:r>
          </w:p>
          <w:p>
            <w:pPr>
              <w:pStyle w:val="Normal"/>
              <w:spacing w:before="0" w:after="0" w:line="240" w:lineRule="auto"/>
              <w:ind w:left="384" w:right="0" w:hanging="384"/>
              <w:jc w:val="left"/>
            </w:pPr>
            <w:r>
              <w:rPr>
                <w:rFonts w:ascii="Courier New" w:hAnsi="Courier New" w:cs="Courier New" w:eastAsia="Courier New"/>
                <w:sz w:val="16"/>
                <w:szCs w:val="16"/>
              </w:rPr>
              <w:t xml:space="preserve"> </w:t>
            </w:r>
          </w:p>
          <w:p>
            <w:pPr>
              <w:pStyle w:val="Normal"/>
              <w:spacing w:before="0" w:after="0" w:line="240" w:lineRule="auto"/>
              <w:ind w:left="384" w:right="0" w:hanging="384"/>
              <w:jc w:val="left"/>
            </w:pPr>
            <w:r>
              <w:rPr>
                <w:rFonts w:ascii="Courier New" w:hAnsi="Courier New" w:cs="Courier New" w:eastAsia="Courier New"/>
                <w:sz w:val="16"/>
                <w:szCs w:val="16"/>
              </w:rPr>
              <w:t xml:space="preserve"> </w:t>
            </w:r>
          </w:p>
          <w:p>
            <w:pPr>
              <w:pStyle w:val="Normal"/>
              <w:spacing w:before="0" w:after="0" w:line="240" w:lineRule="auto"/>
              <w:ind w:left="384" w:right="0" w:hanging="384"/>
              <w:jc w:val="left"/>
            </w:pPr>
            <w:r>
              <w:rPr>
                <w:rFonts w:ascii="Courier New" w:hAnsi="Courier New" w:cs="Courier New" w:eastAsia="Courier New"/>
                <w:sz w:val="16"/>
                <w:szCs w:val="16"/>
              </w:rPr>
              <w:t xml:space="preserve">def spike_fn(v_minus_thr: torch.Tensor, slope: float = 25.0) -&gt; torch.Tensor:</w:t>
            </w:r>
          </w:p>
          <w:p>
            <w:pPr>
              <w:pStyle w:val="Normal"/>
              <w:spacing w:before="0" w:after="0" w:line="240" w:lineRule="auto"/>
              <w:ind w:left="768" w:right="0" w:hanging="384"/>
              <w:jc w:val="left"/>
            </w:pPr>
            <w:r>
              <w:rPr>
                <w:rFonts w:ascii="Courier New" w:hAnsi="Courier New" w:cs="Courier New" w:eastAsia="Courier New"/>
                <w:sz w:val="16"/>
                <w:szCs w:val="16"/>
              </w:rPr>
              <w:t xml:space="preserve">return FastSigmoidSpike.apply(v_minus_thr, slope)</w:t>
            </w:r>
          </w:p>
          <w:p>
            <w:pPr>
              <w:pStyle w:val="Normal"/>
              <w:spacing w:before="0" w:after="0" w:line="240" w:lineRule="auto"/>
              <w:ind w:left="384" w:right="0" w:hanging="384"/>
              <w:jc w:val="left"/>
            </w:pPr>
            <w:r>
              <w:rPr>
                <w:rFonts w:ascii="Courier New" w:hAnsi="Courier New" w:cs="Courier New" w:eastAsia="Courier New"/>
                <w:sz w:val="16"/>
                <w:szCs w:val="16"/>
              </w:rPr>
              <w:t xml:space="preserve"> </w:t>
            </w:r>
          </w:p>
          <w:p>
            <w:pPr>
              <w:pStyle w:val="Normal"/>
              <w:spacing w:before="0" w:after="0" w:line="240" w:lineRule="auto"/>
              <w:ind w:left="384" w:right="0" w:hanging="384"/>
              <w:jc w:val="left"/>
            </w:pPr>
            <w:r>
              <w:rPr>
                <w:rFonts w:ascii="Courier New" w:hAnsi="Courier New" w:cs="Courier New" w:eastAsia="Courier New"/>
                <w:sz w:val="16"/>
                <w:szCs w:val="16"/>
              </w:rPr>
              <w:t xml:space="preserve"> </w:t>
            </w:r>
          </w:p>
          <w:p>
            <w:pPr>
              <w:pStyle w:val="Normal"/>
              <w:spacing w:before="0" w:after="0" w:line="240" w:lineRule="auto"/>
              <w:ind w:left="384" w:right="0" w:hanging="384"/>
              <w:jc w:val="left"/>
            </w:pPr>
            <w:r>
              <w:rPr>
                <w:rFonts w:ascii="Courier New" w:hAnsi="Courier New" w:cs="Courier New" w:eastAsia="Courier New"/>
                <w:sz w:val="16"/>
                <w:szCs w:val="16"/>
              </w:rPr>
              <w:t xml:space="preserve">class LIF(nn.Module):</w:t>
            </w:r>
          </w:p>
          <w:p>
            <w:pPr>
              <w:pStyle w:val="Normal"/>
              <w:spacing w:before="0" w:after="0" w:line="240" w:lineRule="auto"/>
              <w:ind w:left="768" w:right="0" w:hanging="384"/>
              <w:jc w:val="left"/>
            </w:pPr>
            <w:r>
              <w:rPr>
                <w:rFonts w:ascii="Courier New" w:hAnsi="Courier New" w:cs="Courier New" w:eastAsia="Courier New"/>
                <w:sz w:val="16"/>
                <w:szCs w:val="16"/>
              </w:rPr>
              <w:t xml:space="preserve">"""Stateless-per-call LIF: caller threads the membrane state through time.</w:t>
            </w:r>
          </w:p>
          <w:p>
            <w:pPr>
              <w:pStyle w:val="Normal"/>
              <w:spacing w:before="0" w:after="0" w:line="240" w:lineRule="auto"/>
              <w:ind w:left="384" w:right="0" w:hanging="384"/>
              <w:jc w:val="left"/>
            </w:pPr>
            <w:r>
              <w:rPr>
                <w:rFonts w:ascii="Courier New" w:hAnsi="Courier New" w:cs="Courier New" w:eastAsia="Courier New"/>
                <w:sz w:val="16"/>
                <w:szCs w:val="16"/>
              </w:rPr>
              <w:t xml:space="preserve"> </w:t>
            </w:r>
          </w:p>
          <w:p>
            <w:pPr>
              <w:pStyle w:val="Normal"/>
              <w:spacing w:before="0" w:after="0" w:line="240" w:lineRule="auto"/>
              <w:ind w:left="768" w:right="0" w:hanging="384"/>
              <w:jc w:val="left"/>
            </w:pPr>
            <w:r>
              <w:rPr>
                <w:rFonts w:ascii="Courier New" w:hAnsi="Courier New" w:cs="Courier New" w:eastAsia="Courier New"/>
                <w:sz w:val="16"/>
                <w:szCs w:val="16"/>
              </w:rPr>
              <w:t xml:space="preserve">beta is optionally learnable (parameterised via a sigmoid so it stays in</w:t>
            </w:r>
          </w:p>
          <w:p>
            <w:pPr>
              <w:pStyle w:val="Normal"/>
              <w:spacing w:before="0" w:after="0" w:line="240" w:lineRule="auto"/>
              <w:ind w:left="768" w:right="0" w:hanging="384"/>
              <w:jc w:val="left"/>
            </w:pPr>
            <w:r>
              <w:rPr>
                <w:rFonts w:ascii="Courier New" w:hAnsi="Courier New" w:cs="Courier New" w:eastAsia="Courier New"/>
                <w:sz w:val="16"/>
                <w:szCs w:val="16"/>
              </w:rPr>
              <w:t xml:space="preserve">(0, 1)); per-channel if `channels` is given.</w:t>
            </w:r>
          </w:p>
          <w:p>
            <w:pPr>
              <w:pStyle w:val="Normal"/>
              <w:spacing w:before="0" w:after="0" w:line="240" w:lineRule="auto"/>
              <w:ind w:left="768" w:right="0" w:hanging="384"/>
              <w:jc w:val="left"/>
            </w:pPr>
            <w:r>
              <w:rPr>
                <w:rFonts w:ascii="Courier New" w:hAnsi="Courier New" w:cs="Courier New" w:eastAsia="Courier New"/>
                <w:sz w:val="16"/>
                <w:szCs w:val="16"/>
              </w:rPr>
              <w:t xml:space="preserve">"""</w:t>
            </w:r>
          </w:p>
          <w:p>
            <w:pPr>
              <w:pStyle w:val="Normal"/>
              <w:spacing w:before="0" w:after="0" w:line="240" w:lineRule="auto"/>
              <w:ind w:left="384" w:right="0" w:hanging="384"/>
              <w:jc w:val="left"/>
            </w:pPr>
            <w:r>
              <w:rPr>
                <w:rFonts w:ascii="Courier New" w:hAnsi="Courier New" w:cs="Courier New" w:eastAsia="Courier New"/>
                <w:sz w:val="16"/>
                <w:szCs w:val="16"/>
              </w:rPr>
              <w:t xml:space="preserve"> </w:t>
            </w:r>
          </w:p>
          <w:p>
            <w:pPr>
              <w:pStyle w:val="Normal"/>
              <w:spacing w:before="0" w:after="0" w:line="240" w:lineRule="auto"/>
              <w:ind w:left="768" w:right="0" w:hanging="384"/>
              <w:jc w:val="left"/>
            </w:pPr>
            <w:r>
              <w:rPr>
                <w:rFonts w:ascii="Courier New" w:hAnsi="Courier New" w:cs="Courier New" w:eastAsia="Courier New"/>
                <w:sz w:val="16"/>
                <w:szCs w:val="16"/>
              </w:rPr>
              <w:t xml:space="preserve">def __init__(self, beta: float = 0.9, threshold: float = 1.0, slope: float = 25.0,</w:t>
            </w:r>
          </w:p>
          <w:p>
            <w:pPr>
              <w:pStyle w:val="Normal"/>
              <w:spacing w:before="0" w:after="0" w:line="240" w:lineRule="auto"/>
              <w:ind w:left="2016" w:right="0" w:hanging="384"/>
              <w:jc w:val="left"/>
            </w:pPr>
            <w:r>
              <w:rPr>
                <w:rFonts w:ascii="Courier New" w:hAnsi="Courier New" w:cs="Courier New" w:eastAsia="Courier New"/>
                <w:sz w:val="16"/>
                <w:szCs w:val="16"/>
              </w:rPr>
              <w:t xml:space="preserve">learn_beta: bool = False, channels: int | None = None):</w:t>
            </w:r>
          </w:p>
          <w:p>
            <w:pPr>
              <w:pStyle w:val="Normal"/>
              <w:spacing w:before="0" w:after="0" w:line="240" w:lineRule="auto"/>
              <w:ind w:left="1152" w:right="0" w:hanging="384"/>
              <w:jc w:val="left"/>
            </w:pPr>
            <w:r>
              <w:rPr>
                <w:rFonts w:ascii="Courier New" w:hAnsi="Courier New" w:cs="Courier New" w:eastAsia="Courier New"/>
                <w:sz w:val="16"/>
                <w:szCs w:val="16"/>
              </w:rPr>
              <w:t xml:space="preserve">super().__init__()</w:t>
            </w:r>
          </w:p>
          <w:p>
            <w:pPr>
              <w:pStyle w:val="Normal"/>
              <w:spacing w:before="0" w:after="0" w:line="240" w:lineRule="auto"/>
              <w:ind w:left="1152" w:right="0" w:hanging="384"/>
              <w:jc w:val="left"/>
            </w:pPr>
            <w:r>
              <w:rPr>
                <w:rFonts w:ascii="Courier New" w:hAnsi="Courier New" w:cs="Courier New" w:eastAsia="Courier New"/>
                <w:sz w:val="16"/>
                <w:szCs w:val="16"/>
              </w:rPr>
              <w:t xml:space="preserve">self.threshold = threshold</w:t>
            </w:r>
          </w:p>
          <w:p>
            <w:pPr>
              <w:pStyle w:val="Normal"/>
              <w:spacing w:before="0" w:after="0" w:line="240" w:lineRule="auto"/>
              <w:ind w:left="1152" w:right="0" w:hanging="384"/>
              <w:jc w:val="left"/>
            </w:pPr>
            <w:r>
              <w:rPr>
                <w:rFonts w:ascii="Courier New" w:hAnsi="Courier New" w:cs="Courier New" w:eastAsia="Courier New"/>
                <w:sz w:val="16"/>
                <w:szCs w:val="16"/>
              </w:rPr>
              <w:t xml:space="preserve">self.slope = slope</w:t>
            </w:r>
          </w:p>
          <w:p>
            <w:pPr>
              <w:pStyle w:val="Normal"/>
              <w:spacing w:before="0" w:after="0" w:line="240" w:lineRule="auto"/>
              <w:ind w:left="1152" w:right="0" w:hanging="384"/>
              <w:jc w:val="left"/>
            </w:pPr>
            <w:r>
              <w:rPr>
                <w:rFonts w:ascii="Courier New" w:hAnsi="Courier New" w:cs="Courier New" w:eastAsia="Courier New"/>
                <w:sz w:val="16"/>
                <w:szCs w:val="16"/>
              </w:rPr>
              <w:t xml:space="preserve">init = torch.logit(torch.tensor(float(beta)))</w:t>
            </w:r>
          </w:p>
          <w:p>
            <w:pPr>
              <w:pStyle w:val="Normal"/>
              <w:spacing w:before="0" w:after="0" w:line="240" w:lineRule="auto"/>
              <w:ind w:left="1152" w:right="0" w:hanging="384"/>
              <w:jc w:val="left"/>
            </w:pPr>
            <w:r>
              <w:rPr>
                <w:rFonts w:ascii="Courier New" w:hAnsi="Courier New" w:cs="Courier New" w:eastAsia="Courier New"/>
                <w:sz w:val="16"/>
                <w:szCs w:val="16"/>
              </w:rPr>
              <w:t xml:space="preserve">shape = (channels,) if channels else ()</w:t>
            </w:r>
          </w:p>
          <w:p>
            <w:pPr>
              <w:pStyle w:val="Normal"/>
              <w:spacing w:before="0" w:after="0" w:line="240" w:lineRule="auto"/>
              <w:ind w:left="1152" w:right="0" w:hanging="384"/>
              <w:jc w:val="left"/>
            </w:pPr>
            <w:r>
              <w:rPr>
                <w:rFonts w:ascii="Courier New" w:hAnsi="Courier New" w:cs="Courier New" w:eastAsia="Courier New"/>
                <w:sz w:val="16"/>
                <w:szCs w:val="16"/>
              </w:rPr>
              <w:t xml:space="preserve">if learn_beta:</w:t>
            </w:r>
          </w:p>
          <w:p>
            <w:pPr>
              <w:pStyle w:val="Normal"/>
              <w:spacing w:before="0" w:after="0" w:line="240" w:lineRule="auto"/>
              <w:ind w:left="1536" w:right="0" w:hanging="384"/>
              <w:jc w:val="left"/>
            </w:pPr>
            <w:r>
              <w:rPr>
                <w:rFonts w:ascii="Courier New" w:hAnsi="Courier New" w:cs="Courier New" w:eastAsia="Courier New"/>
                <w:sz w:val="16"/>
                <w:szCs w:val="16"/>
              </w:rPr>
              <w:t xml:space="preserve">self.beta_logit = nn.Parameter(init.expand(shape).clone())</w:t>
            </w:r>
          </w:p>
          <w:p>
            <w:pPr>
              <w:pStyle w:val="Normal"/>
              <w:spacing w:before="0" w:after="0" w:line="240" w:lineRule="auto"/>
              <w:ind w:left="1152" w:right="0" w:hanging="384"/>
              <w:jc w:val="left"/>
            </w:pPr>
            <w:r>
              <w:rPr>
                <w:rFonts w:ascii="Courier New" w:hAnsi="Courier New" w:cs="Courier New" w:eastAsia="Courier New"/>
                <w:sz w:val="16"/>
                <w:szCs w:val="16"/>
              </w:rPr>
              <w:t xml:space="preserve">else:</w:t>
            </w:r>
          </w:p>
          <w:p>
            <w:pPr>
              <w:pStyle w:val="Normal"/>
              <w:spacing w:before="0" w:after="0" w:line="240" w:lineRule="auto"/>
              <w:ind w:left="1536" w:right="0" w:hanging="384"/>
              <w:jc w:val="left"/>
            </w:pPr>
            <w:r>
              <w:rPr>
                <w:rFonts w:ascii="Courier New" w:hAnsi="Courier New" w:cs="Courier New" w:eastAsia="Courier New"/>
                <w:sz w:val="16"/>
                <w:szCs w:val="16"/>
              </w:rPr>
              <w:t xml:space="preserve">self.register_buffer("beta_logit", init.expand(shape).clone())</w:t>
            </w:r>
          </w:p>
          <w:p>
            <w:pPr>
              <w:pStyle w:val="Normal"/>
              <w:spacing w:before="0" w:after="0" w:line="240" w:lineRule="auto"/>
              <w:ind w:left="384" w:right="0" w:hanging="384"/>
              <w:jc w:val="left"/>
            </w:pPr>
            <w:r>
              <w:rPr>
                <w:rFonts w:ascii="Courier New" w:hAnsi="Courier New" w:cs="Courier New" w:eastAsia="Courier New"/>
                <w:sz w:val="16"/>
                <w:szCs w:val="16"/>
              </w:rPr>
              <w:t xml:space="preserve"> </w:t>
            </w:r>
          </w:p>
          <w:p>
            <w:pPr>
              <w:pStyle w:val="Normal"/>
              <w:spacing w:before="0" w:after="0" w:line="240" w:lineRule="auto"/>
              <w:ind w:left="768" w:right="0" w:hanging="384"/>
              <w:jc w:val="left"/>
            </w:pPr>
            <w:r>
              <w:rPr>
                <w:rFonts w:ascii="Courier New" w:hAnsi="Courier New" w:cs="Courier New" w:eastAsia="Courier New"/>
                <w:sz w:val="16"/>
                <w:szCs w:val="16"/>
              </w:rPr>
              <w:t xml:space="preserve">def beta(self, ndim: int) -&gt; torch.Tensor:</w:t>
            </w:r>
          </w:p>
          <w:p>
            <w:pPr>
              <w:pStyle w:val="Normal"/>
              <w:spacing w:before="0" w:after="0" w:line="240" w:lineRule="auto"/>
              <w:ind w:left="1152" w:right="0" w:hanging="384"/>
              <w:jc w:val="left"/>
            </w:pPr>
            <w:r>
              <w:rPr>
                <w:rFonts w:ascii="Courier New" w:hAnsi="Courier New" w:cs="Courier New" w:eastAsia="Courier New"/>
                <w:sz w:val="16"/>
                <w:szCs w:val="16"/>
              </w:rPr>
              <w:t xml:space="preserve">b = torch.sigmoid(self.beta_logit)</w:t>
            </w:r>
          </w:p>
          <w:p>
            <w:pPr>
              <w:pStyle w:val="Normal"/>
              <w:spacing w:before="0" w:after="0" w:line="240" w:lineRule="auto"/>
              <w:ind w:left="1152" w:right="0" w:hanging="384"/>
              <w:jc w:val="left"/>
            </w:pPr>
            <w:r>
              <w:rPr>
                <w:rFonts w:ascii="Courier New" w:hAnsi="Courier New" w:cs="Courier New" w:eastAsia="Courier New"/>
                <w:sz w:val="16"/>
                <w:szCs w:val="16"/>
              </w:rPr>
              <w:t xml:space="preserve">if b.ndim == 1 and ndim == 4:  # per-channel for conv maps (B, C, H, W)</w:t>
            </w:r>
          </w:p>
          <w:p>
            <w:pPr>
              <w:pStyle w:val="Normal"/>
              <w:spacing w:before="0" w:after="0" w:line="240" w:lineRule="auto"/>
              <w:ind w:left="1536" w:right="0" w:hanging="384"/>
              <w:jc w:val="left"/>
            </w:pPr>
            <w:r>
              <w:rPr>
                <w:rFonts w:ascii="Courier New" w:hAnsi="Courier New" w:cs="Courier New" w:eastAsia="Courier New"/>
                <w:sz w:val="16"/>
                <w:szCs w:val="16"/>
              </w:rPr>
              <w:t xml:space="preserve">b = b.view(1, -1, 1, 1)</w:t>
            </w:r>
          </w:p>
          <w:p>
            <w:pPr>
              <w:pStyle w:val="Normal"/>
              <w:spacing w:before="0" w:after="0" w:line="240" w:lineRule="auto"/>
              <w:ind w:left="1152" w:right="0" w:hanging="384"/>
              <w:jc w:val="left"/>
            </w:pPr>
            <w:r>
              <w:rPr>
                <w:rFonts w:ascii="Courier New" w:hAnsi="Courier New" w:cs="Courier New" w:eastAsia="Courier New"/>
                <w:sz w:val="16"/>
                <w:szCs w:val="16"/>
              </w:rPr>
              <w:t xml:space="preserve">return b</w:t>
            </w:r>
          </w:p>
          <w:p>
            <w:pPr>
              <w:pStyle w:val="Normal"/>
              <w:spacing w:before="0" w:after="0" w:line="240" w:lineRule="auto"/>
              <w:ind w:left="384" w:right="0" w:hanging="384"/>
              <w:jc w:val="left"/>
            </w:pPr>
            <w:r>
              <w:rPr>
                <w:rFonts w:ascii="Courier New" w:hAnsi="Courier New" w:cs="Courier New" w:eastAsia="Courier New"/>
                <w:sz w:val="16"/>
                <w:szCs w:val="16"/>
              </w:rPr>
              <w:t xml:space="preserve"> </w:t>
            </w:r>
          </w:p>
          <w:p>
            <w:pPr>
              <w:pStyle w:val="Normal"/>
              <w:spacing w:before="0" w:after="0" w:line="240" w:lineRule="auto"/>
              <w:ind w:left="768" w:right="0" w:hanging="384"/>
              <w:jc w:val="left"/>
            </w:pPr>
            <w:r>
              <w:rPr>
                <w:rFonts w:ascii="Courier New" w:hAnsi="Courier New" w:cs="Courier New" w:eastAsia="Courier New"/>
                <w:sz w:val="16"/>
                <w:szCs w:val="16"/>
              </w:rPr>
              <w:t xml:space="preserve">def forward(self, current: torch.Tensor, v: torch.Tensor | None, s_prev: torch.Tensor | None):</w:t>
            </w:r>
          </w:p>
          <w:p>
            <w:pPr>
              <w:pStyle w:val="Normal"/>
              <w:spacing w:before="0" w:after="0" w:line="240" w:lineRule="auto"/>
              <w:ind w:left="1152" w:right="0" w:hanging="384"/>
              <w:jc w:val="left"/>
            </w:pPr>
            <w:r>
              <w:rPr>
                <w:rFonts w:ascii="Courier New" w:hAnsi="Courier New" w:cs="Courier New" w:eastAsia="Courier New"/>
                <w:sz w:val="16"/>
                <w:szCs w:val="16"/>
              </w:rPr>
              <w:t xml:space="preserve">if v is None:</w:t>
            </w:r>
          </w:p>
          <w:p>
            <w:pPr>
              <w:pStyle w:val="Normal"/>
              <w:spacing w:before="0" w:after="0" w:line="240" w:lineRule="auto"/>
              <w:ind w:left="1536" w:right="0" w:hanging="384"/>
              <w:jc w:val="left"/>
            </w:pPr>
            <w:r>
              <w:rPr>
                <w:rFonts w:ascii="Courier New" w:hAnsi="Courier New" w:cs="Courier New" w:eastAsia="Courier New"/>
                <w:sz w:val="16"/>
                <w:szCs w:val="16"/>
              </w:rPr>
              <w:t xml:space="preserve">v = torch.zeros_like(current)</w:t>
            </w:r>
          </w:p>
          <w:p>
            <w:pPr>
              <w:pStyle w:val="Normal"/>
              <w:spacing w:before="0" w:after="0" w:line="240" w:lineRule="auto"/>
              <w:ind w:left="1536" w:right="0" w:hanging="384"/>
              <w:jc w:val="left"/>
            </w:pPr>
            <w:r>
              <w:rPr>
                <w:rFonts w:ascii="Courier New" w:hAnsi="Courier New" w:cs="Courier New" w:eastAsia="Courier New"/>
                <w:sz w:val="16"/>
                <w:szCs w:val="16"/>
              </w:rPr>
              <w:t xml:space="preserve">s_prev = torch.zeros_like(current)</w:t>
            </w:r>
          </w:p>
          <w:p>
            <w:pPr>
              <w:pStyle w:val="Normal"/>
              <w:spacing w:before="0" w:after="0" w:line="240" w:lineRule="auto"/>
              <w:ind w:left="1152" w:right="0" w:hanging="384"/>
              <w:jc w:val="left"/>
            </w:pPr>
            <w:r>
              <w:rPr>
                <w:rFonts w:ascii="Courier New" w:hAnsi="Courier New" w:cs="Courier New" w:eastAsia="Courier New"/>
                <w:sz w:val="16"/>
                <w:szCs w:val="16"/>
              </w:rPr>
              <w:t xml:space="preserve"># reset term is detached (as in snnTorch's default) for stable gradients</w:t>
            </w:r>
          </w:p>
          <w:p>
            <w:pPr>
              <w:pStyle w:val="Normal"/>
              <w:spacing w:before="0" w:after="0" w:line="240" w:lineRule="auto"/>
              <w:ind w:left="1152" w:right="0" w:hanging="384"/>
              <w:jc w:val="left"/>
            </w:pPr>
            <w:r>
              <w:rPr>
                <w:rFonts w:ascii="Courier New" w:hAnsi="Courier New" w:cs="Courier New" w:eastAsia="Courier New"/>
                <w:sz w:val="16"/>
                <w:szCs w:val="16"/>
              </w:rPr>
              <w:t xml:space="preserve">v = self.beta(current.ndim) * v + current - self.threshold * s_prev.detach()</w:t>
            </w:r>
          </w:p>
          <w:p>
            <w:pPr>
              <w:pStyle w:val="Normal"/>
              <w:spacing w:before="0" w:after="0" w:line="240" w:lineRule="auto"/>
              <w:ind w:left="1152" w:right="0" w:hanging="384"/>
              <w:jc w:val="left"/>
            </w:pPr>
            <w:r>
              <w:rPr>
                <w:rFonts w:ascii="Courier New" w:hAnsi="Courier New" w:cs="Courier New" w:eastAsia="Courier New"/>
                <w:sz w:val="16"/>
                <w:szCs w:val="16"/>
              </w:rPr>
              <w:t xml:space="preserve">s = spike_fn(v - self.threshold, self.slope)</w:t>
            </w:r>
          </w:p>
          <w:p>
            <w:pPr>
              <w:pStyle w:val="Normal"/>
              <w:spacing w:before="0" w:after="0" w:line="240" w:lineRule="auto"/>
              <w:ind w:left="1152" w:right="0" w:hanging="384"/>
              <w:jc w:val="left"/>
            </w:pPr>
            <w:r>
              <w:rPr>
                <w:rFonts w:ascii="Courier New" w:hAnsi="Courier New" w:cs="Courier New" w:eastAsia="Courier New"/>
                <w:sz w:val="16"/>
                <w:szCs w:val="16"/>
              </w:rPr>
              <w:t xml:space="preserve">return s, v</w:t>
            </w:r>
          </w:p>
        </w:tc>
      </w:tr>
    </w:tbl>
    <w:p>
      <w:pPr>
        <w:pStyle w:val="Normal"/>
        <w:spacing w:before="0" w:after="80" w:line="240" w:lineRule="auto"/>
      </w:pPr>
    </w:p>
    <w:p>
      <w:pPr>
        <w:pStyle w:val="Normal"/>
        <w:keepNext/>
        <w:spacing w:before="120" w:after="60" w:line="240" w:lineRule="auto"/>
        <w:ind w:left="835" w:right="873"/>
        <w:jc w:val="left"/>
      </w:pPr>
      <w:r>
        <w:rPr>
          <w:i/>
          <w:iCs/>
          <w:sz w:val="21"/>
          <w:szCs w:val="21"/>
        </w:rPr>
        <w:t xml:space="preserve">Listing B.2: neuroplast/learning/stdp.py (pair-based STDP with eligibility, dense layers)</w:t>
      </w:r>
    </w:p>
    <w:tbl>
      <w:tblPr>
        <w:tblW w:w="8778" w:type="dxa"/>
        <w:jc w:val="center"/>
        <w:tblBorders>
          <w:left w:val="single" w:sz="18" w:space="0" w:color="9CA3AF"/>
        </w:tblBorders>
        <w:tblLayout w:type="fixed"/>
        <w:tblCellMar>
          <w:top w:w="60" w:type="dxa"/>
          <w:left w:w="140" w:type="dxa"/>
          <w:bottom w:w="60" w:type="dxa"/>
          <w:right w:w="100" w:type="dxa"/>
        </w:tblCellMar>
      </w:tblPr>
      <w:tblGrid>
        <w:gridCol w:w="8778"/>
      </w:tblGrid>
      <w:tr>
        <w:tc>
          <w:tcPr>
            <w:tcW w:w="8778" w:type="dxa"/>
            <w:shd w:val="clear" w:color="auto" w:fill="F4F4F1"/>
          </w:tcPr>
          <w:p>
            <w:pPr>
              <w:pStyle w:val="Normal"/>
              <w:spacing w:before="0" w:after="0" w:line="240" w:lineRule="auto"/>
              <w:ind w:left="384" w:right="0" w:hanging="384"/>
              <w:jc w:val="left"/>
            </w:pPr>
            <w:r>
              <w:rPr>
                <w:rFonts w:ascii="Courier New" w:hAnsi="Courier New" w:cs="Courier New" w:eastAsia="Courier New"/>
                <w:sz w:val="16"/>
                <w:szCs w:val="16"/>
              </w:rPr>
              <w:t xml:space="preserve">def traces(seq: Sequence[torch.Tensor], lam: float) -&gt; list[torch.Tensor]:</w:t>
            </w:r>
          </w:p>
          <w:p>
            <w:pPr>
              <w:pStyle w:val="Normal"/>
              <w:spacing w:before="0" w:after="0" w:line="240" w:lineRule="auto"/>
              <w:ind w:left="768" w:right="0" w:hanging="384"/>
              <w:jc w:val="left"/>
            </w:pPr>
            <w:r>
              <w:rPr>
                <w:rFonts w:ascii="Courier New" w:hAnsi="Courier New" w:cs="Courier New" w:eastAsia="Courier New"/>
                <w:sz w:val="16"/>
                <w:szCs w:val="16"/>
              </w:rPr>
              <w:t xml:space="preserve">"""Exponential trace over a list of spike tensors (inclusive of step t)."""</w:t>
            </w:r>
          </w:p>
          <w:p>
            <w:pPr>
              <w:pStyle w:val="Normal"/>
              <w:spacing w:before="0" w:after="0" w:line="240" w:lineRule="auto"/>
              <w:ind w:left="768" w:right="0" w:hanging="384"/>
              <w:jc w:val="left"/>
            </w:pPr>
            <w:r>
              <w:rPr>
                <w:rFonts w:ascii="Courier New" w:hAnsi="Courier New" w:cs="Courier New" w:eastAsia="Courier New"/>
                <w:sz w:val="16"/>
                <w:szCs w:val="16"/>
              </w:rPr>
              <w:t xml:space="preserve">out, tr = [], None</w:t>
            </w:r>
          </w:p>
          <w:p>
            <w:pPr>
              <w:pStyle w:val="Normal"/>
              <w:spacing w:before="0" w:after="0" w:line="240" w:lineRule="auto"/>
              <w:ind w:left="768" w:right="0" w:hanging="384"/>
              <w:jc w:val="left"/>
            </w:pPr>
            <w:r>
              <w:rPr>
                <w:rFonts w:ascii="Courier New" w:hAnsi="Courier New" w:cs="Courier New" w:eastAsia="Courier New"/>
                <w:sz w:val="16"/>
                <w:szCs w:val="16"/>
              </w:rPr>
              <w:t xml:space="preserve">for s in seq:</w:t>
            </w:r>
          </w:p>
          <w:p>
            <w:pPr>
              <w:pStyle w:val="Normal"/>
              <w:spacing w:before="0" w:after="0" w:line="240" w:lineRule="auto"/>
              <w:ind w:left="1152" w:right="0" w:hanging="384"/>
              <w:jc w:val="left"/>
            </w:pPr>
            <w:r>
              <w:rPr>
                <w:rFonts w:ascii="Courier New" w:hAnsi="Courier New" w:cs="Courier New" w:eastAsia="Courier New"/>
                <w:sz w:val="16"/>
                <w:szCs w:val="16"/>
              </w:rPr>
              <w:t xml:space="preserve">tr = s if tr is None else lam * tr + s</w:t>
            </w:r>
          </w:p>
          <w:p>
            <w:pPr>
              <w:pStyle w:val="Normal"/>
              <w:spacing w:before="0" w:after="0" w:line="240" w:lineRule="auto"/>
              <w:ind w:left="1152" w:right="0" w:hanging="384"/>
              <w:jc w:val="left"/>
            </w:pPr>
            <w:r>
              <w:rPr>
                <w:rFonts w:ascii="Courier New" w:hAnsi="Courier New" w:cs="Courier New" w:eastAsia="Courier New"/>
                <w:sz w:val="16"/>
                <w:szCs w:val="16"/>
              </w:rPr>
              <w:t xml:space="preserve">out.append(tr)</w:t>
            </w:r>
          </w:p>
          <w:p>
            <w:pPr>
              <w:pStyle w:val="Normal"/>
              <w:spacing w:before="0" w:after="0" w:line="240" w:lineRule="auto"/>
              <w:ind w:left="768" w:right="0" w:hanging="384"/>
              <w:jc w:val="left"/>
            </w:pPr>
            <w:r>
              <w:rPr>
                <w:rFonts w:ascii="Courier New" w:hAnsi="Courier New" w:cs="Courier New" w:eastAsia="Courier New"/>
                <w:sz w:val="16"/>
                <w:szCs w:val="16"/>
              </w:rPr>
              <w:t xml:space="preserve">return out</w:t>
            </w:r>
          </w:p>
          <w:p>
            <w:pPr>
              <w:pStyle w:val="Normal"/>
              <w:spacing w:before="0" w:after="0" w:line="240" w:lineRule="auto"/>
              <w:ind w:left="384" w:right="0" w:hanging="384"/>
              <w:jc w:val="left"/>
            </w:pPr>
            <w:r>
              <w:rPr>
                <w:rFonts w:ascii="Courier New" w:hAnsi="Courier New" w:cs="Courier New" w:eastAsia="Courier New"/>
                <w:sz w:val="16"/>
                <w:szCs w:val="16"/>
              </w:rPr>
              <w:t xml:space="preserve"> </w:t>
            </w:r>
          </w:p>
          <w:p>
            <w:pPr>
              <w:pStyle w:val="Normal"/>
              <w:spacing w:before="0" w:after="0" w:line="240" w:lineRule="auto"/>
              <w:ind w:left="384" w:right="0" w:hanging="384"/>
              <w:jc w:val="left"/>
            </w:pPr>
            <w:r>
              <w:rPr>
                <w:rFonts w:ascii="Courier New" w:hAnsi="Courier New" w:cs="Courier New" w:eastAsia="Courier New"/>
                <w:sz w:val="16"/>
                <w:szCs w:val="16"/>
              </w:rPr>
              <w:t xml:space="preserve"> </w:t>
            </w:r>
          </w:p>
          <w:p>
            <w:pPr>
              <w:pStyle w:val="Normal"/>
              <w:spacing w:before="0" w:after="0" w:line="240" w:lineRule="auto"/>
              <w:ind w:left="384" w:right="0" w:hanging="384"/>
              <w:jc w:val="left"/>
            </w:pPr>
            <w:r>
              <w:rPr>
                <w:rFonts w:ascii="Courier New" w:hAnsi="Courier New" w:cs="Courier New" w:eastAsia="Courier New"/>
                <w:sz w:val="16"/>
                <w:szCs w:val="16"/>
              </w:rPr>
              <w:t xml:space="preserve">def _mod(mod, B, ref):</w:t>
            </w:r>
          </w:p>
          <w:p>
            <w:pPr>
              <w:pStyle w:val="Normal"/>
              <w:spacing w:before="0" w:after="0" w:line="240" w:lineRule="auto"/>
              <w:ind w:left="768" w:right="0" w:hanging="384"/>
              <w:jc w:val="left"/>
            </w:pPr>
            <w:r>
              <w:rPr>
                <w:rFonts w:ascii="Courier New" w:hAnsi="Courier New" w:cs="Courier New" w:eastAsia="Courier New"/>
                <w:sz w:val="16"/>
                <w:szCs w:val="16"/>
              </w:rPr>
              <w:t xml:space="preserve">if mod is None:</w:t>
            </w:r>
          </w:p>
          <w:p>
            <w:pPr>
              <w:pStyle w:val="Normal"/>
              <w:spacing w:before="0" w:after="0" w:line="240" w:lineRule="auto"/>
              <w:ind w:left="1152" w:right="0" w:hanging="384"/>
              <w:jc w:val="left"/>
            </w:pPr>
            <w:r>
              <w:rPr>
                <w:rFonts w:ascii="Courier New" w:hAnsi="Courier New" w:cs="Courier New" w:eastAsia="Courier New"/>
                <w:sz w:val="16"/>
                <w:szCs w:val="16"/>
              </w:rPr>
              <w:t xml:space="preserve">return ref.new_ones(B)</w:t>
            </w:r>
          </w:p>
          <w:p>
            <w:pPr>
              <w:pStyle w:val="Normal"/>
              <w:spacing w:before="0" w:after="0" w:line="240" w:lineRule="auto"/>
              <w:ind w:left="768" w:right="0" w:hanging="384"/>
              <w:jc w:val="left"/>
            </w:pPr>
            <w:r>
              <w:rPr>
                <w:rFonts w:ascii="Courier New" w:hAnsi="Courier New" w:cs="Courier New" w:eastAsia="Courier New"/>
                <w:sz w:val="16"/>
                <w:szCs w:val="16"/>
              </w:rPr>
              <w:t xml:space="preserve">return mod.to(ref.dtype)</w:t>
            </w:r>
          </w:p>
          <w:p>
            <w:pPr>
              <w:pStyle w:val="Normal"/>
              <w:spacing w:before="0" w:after="0" w:line="240" w:lineRule="auto"/>
              <w:ind w:left="384" w:right="0" w:hanging="384"/>
              <w:jc w:val="left"/>
            </w:pPr>
            <w:r>
              <w:rPr>
                <w:rFonts w:ascii="Courier New" w:hAnsi="Courier New" w:cs="Courier New" w:eastAsia="Courier New"/>
                <w:sz w:val="16"/>
                <w:szCs w:val="16"/>
              </w:rPr>
              <w:t xml:space="preserve"> </w:t>
            </w:r>
          </w:p>
          <w:p>
            <w:pPr>
              <w:pStyle w:val="Normal"/>
              <w:spacing w:before="0" w:after="0" w:line="240" w:lineRule="auto"/>
              <w:ind w:left="384" w:right="0" w:hanging="384"/>
              <w:jc w:val="left"/>
            </w:pPr>
            <w:r>
              <w:rPr>
                <w:rFonts w:ascii="Courier New" w:hAnsi="Courier New" w:cs="Courier New" w:eastAsia="Courier New"/>
                <w:sz w:val="16"/>
                <w:szCs w:val="16"/>
              </w:rPr>
              <w:t xml:space="preserve"> </w:t>
            </w:r>
          </w:p>
          <w:p>
            <w:pPr>
              <w:pStyle w:val="Normal"/>
              <w:spacing w:before="0" w:after="0" w:line="240" w:lineRule="auto"/>
              <w:ind w:left="384" w:right="0" w:hanging="384"/>
              <w:jc w:val="left"/>
            </w:pPr>
            <w:r>
              <w:rPr>
                <w:rFonts w:ascii="Courier New" w:hAnsi="Courier New" w:cs="Courier New" w:eastAsia="Courier New"/>
                <w:sz w:val="16"/>
                <w:szCs w:val="16"/>
              </w:rPr>
              <w:t xml:space="preserve">def stdp_dense(pre: Sequence[torch.Tensor], post: Sequence[torch.Tensor], modulator: torch.Tensor | None = None,</w:t>
            </w:r>
          </w:p>
          <w:p>
            <w:pPr>
              <w:pStyle w:val="Normal"/>
              <w:spacing w:before="0" w:after="0" w:line="240" w:lineRule="auto"/>
              <w:ind w:left="1824" w:right="0" w:hanging="384"/>
              <w:jc w:val="left"/>
            </w:pPr>
            <w:r>
              <w:rPr>
                <w:rFonts w:ascii="Courier New" w:hAnsi="Courier New" w:cs="Courier New" w:eastAsia="Courier New"/>
                <w:sz w:val="16"/>
                <w:szCs w:val="16"/>
              </w:rPr>
              <w:t xml:space="preserve">a_plus=1.0, a_minus=1.0, lam_pre=0.8, lam_post=0.8, mean=True) -&gt; torch.Tensor:</w:t>
            </w:r>
          </w:p>
          <w:p>
            <w:pPr>
              <w:pStyle w:val="Normal"/>
              <w:spacing w:before="0" w:after="0" w:line="240" w:lineRule="auto"/>
              <w:ind w:left="768" w:right="0" w:hanging="384"/>
              <w:jc w:val="left"/>
            </w:pPr>
            <w:r>
              <w:rPr>
                <w:rFonts w:ascii="Courier New" w:hAnsi="Courier New" w:cs="Courier New" w:eastAsia="Courier New"/>
                <w:sz w:val="16"/>
                <w:szCs w:val="16"/>
              </w:rPr>
              <w:t xml:space="preserve">"""pre[t]: (B, in), post[t]: (B, out) spikes. Returns dW (out, in).</w:t>
            </w:r>
          </w:p>
          <w:p>
            <w:pPr>
              <w:pStyle w:val="Normal"/>
              <w:spacing w:before="0" w:after="0" w:line="240" w:lineRule="auto"/>
              <w:ind w:left="384" w:right="0" w:hanging="384"/>
              <w:jc w:val="left"/>
            </w:pPr>
            <w:r>
              <w:rPr>
                <w:rFonts w:ascii="Courier New" w:hAnsi="Courier New" w:cs="Courier New" w:eastAsia="Courier New"/>
                <w:sz w:val="16"/>
                <w:szCs w:val="16"/>
              </w:rPr>
              <w:t xml:space="preserve"> </w:t>
            </w:r>
          </w:p>
          <w:p>
            <w:pPr>
              <w:pStyle w:val="Normal"/>
              <w:spacing w:before="0" w:after="0" w:line="240" w:lineRule="auto"/>
              <w:ind w:left="768" w:right="0" w:hanging="384"/>
              <w:jc w:val="left"/>
            </w:pPr>
            <w:r>
              <w:rPr>
                <w:rFonts w:ascii="Courier New" w:hAnsi="Courier New" w:cs="Courier New" w:eastAsia="Courier New"/>
                <w:sz w:val="16"/>
                <w:szCs w:val="16"/>
              </w:rPr>
              <w:t xml:space="preserve">dW = sum_b M_b sum_t [A+ post_b[t] x_b[t]^T - A- y_b[t-1] pre_b[t]^T]  (/B if mean)</w:t>
            </w:r>
          </w:p>
          <w:p>
            <w:pPr>
              <w:pStyle w:val="Normal"/>
              <w:spacing w:before="0" w:after="0" w:line="240" w:lineRule="auto"/>
              <w:ind w:left="768" w:right="0" w:hanging="384"/>
              <w:jc w:val="left"/>
            </w:pPr>
            <w:r>
              <w:rPr>
                <w:rFonts w:ascii="Courier New" w:hAnsi="Courier New" w:cs="Courier New" w:eastAsia="Courier New"/>
                <w:sz w:val="16"/>
                <w:szCs w:val="16"/>
              </w:rPr>
              <w:t xml:space="preserve">"""</w:t>
            </w:r>
          </w:p>
          <w:p>
            <w:pPr>
              <w:pStyle w:val="Normal"/>
              <w:spacing w:before="0" w:after="0" w:line="240" w:lineRule="auto"/>
              <w:ind w:left="768" w:right="0" w:hanging="384"/>
              <w:jc w:val="left"/>
            </w:pPr>
            <w:r>
              <w:rPr>
                <w:rFonts w:ascii="Courier New" w:hAnsi="Courier New" w:cs="Courier New" w:eastAsia="Courier New"/>
                <w:sz w:val="16"/>
                <w:szCs w:val="16"/>
              </w:rPr>
              <w:t xml:space="preserve">B = pre[0].shape[0]</w:t>
            </w:r>
          </w:p>
          <w:p>
            <w:pPr>
              <w:pStyle w:val="Normal"/>
              <w:spacing w:before="0" w:after="0" w:line="240" w:lineRule="auto"/>
              <w:ind w:left="768" w:right="0" w:hanging="384"/>
              <w:jc w:val="left"/>
            </w:pPr>
            <w:r>
              <w:rPr>
                <w:rFonts w:ascii="Courier New" w:hAnsi="Courier New" w:cs="Courier New" w:eastAsia="Courier New"/>
                <w:sz w:val="16"/>
                <w:szCs w:val="16"/>
              </w:rPr>
              <w:t xml:space="preserve">m = _mod(modulator, B, pre[0])[:, None]</w:t>
            </w:r>
          </w:p>
          <w:p>
            <w:pPr>
              <w:pStyle w:val="Normal"/>
              <w:spacing w:before="0" w:after="0" w:line="240" w:lineRule="auto"/>
              <w:ind w:left="768" w:right="0" w:hanging="384"/>
              <w:jc w:val="left"/>
            </w:pPr>
            <w:r>
              <w:rPr>
                <w:rFonts w:ascii="Courier New" w:hAnsi="Courier New" w:cs="Courier New" w:eastAsia="Courier New"/>
                <w:sz w:val="16"/>
                <w:szCs w:val="16"/>
              </w:rPr>
              <w:t xml:space="preserve">x = traces(pre, lam_pre)</w:t>
            </w:r>
          </w:p>
          <w:p>
            <w:pPr>
              <w:pStyle w:val="Normal"/>
              <w:spacing w:before="0" w:after="0" w:line="240" w:lineRule="auto"/>
              <w:ind w:left="768" w:right="0" w:hanging="384"/>
              <w:jc w:val="left"/>
            </w:pPr>
            <w:r>
              <w:rPr>
                <w:rFonts w:ascii="Courier New" w:hAnsi="Courier New" w:cs="Courier New" w:eastAsia="Courier New"/>
                <w:sz w:val="16"/>
                <w:szCs w:val="16"/>
              </w:rPr>
              <w:t xml:space="preserve">y = traces(post, lam_post)</w:t>
            </w:r>
          </w:p>
          <w:p>
            <w:pPr>
              <w:pStyle w:val="Normal"/>
              <w:spacing w:before="0" w:after="0" w:line="240" w:lineRule="auto"/>
              <w:ind w:left="768" w:right="0" w:hanging="384"/>
              <w:jc w:val="left"/>
            </w:pPr>
            <w:r>
              <w:rPr>
                <w:rFonts w:ascii="Courier New" w:hAnsi="Courier New" w:cs="Courier New" w:eastAsia="Courier New"/>
                <w:sz w:val="16"/>
                <w:szCs w:val="16"/>
              </w:rPr>
              <w:t xml:space="preserve">dW = pre[0].new_zeros(post[0].shape[1], pre[0].shape[1])</w:t>
            </w:r>
          </w:p>
          <w:p>
            <w:pPr>
              <w:pStyle w:val="Normal"/>
              <w:spacing w:before="0" w:after="0" w:line="240" w:lineRule="auto"/>
              <w:ind w:left="768" w:right="0" w:hanging="384"/>
              <w:jc w:val="left"/>
            </w:pPr>
            <w:r>
              <w:rPr>
                <w:rFonts w:ascii="Courier New" w:hAnsi="Courier New" w:cs="Courier New" w:eastAsia="Courier New"/>
                <w:sz w:val="16"/>
                <w:szCs w:val="16"/>
              </w:rPr>
              <w:t xml:space="preserve">for t in range(len(pre)):</w:t>
            </w:r>
          </w:p>
          <w:p>
            <w:pPr>
              <w:pStyle w:val="Normal"/>
              <w:spacing w:before="0" w:after="0" w:line="240" w:lineRule="auto"/>
              <w:ind w:left="1152" w:right="0" w:hanging="384"/>
              <w:jc w:val="left"/>
            </w:pPr>
            <w:r>
              <w:rPr>
                <w:rFonts w:ascii="Courier New" w:hAnsi="Courier New" w:cs="Courier New" w:eastAsia="Courier New"/>
                <w:sz w:val="16"/>
                <w:szCs w:val="16"/>
              </w:rPr>
              <w:t xml:space="preserve">dW += a_plus * (m * post[t]).T @ x[t]</w:t>
            </w:r>
          </w:p>
          <w:p>
            <w:pPr>
              <w:pStyle w:val="Normal"/>
              <w:spacing w:before="0" w:after="0" w:line="240" w:lineRule="auto"/>
              <w:ind w:left="1152" w:right="0" w:hanging="384"/>
              <w:jc w:val="left"/>
            </w:pPr>
            <w:r>
              <w:rPr>
                <w:rFonts w:ascii="Courier New" w:hAnsi="Courier New" w:cs="Courier New" w:eastAsia="Courier New"/>
                <w:sz w:val="16"/>
                <w:szCs w:val="16"/>
              </w:rPr>
              <w:t xml:space="preserve">if t &gt; 0:</w:t>
            </w:r>
          </w:p>
          <w:p>
            <w:pPr>
              <w:pStyle w:val="Normal"/>
              <w:spacing w:before="0" w:after="0" w:line="240" w:lineRule="auto"/>
              <w:ind w:left="1536" w:right="0" w:hanging="384"/>
              <w:jc w:val="left"/>
            </w:pPr>
            <w:r>
              <w:rPr>
                <w:rFonts w:ascii="Courier New" w:hAnsi="Courier New" w:cs="Courier New" w:eastAsia="Courier New"/>
                <w:sz w:val="16"/>
                <w:szCs w:val="16"/>
              </w:rPr>
              <w:t xml:space="preserve">dW -= a_minus * (m * y[t - 1]).T @ pre[t]</w:t>
            </w:r>
          </w:p>
          <w:p>
            <w:pPr>
              <w:pStyle w:val="Normal"/>
              <w:spacing w:before="0" w:after="0" w:line="240" w:lineRule="auto"/>
              <w:ind w:left="768" w:right="0" w:hanging="384"/>
              <w:jc w:val="left"/>
            </w:pPr>
            <w:r>
              <w:rPr>
                <w:rFonts w:ascii="Courier New" w:hAnsi="Courier New" w:cs="Courier New" w:eastAsia="Courier New"/>
                <w:sz w:val="16"/>
                <w:szCs w:val="16"/>
              </w:rPr>
              <w:t xml:space="preserve">return dW / B if mean else dW</w:t>
            </w:r>
          </w:p>
        </w:tc>
      </w:tr>
    </w:tbl>
    <w:p>
      <w:pPr>
        <w:pStyle w:val="Normal"/>
        <w:spacing w:before="0" w:after="80" w:line="240" w:lineRule="auto"/>
      </w:pPr>
    </w:p>
    <w:p>
      <w:pPr>
        <w:pStyle w:val="Normal"/>
        <w:keepNext/>
        <w:spacing w:before="120" w:after="60" w:line="240" w:lineRule="auto"/>
        <w:ind w:left="835" w:right="873"/>
        <w:jc w:val="left"/>
      </w:pPr>
      <w:r>
        <w:rPr>
          <w:i/>
          <w:iCs/>
          <w:sz w:val="21"/>
          <w:szCs w:val="21"/>
        </w:rPr>
        <w:t xml:space="preserve">Listing B.3: neuroplast/learning/hybrid.py (hybrid rule: STDP or random update, homeostasis)</w:t>
      </w:r>
    </w:p>
    <w:tbl>
      <w:tblPr>
        <w:tblW w:w="8778" w:type="dxa"/>
        <w:jc w:val="center"/>
        <w:tblBorders>
          <w:left w:val="single" w:sz="18" w:space="0" w:color="9CA3AF"/>
        </w:tblBorders>
        <w:tblLayout w:type="fixed"/>
        <w:tblCellMar>
          <w:top w:w="60" w:type="dxa"/>
          <w:left w:w="140" w:type="dxa"/>
          <w:bottom w:w="60" w:type="dxa"/>
          <w:right w:w="100" w:type="dxa"/>
        </w:tblCellMar>
      </w:tblPr>
      <w:tblGrid>
        <w:gridCol w:w="8778"/>
      </w:tblGrid>
      <w:tr>
        <w:tc>
          <w:tcPr>
            <w:tcW w:w="8778" w:type="dxa"/>
            <w:shd w:val="clear" w:color="auto" w:fill="F4F4F1"/>
          </w:tcPr>
          <w:p>
            <w:pPr>
              <w:pStyle w:val="Normal"/>
              <w:spacing w:before="0" w:after="0" w:line="240" w:lineRule="auto"/>
              <w:ind w:left="768" w:right="0" w:hanging="384"/>
              <w:jc w:val="left"/>
            </w:pPr>
            <w:r>
              <w:rPr>
                <w:rFonts w:ascii="Courier New" w:hAnsi="Courier New" w:cs="Courier New" w:eastAsia="Courier New"/>
                <w:sz w:val="16"/>
                <w:szCs w:val="16"/>
              </w:rPr>
              <w:t xml:space="preserve">@torch.no_grad()</w:t>
            </w:r>
          </w:p>
          <w:p>
            <w:pPr>
              <w:pStyle w:val="Normal"/>
              <w:spacing w:before="0" w:after="0" w:line="240" w:lineRule="auto"/>
              <w:ind w:left="768" w:right="0" w:hanging="384"/>
              <w:jc w:val="left"/>
            </w:pPr>
            <w:r>
              <w:rPr>
                <w:rFonts w:ascii="Courier New" w:hAnsi="Courier New" w:cs="Courier New" w:eastAsia="Courier New"/>
                <w:sz w:val="16"/>
                <w:szCs w:val="16"/>
              </w:rPr>
              <w:t xml:space="preserve">def after_step(self, agent, batch, update):</w:t>
            </w:r>
          </w:p>
          <w:p>
            <w:pPr>
              <w:pStyle w:val="Normal"/>
              <w:spacing w:before="0" w:after="0" w:line="240" w:lineRule="auto"/>
              <w:ind w:left="1152" w:right="0" w:hanging="384"/>
              <w:jc w:val="left"/>
            </w:pPr>
            <w:r>
              <w:rPr>
                <w:rFonts w:ascii="Courier New" w:hAnsi="Courier New" w:cs="Courier New" w:eastAsia="Courier New"/>
                <w:sz w:val="16"/>
                <w:szCs w:val="16"/>
              </w:rPr>
              <w:t xml:space="preserve">self._n += 1</w:t>
            </w:r>
          </w:p>
          <w:p>
            <w:pPr>
              <w:pStyle w:val="Normal"/>
              <w:spacing w:before="0" w:after="0" w:line="240" w:lineRule="auto"/>
              <w:ind w:left="1152" w:right="0" w:hanging="384"/>
              <w:jc w:val="left"/>
            </w:pPr>
            <w:r>
              <w:rPr>
                <w:rFonts w:ascii="Courier New" w:hAnsi="Courier New" w:cs="Courier New" w:eastAsia="Courier New"/>
                <w:sz w:val="16"/>
                <w:szCs w:val="16"/>
              </w:rPr>
              <w:t xml:space="preserve">rec = self.enc.record</w:t>
            </w:r>
          </w:p>
          <w:p>
            <w:pPr>
              <w:pStyle w:val="Normal"/>
              <w:spacing w:before="0" w:after="0" w:line="240" w:lineRule="auto"/>
              <w:ind w:left="1152" w:right="0" w:hanging="384"/>
              <w:jc w:val="left"/>
            </w:pPr>
            <w:r>
              <w:rPr>
                <w:rFonts w:ascii="Courier New" w:hAnsi="Courier New" w:cs="Courier New" w:eastAsia="Courier New"/>
                <w:sz w:val="16"/>
                <w:szCs w:val="16"/>
              </w:rPr>
              <w:t xml:space="preserve">if not rec:</w:t>
            </w:r>
          </w:p>
          <w:p>
            <w:pPr>
              <w:pStyle w:val="Normal"/>
              <w:spacing w:before="0" w:after="0" w:line="240" w:lineRule="auto"/>
              <w:ind w:left="1536" w:right="0" w:hanging="384"/>
              <w:jc w:val="left"/>
            </w:pPr>
            <w:r>
              <w:rPr>
                <w:rFonts w:ascii="Courier New" w:hAnsi="Courier New" w:cs="Courier New" w:eastAsia="Courier New"/>
                <w:sz w:val="16"/>
                <w:szCs w:val="16"/>
              </w:rPr>
              <w:t xml:space="preserve">return</w:t>
            </w:r>
          </w:p>
          <w:p>
            <w:pPr>
              <w:pStyle w:val="Normal"/>
              <w:spacing w:before="0" w:after="0" w:line="240" w:lineRule="auto"/>
              <w:ind w:left="1152" w:right="0" w:hanging="384"/>
              <w:jc w:val="left"/>
            </w:pPr>
            <w:r>
              <w:rPr>
                <w:rFonts w:ascii="Courier New" w:hAnsi="Courier New" w:cs="Courier New" w:eastAsia="Courier New"/>
                <w:sz w:val="16"/>
                <w:szCs w:val="16"/>
              </w:rPr>
              <w:t xml:space="preserve">if self.homeo is not None:</w:t>
            </w:r>
          </w:p>
          <w:p>
            <w:pPr>
              <w:pStyle w:val="Normal"/>
              <w:spacing w:before="0" w:after="0" w:line="240" w:lineRule="auto"/>
              <w:ind w:left="1536" w:right="0" w:hanging="384"/>
              <w:jc w:val="left"/>
            </w:pPr>
            <w:r>
              <w:rPr>
                <w:rFonts w:ascii="Courier New" w:hAnsi="Courier New" w:cs="Courier New" w:eastAsia="Courier New"/>
                <w:sz w:val="16"/>
                <w:szCs w:val="16"/>
              </w:rPr>
              <w:t xml:space="preserve">self._homeostasis(rec)</w:t>
            </w:r>
          </w:p>
          <w:p>
            <w:pPr>
              <w:pStyle w:val="Normal"/>
              <w:spacing w:before="0" w:after="0" w:line="240" w:lineRule="auto"/>
              <w:ind w:left="1152" w:right="0" w:hanging="384"/>
              <w:jc w:val="left"/>
            </w:pPr>
            <w:r>
              <w:rPr>
                <w:rFonts w:ascii="Courier New" w:hAnsi="Courier New" w:cs="Courier New" w:eastAsia="Courier New"/>
                <w:sz w:val="16"/>
                <w:szCs w:val="16"/>
              </w:rPr>
              <w:t xml:space="preserve">if self.alpha == 0 or self._n % self.every:</w:t>
            </w:r>
          </w:p>
          <w:p>
            <w:pPr>
              <w:pStyle w:val="Normal"/>
              <w:spacing w:before="0" w:after="0" w:line="240" w:lineRule="auto"/>
              <w:ind w:left="1536" w:right="0" w:hanging="384"/>
              <w:jc w:val="left"/>
            </w:pPr>
            <w:r>
              <w:rPr>
                <w:rFonts w:ascii="Courier New" w:hAnsi="Courier New" w:cs="Courier New" w:eastAsia="Courier New"/>
                <w:sz w:val="16"/>
                <w:szCs w:val="16"/>
              </w:rPr>
              <w:t xml:space="preserve">return</w:t>
            </w:r>
          </w:p>
          <w:p>
            <w:pPr>
              <w:pStyle w:val="Normal"/>
              <w:spacing w:before="0" w:after="0" w:line="240" w:lineRule="auto"/>
              <w:ind w:left="1152" w:right="0" w:hanging="384"/>
              <w:jc w:val="left"/>
            </w:pPr>
            <w:r>
              <w:rPr>
                <w:rFonts w:ascii="Courier New" w:hAnsi="Courier New" w:cs="Courier New" w:eastAsia="Courier New"/>
                <w:sz w:val="16"/>
                <w:szCs w:val="16"/>
              </w:rPr>
              <w:t xml:space="preserve">n_frames = rec[0][0][0].shape[0]</w:t>
            </w:r>
          </w:p>
          <w:p>
            <w:pPr>
              <w:pStyle w:val="Normal"/>
              <w:spacing w:before="0" w:after="0" w:line="240" w:lineRule="auto"/>
              <w:ind w:left="1152" w:right="0" w:hanging="384"/>
              <w:jc w:val="left"/>
            </w:pPr>
            <w:r>
              <w:rPr>
                <w:rFonts w:ascii="Courier New" w:hAnsi="Courier New" w:cs="Courier New" w:eastAsia="Courier New"/>
                <w:sz w:val="16"/>
                <w:szCs w:val="16"/>
              </w:rPr>
              <w:t xml:space="preserve">mod = self._modulator(batch, n_frames, agent.window)</w:t>
            </w:r>
          </w:p>
          <w:p>
            <w:pPr>
              <w:pStyle w:val="Normal"/>
              <w:spacing w:before="0" w:after="0" w:line="240" w:lineRule="auto"/>
              <w:ind w:left="1152" w:right="0" w:hanging="384"/>
              <w:jc w:val="left"/>
            </w:pPr>
            <w:r>
              <w:rPr>
                <w:rFonts w:ascii="Courier New" w:hAnsi="Courier New" w:cs="Courier New" w:eastAsia="Courier New"/>
                <w:sz w:val="16"/>
                <w:szCs w:val="16"/>
              </w:rPr>
              <w:t xml:space="preserve">if isinstance(mod, str):</w:t>
            </w:r>
          </w:p>
          <w:p>
            <w:pPr>
              <w:pStyle w:val="Normal"/>
              <w:spacing w:before="0" w:after="0" w:line="240" w:lineRule="auto"/>
              <w:ind w:left="1536" w:right="0" w:hanging="384"/>
              <w:jc w:val="left"/>
            </w:pPr>
            <w:r>
              <w:rPr>
                <w:rFonts w:ascii="Courier New" w:hAnsi="Courier New" w:cs="Courier New" w:eastAsia="Courier New"/>
                <w:sz w:val="16"/>
                <w:szCs w:val="16"/>
              </w:rPr>
              <w:t xml:space="preserve">self.skipped = getattr(self, "skipped", 0) + 1</w:t>
            </w:r>
          </w:p>
          <w:p>
            <w:pPr>
              <w:pStyle w:val="Normal"/>
              <w:spacing w:before="0" w:after="0" w:line="240" w:lineRule="auto"/>
              <w:ind w:left="1536" w:right="0" w:hanging="384"/>
              <w:jc w:val="left"/>
            </w:pPr>
            <w:r>
              <w:rPr>
                <w:rFonts w:ascii="Courier New" w:hAnsi="Courier New" w:cs="Courier New" w:eastAsia="Courier New"/>
                <w:sz w:val="16"/>
                <w:szCs w:val="16"/>
              </w:rPr>
              <w:t xml:space="preserve">return</w:t>
            </w:r>
          </w:p>
          <w:p>
            <w:pPr>
              <w:pStyle w:val="Normal"/>
              <w:spacing w:before="0" w:after="0" w:line="240" w:lineRule="auto"/>
              <w:ind w:left="1152" w:right="0" w:hanging="384"/>
              <w:jc w:val="left"/>
            </w:pPr>
            <w:r>
              <w:rPr>
                <w:rFonts w:ascii="Courier New" w:hAnsi="Courier New" w:cs="Courier New" w:eastAsia="Courier New"/>
                <w:sz w:val="16"/>
                <w:szCs w:val="16"/>
              </w:rPr>
              <w:t xml:space="preserve">for i in self.idx:</w:t>
            </w:r>
          </w:p>
          <w:p>
            <w:pPr>
              <w:pStyle w:val="Normal"/>
              <w:spacing w:before="0" w:after="0" w:line="240" w:lineRule="auto"/>
              <w:ind w:left="1536" w:right="0" w:hanging="384"/>
              <w:jc w:val="left"/>
            </w:pPr>
            <w:r>
              <w:rPr>
                <w:rFonts w:ascii="Courier New" w:hAnsi="Courier New" w:cs="Courier New" w:eastAsia="Courier New"/>
                <w:sz w:val="16"/>
                <w:szCs w:val="16"/>
              </w:rPr>
              <w:t xml:space="preserve">layer = self.enc.layers[i]</w:t>
            </w:r>
          </w:p>
          <w:p>
            <w:pPr>
              <w:pStyle w:val="Normal"/>
              <w:spacing w:before="0" w:after="0" w:line="240" w:lineRule="auto"/>
              <w:ind w:left="1536" w:right="0" w:hanging="384"/>
              <w:jc w:val="left"/>
            </w:pPr>
            <w:r>
              <w:rPr>
                <w:rFonts w:ascii="Courier New" w:hAnsi="Courier New" w:cs="Courier New" w:eastAsia="Courier New"/>
                <w:sz w:val="16"/>
                <w:szCs w:val="16"/>
              </w:rPr>
              <w:t xml:space="preserve">pre, post = rec[i]</w:t>
            </w:r>
          </w:p>
          <w:p>
            <w:pPr>
              <w:pStyle w:val="Normal"/>
              <w:spacing w:before="0" w:after="0" w:line="240" w:lineRule="auto"/>
              <w:ind w:left="1536" w:right="0" w:hanging="384"/>
              <w:jc w:val="left"/>
            </w:pPr>
            <w:r>
              <w:rPr>
                <w:rFonts w:ascii="Courier New" w:hAnsi="Courier New" w:cs="Courier New" w:eastAsia="Courier New"/>
                <w:sz w:val="16"/>
                <w:szCs w:val="16"/>
              </w:rPr>
              <w:t xml:space="preserve">if self.center:</w:t>
            </w:r>
          </w:p>
          <w:p>
            <w:pPr>
              <w:pStyle w:val="Normal"/>
              <w:spacing w:before="0" w:after="0" w:line="240" w:lineRule="auto"/>
              <w:ind w:left="1920" w:right="0" w:hanging="384"/>
              <w:jc w:val="left"/>
            </w:pPr>
            <w:r>
              <w:rPr>
                <w:rFonts w:ascii="Courier New" w:hAnsi="Courier New" w:cs="Courier New" w:eastAsia="Courier New"/>
                <w:sz w:val="16"/>
                <w:szCs w:val="16"/>
              </w:rPr>
              <w:t xml:space="preserve">pre, post = _center(pre), _center(post)</w:t>
            </w:r>
          </w:p>
          <w:p>
            <w:pPr>
              <w:pStyle w:val="Normal"/>
              <w:spacing w:before="0" w:after="0" w:line="240" w:lineRule="auto"/>
              <w:ind w:left="1536" w:right="0" w:hanging="384"/>
              <w:jc w:val="left"/>
            </w:pPr>
            <w:r>
              <w:rPr>
                <w:rFonts w:ascii="Courier New" w:hAnsi="Courier New" w:cs="Courier New" w:eastAsia="Courier New"/>
                <w:sz w:val="16"/>
                <w:szCs w:val="16"/>
              </w:rPr>
              <w:t xml:space="preserve">if self.mode == "random":</w:t>
            </w:r>
          </w:p>
          <w:p>
            <w:pPr>
              <w:pStyle w:val="Normal"/>
              <w:spacing w:before="0" w:after="0" w:line="240" w:lineRule="auto"/>
              <w:ind w:left="1920" w:right="0" w:hanging="384"/>
              <w:jc w:val="left"/>
            </w:pPr>
            <w:r>
              <w:rPr>
                <w:rFonts w:ascii="Courier New" w:hAnsi="Courier New" w:cs="Courier New" w:eastAsia="Courier New"/>
                <w:sz w:val="16"/>
                <w:szCs w:val="16"/>
              </w:rPr>
              <w:t xml:space="preserve">dW = torch.randn_like(layer.weight)</w:t>
            </w:r>
          </w:p>
          <w:p>
            <w:pPr>
              <w:pStyle w:val="Normal"/>
              <w:spacing w:before="0" w:after="0" w:line="240" w:lineRule="auto"/>
              <w:ind w:left="1536" w:right="0" w:hanging="384"/>
              <w:jc w:val="left"/>
            </w:pPr>
            <w:r>
              <w:rPr>
                <w:rFonts w:ascii="Courier New" w:hAnsi="Courier New" w:cs="Courier New" w:eastAsia="Courier New"/>
                <w:sz w:val="16"/>
                <w:szCs w:val="16"/>
              </w:rPr>
              <w:t xml:space="preserve">elif i &lt; 3:</w:t>
            </w:r>
          </w:p>
          <w:p>
            <w:pPr>
              <w:pStyle w:val="Normal"/>
              <w:spacing w:before="0" w:after="0" w:line="240" w:lineRule="auto"/>
              <w:ind w:left="1920" w:right="0" w:hanging="384"/>
              <w:jc w:val="left"/>
            </w:pPr>
            <w:r>
              <w:rPr>
                <w:rFonts w:ascii="Courier New" w:hAnsi="Courier New" w:cs="Courier New" w:eastAsia="Courier New"/>
                <w:sz w:val="16"/>
                <w:szCs w:val="16"/>
              </w:rPr>
              <w:t xml:space="preserve">dW = stdp_conv(pre, post, layer.kernel_size, mod, **self.kw)</w:t>
            </w:r>
          </w:p>
          <w:p>
            <w:pPr>
              <w:pStyle w:val="Normal"/>
              <w:spacing w:before="0" w:after="0" w:line="240" w:lineRule="auto"/>
              <w:ind w:left="1536" w:right="0" w:hanging="384"/>
              <w:jc w:val="left"/>
            </w:pPr>
            <w:r>
              <w:rPr>
                <w:rFonts w:ascii="Courier New" w:hAnsi="Courier New" w:cs="Courier New" w:eastAsia="Courier New"/>
                <w:sz w:val="16"/>
                <w:szCs w:val="16"/>
              </w:rPr>
              <w:t xml:space="preserve">else:</w:t>
            </w:r>
          </w:p>
          <w:p>
            <w:pPr>
              <w:pStyle w:val="Normal"/>
              <w:spacing w:before="0" w:after="0" w:line="240" w:lineRule="auto"/>
              <w:ind w:left="1920" w:right="0" w:hanging="384"/>
              <w:jc w:val="left"/>
            </w:pPr>
            <w:r>
              <w:rPr>
                <w:rFonts w:ascii="Courier New" w:hAnsi="Courier New" w:cs="Courier New" w:eastAsia="Courier New"/>
                <w:sz w:val="16"/>
                <w:szCs w:val="16"/>
              </w:rPr>
              <w:t xml:space="preserve">dW = stdp_dense(pre, post, mod, **self.kw)</w:t>
            </w:r>
          </w:p>
          <w:p>
            <w:pPr>
              <w:pStyle w:val="Normal"/>
              <w:spacing w:before="0" w:after="0" w:line="240" w:lineRule="auto"/>
              <w:ind w:left="1536" w:right="0" w:hanging="384"/>
              <w:jc w:val="left"/>
            </w:pPr>
            <w:r>
              <w:rPr>
                <w:rFonts w:ascii="Courier New" w:hAnsi="Courier New" w:cs="Courier New" w:eastAsia="Courier New"/>
                <w:sz w:val="16"/>
                <w:szCs w:val="16"/>
              </w:rPr>
              <w:t xml:space="preserve">rms = dW.pow(2).mean().sqrt()</w:t>
            </w:r>
          </w:p>
          <w:p>
            <w:pPr>
              <w:pStyle w:val="Normal"/>
              <w:spacing w:before="0" w:after="0" w:line="240" w:lineRule="auto"/>
              <w:ind w:left="1536" w:right="0" w:hanging="384"/>
              <w:jc w:val="left"/>
            </w:pPr>
            <w:r>
              <w:rPr>
                <w:rFonts w:ascii="Courier New" w:hAnsi="Courier New" w:cs="Courier New" w:eastAsia="Courier New"/>
                <w:sz w:val="16"/>
                <w:szCs w:val="16"/>
              </w:rPr>
              <w:t xml:space="preserve">self.last_rms[i] = rms.item()</w:t>
            </w:r>
          </w:p>
          <w:p>
            <w:pPr>
              <w:pStyle w:val="Normal"/>
              <w:spacing w:before="0" w:after="0" w:line="240" w:lineRule="auto"/>
              <w:ind w:left="1536" w:right="0" w:hanging="384"/>
              <w:jc w:val="left"/>
            </w:pPr>
            <w:r>
              <w:rPr>
                <w:rFonts w:ascii="Courier New" w:hAnsi="Courier New" w:cs="Courier New" w:eastAsia="Courier New"/>
                <w:sz w:val="16"/>
                <w:szCs w:val="16"/>
              </w:rPr>
              <w:t xml:space="preserve">if rms &lt; 1e-12:</w:t>
            </w:r>
          </w:p>
          <w:p>
            <w:pPr>
              <w:pStyle w:val="Normal"/>
              <w:spacing w:before="0" w:after="0" w:line="240" w:lineRule="auto"/>
              <w:ind w:left="1920" w:right="0" w:hanging="384"/>
              <w:jc w:val="left"/>
            </w:pPr>
            <w:r>
              <w:rPr>
                <w:rFonts w:ascii="Courier New" w:hAnsi="Courier New" w:cs="Courier New" w:eastAsia="Courier New"/>
                <w:sz w:val="16"/>
                <w:szCs w:val="16"/>
              </w:rPr>
              <w:t xml:space="preserve">continue</w:t>
            </w:r>
          </w:p>
          <w:p>
            <w:pPr>
              <w:pStyle w:val="Normal"/>
              <w:spacing w:before="0" w:after="0" w:line="240" w:lineRule="auto"/>
              <w:ind w:left="1536" w:right="0" w:hanging="384"/>
              <w:jc w:val="left"/>
            </w:pPr>
            <w:r>
              <w:rPr>
                <w:rFonts w:ascii="Courier New" w:hAnsi="Courier New" w:cs="Courier New" w:eastAsia="Courier New"/>
                <w:sz w:val="16"/>
                <w:szCs w:val="16"/>
              </w:rPr>
              <w:t xml:space="preserve">if self.mode == "hebbian":</w:t>
            </w:r>
          </w:p>
          <w:p>
            <w:pPr>
              <w:pStyle w:val="Normal"/>
              <w:spacing w:before="0" w:after="0" w:line="240" w:lineRule="auto"/>
              <w:ind w:left="1920" w:right="0" w:hanging="384"/>
              <w:jc w:val="left"/>
            </w:pPr>
            <w:r>
              <w:rPr>
                <w:rFonts w:ascii="Courier New" w:hAnsi="Courier New" w:cs="Courier New" w:eastAsia="Courier New"/>
                <w:sz w:val="16"/>
                <w:szCs w:val="16"/>
              </w:rPr>
              <w:t xml:space="preserve">w = layer.weight</w:t>
            </w:r>
          </w:p>
          <w:p>
            <w:pPr>
              <w:pStyle w:val="Normal"/>
              <w:spacing w:before="0" w:after="0" w:line="240" w:lineRule="auto"/>
              <w:ind w:left="1920" w:right="0" w:hanging="384"/>
              <w:jc w:val="left"/>
            </w:pPr>
            <w:r>
              <w:rPr>
                <w:rFonts w:ascii="Courier New" w:hAnsi="Courier New" w:cs="Courier New" w:eastAsia="Courier New"/>
                <w:sz w:val="16"/>
                <w:szCs w:val="16"/>
              </w:rPr>
              <w:t xml:space="preserve">norms = w.flatten(1).norm(dim=1)</w:t>
            </w:r>
          </w:p>
          <w:p>
            <w:pPr>
              <w:pStyle w:val="Normal"/>
              <w:spacing w:before="0" w:after="0" w:line="240" w:lineRule="auto"/>
              <w:ind w:left="1920" w:right="0" w:hanging="384"/>
              <w:jc w:val="left"/>
            </w:pPr>
            <w:r>
              <w:rPr>
                <w:rFonts w:ascii="Courier New" w:hAnsi="Courier New" w:cs="Courier New" w:eastAsia="Courier New"/>
                <w:sz w:val="16"/>
                <w:szCs w:val="16"/>
              </w:rPr>
              <w:t xml:space="preserve">w += (self.alpha * self.lr / rms) * dW</w:t>
            </w:r>
          </w:p>
          <w:p>
            <w:pPr>
              <w:pStyle w:val="Normal"/>
              <w:spacing w:before="0" w:after="0" w:line="240" w:lineRule="auto"/>
              <w:ind w:left="1920" w:right="0" w:hanging="384"/>
              <w:jc w:val="left"/>
            </w:pPr>
            <w:r>
              <w:rPr>
                <w:rFonts w:ascii="Courier New" w:hAnsi="Courier New" w:cs="Courier New" w:eastAsia="Courier New"/>
                <w:sz w:val="16"/>
                <w:szCs w:val="16"/>
              </w:rPr>
              <w:t xml:space="preserve">scale = norms / w.flatten(1).norm(dim=1).clamp_min(1e-12)</w:t>
            </w:r>
          </w:p>
          <w:p>
            <w:pPr>
              <w:pStyle w:val="Normal"/>
              <w:spacing w:before="0" w:after="0" w:line="240" w:lineRule="auto"/>
              <w:ind w:left="1920" w:right="0" w:hanging="384"/>
              <w:jc w:val="left"/>
            </w:pPr>
            <w:r>
              <w:rPr>
                <w:rFonts w:ascii="Courier New" w:hAnsi="Courier New" w:cs="Courier New" w:eastAsia="Courier New"/>
                <w:sz w:val="16"/>
                <w:szCs w:val="16"/>
              </w:rPr>
              <w:t xml:space="preserve">w *= scale.view(-1, *([1] * (w.dim() - 1)))</w:t>
            </w:r>
          </w:p>
          <w:p>
            <w:pPr>
              <w:pStyle w:val="Normal"/>
              <w:spacing w:before="0" w:after="0" w:line="240" w:lineRule="auto"/>
              <w:ind w:left="1536" w:right="0" w:hanging="384"/>
              <w:jc w:val="left"/>
            </w:pPr>
            <w:r>
              <w:rPr>
                <w:rFonts w:ascii="Courier New" w:hAnsi="Courier New" w:cs="Courier New" w:eastAsia="Courier New"/>
                <w:sz w:val="16"/>
                <w:szCs w:val="16"/>
              </w:rPr>
              <w:t xml:space="preserve">else:</w:t>
            </w:r>
          </w:p>
          <w:p>
            <w:pPr>
              <w:pStyle w:val="Normal"/>
              <w:spacing w:before="0" w:after="0" w:line="240" w:lineRule="auto"/>
              <w:ind w:left="1920" w:right="0" w:hanging="384"/>
              <w:jc w:val="left"/>
            </w:pPr>
            <w:r>
              <w:rPr>
                <w:rFonts w:ascii="Courier New" w:hAnsi="Courier New" w:cs="Courier New" w:eastAsia="Courier New"/>
                <w:sz w:val="16"/>
                <w:szCs w:val="16"/>
              </w:rPr>
              <w:t xml:space="preserve">layer.weight += (self.alpha * self.lr / rms) * dW</w:t>
            </w:r>
          </w:p>
          <w:p>
            <w:pPr>
              <w:pStyle w:val="Normal"/>
              <w:spacing w:before="0" w:after="0" w:line="240" w:lineRule="auto"/>
              <w:ind w:left="384" w:right="0" w:hanging="384"/>
              <w:jc w:val="left"/>
            </w:pPr>
            <w:r>
              <w:rPr>
                <w:rFonts w:ascii="Courier New" w:hAnsi="Courier New" w:cs="Courier New" w:eastAsia="Courier New"/>
                <w:sz w:val="16"/>
                <w:szCs w:val="16"/>
              </w:rPr>
              <w:t xml:space="preserve"> </w:t>
            </w:r>
          </w:p>
          <w:p>
            <w:pPr>
              <w:pStyle w:val="Normal"/>
              <w:spacing w:before="0" w:after="0" w:line="240" w:lineRule="auto"/>
              <w:ind w:left="768" w:right="0" w:hanging="384"/>
              <w:jc w:val="left"/>
            </w:pPr>
            <w:r>
              <w:rPr>
                <w:rFonts w:ascii="Courier New" w:hAnsi="Courier New" w:cs="Courier New" w:eastAsia="Courier New"/>
                <w:sz w:val="16"/>
                <w:szCs w:val="16"/>
              </w:rPr>
              <w:t xml:space="preserve">@torch.no_grad()</w:t>
            </w:r>
          </w:p>
          <w:p>
            <w:pPr>
              <w:pStyle w:val="Normal"/>
              <w:spacing w:before="0" w:after="0" w:line="240" w:lineRule="auto"/>
              <w:ind w:left="768" w:right="0" w:hanging="384"/>
              <w:jc w:val="left"/>
            </w:pPr>
            <w:r>
              <w:rPr>
                <w:rFonts w:ascii="Courier New" w:hAnsi="Courier New" w:cs="Courier New" w:eastAsia="Courier New"/>
                <w:sz w:val="16"/>
                <w:szCs w:val="16"/>
              </w:rPr>
              <w:t xml:space="preserve">def _homeostasis(self, rec):</w:t>
            </w:r>
          </w:p>
          <w:p>
            <w:pPr>
              <w:pStyle w:val="Normal"/>
              <w:spacing w:before="0" w:after="0" w:line="240" w:lineRule="auto"/>
              <w:ind w:left="1152" w:right="0" w:hanging="384"/>
              <w:jc w:val="left"/>
            </w:pPr>
            <w:r>
              <w:rPr>
                <w:rFonts w:ascii="Courier New" w:hAnsi="Courier New" w:cs="Courier New" w:eastAsia="Courier New"/>
                <w:sz w:val="16"/>
                <w:szCs w:val="16"/>
              </w:rPr>
              <w:t xml:space="preserve">"""Local intrinsic plasticity: nudge each neuron's bias toward a target rate."""</w:t>
            </w:r>
          </w:p>
          <w:p>
            <w:pPr>
              <w:pStyle w:val="Normal"/>
              <w:spacing w:before="0" w:after="0" w:line="240" w:lineRule="auto"/>
              <w:ind w:left="1152" w:right="0" w:hanging="384"/>
              <w:jc w:val="left"/>
            </w:pPr>
            <w:r>
              <w:rPr>
                <w:rFonts w:ascii="Courier New" w:hAnsi="Courier New" w:cs="Courier New" w:eastAsia="Courier New"/>
                <w:sz w:val="16"/>
                <w:szCs w:val="16"/>
              </w:rPr>
              <w:t xml:space="preserve">for i in self.idx:</w:t>
            </w:r>
          </w:p>
          <w:p>
            <w:pPr>
              <w:pStyle w:val="Normal"/>
              <w:spacing w:before="0" w:after="0" w:line="240" w:lineRule="auto"/>
              <w:ind w:left="1536" w:right="0" w:hanging="384"/>
              <w:jc w:val="left"/>
            </w:pPr>
            <w:r>
              <w:rPr>
                <w:rFonts w:ascii="Courier New" w:hAnsi="Courier New" w:cs="Courier New" w:eastAsia="Courier New"/>
                <w:sz w:val="16"/>
                <w:szCs w:val="16"/>
              </w:rPr>
              <w:t xml:space="preserve">post = torch.stack(rec[i][1])  # (T, B, C[, H, W])</w:t>
            </w:r>
          </w:p>
          <w:p>
            <w:pPr>
              <w:pStyle w:val="Normal"/>
              <w:spacing w:before="0" w:after="0" w:line="240" w:lineRule="auto"/>
              <w:ind w:left="1536" w:right="0" w:hanging="384"/>
              <w:jc w:val="left"/>
            </w:pPr>
            <w:r>
              <w:rPr>
                <w:rFonts w:ascii="Courier New" w:hAnsi="Courier New" w:cs="Courier New" w:eastAsia="Courier New"/>
                <w:sz w:val="16"/>
                <w:szCs w:val="16"/>
              </w:rPr>
              <w:t xml:space="preserve">dims = (0, 1) + tuple(range(3, post.dim()))</w:t>
            </w:r>
          </w:p>
          <w:p>
            <w:pPr>
              <w:pStyle w:val="Normal"/>
              <w:spacing w:before="0" w:after="0" w:line="240" w:lineRule="auto"/>
              <w:ind w:left="1536" w:right="0" w:hanging="384"/>
              <w:jc w:val="left"/>
            </w:pPr>
            <w:r>
              <w:rPr>
                <w:rFonts w:ascii="Courier New" w:hAnsi="Courier New" w:cs="Courier New" w:eastAsia="Courier New"/>
                <w:sz w:val="16"/>
                <w:szCs w:val="16"/>
              </w:rPr>
              <w:t xml:space="preserve">rate = post.mean(dim=dims)</w:t>
            </w:r>
          </w:p>
          <w:p>
            <w:pPr>
              <w:pStyle w:val="Normal"/>
              <w:spacing w:before="0" w:after="0" w:line="240" w:lineRule="auto"/>
              <w:ind w:left="1536" w:right="0" w:hanging="384"/>
              <w:jc w:val="left"/>
            </w:pPr>
            <w:r>
              <w:rPr>
                <w:rFonts w:ascii="Courier New" w:hAnsi="Courier New" w:cs="Courier New" w:eastAsia="Courier New"/>
                <w:sz w:val="16"/>
                <w:szCs w:val="16"/>
              </w:rPr>
              <w:t xml:space="preserve">self.enc.layers[i].bias += self.homeo_lr * (self.homeo - rate)</w:t>
            </w:r>
          </w:p>
        </w:tc>
      </w:tr>
    </w:tbl>
    <w:p>
      <w:pPr>
        <w:pStyle w:val="Normal"/>
        <w:spacing w:before="0" w:after="80" w:line="240" w:lineRule="auto"/>
      </w:pPr>
    </w:p>
    <w:p>
      <w:pPr>
        <w:pStyle w:val="Normal"/>
        <w:keepNext/>
        <w:spacing w:before="120" w:after="60" w:line="240" w:lineRule="auto"/>
        <w:ind w:left="835" w:right="873"/>
        <w:jc w:val="left"/>
      </w:pPr>
      <w:r>
        <w:rPr>
          <w:i/>
          <w:iCs/>
          <w:sz w:val="21"/>
          <w:szCs w:val="21"/>
        </w:rPr>
        <w:t xml:space="preserve">Listing B.4: neuroplast/baselines/replay.py (CLEAR-style replay and the distillation loss)</w:t>
      </w:r>
    </w:p>
    <w:tbl>
      <w:tblPr>
        <w:tblW w:w="8778" w:type="dxa"/>
        <w:jc w:val="center"/>
        <w:tblBorders>
          <w:left w:val="single" w:sz="18" w:space="0" w:color="9CA3AF"/>
        </w:tblBorders>
        <w:tblLayout w:type="fixed"/>
        <w:tblCellMar>
          <w:top w:w="60" w:type="dxa"/>
          <w:left w:w="140" w:type="dxa"/>
          <w:bottom w:w="60" w:type="dxa"/>
          <w:right w:w="100" w:type="dxa"/>
        </w:tblCellMar>
      </w:tblPr>
      <w:tblGrid>
        <w:gridCol w:w="8778"/>
      </w:tblGrid>
      <w:tr>
        <w:tc>
          <w:tcPr>
            <w:tcW w:w="8778" w:type="dxa"/>
            <w:shd w:val="clear" w:color="auto" w:fill="F4F4F1"/>
          </w:tcPr>
          <w:p>
            <w:pPr>
              <w:pStyle w:val="Normal"/>
              <w:spacing w:before="0" w:after="0" w:line="240" w:lineRule="auto"/>
              <w:ind w:left="384" w:right="0" w:hanging="384"/>
              <w:jc w:val="left"/>
            </w:pPr>
            <w:r>
              <w:rPr>
                <w:rFonts w:ascii="Courier New" w:hAnsi="Courier New" w:cs="Courier New" w:eastAsia="Courier New"/>
                <w:sz w:val="16"/>
                <w:szCs w:val="16"/>
              </w:rPr>
              <w:t xml:space="preserve">def distill_loss(agent, obs, mask, task, logits_t, value_t, vf_coef=0.5):</w:t>
            </w:r>
          </w:p>
          <w:p>
            <w:pPr>
              <w:pStyle w:val="Normal"/>
              <w:spacing w:before="0" w:after="0" w:line="240" w:lineRule="auto"/>
              <w:ind w:left="768" w:right="0" w:hanging="384"/>
              <w:jc w:val="left"/>
            </w:pPr>
            <w:r>
              <w:rPr>
                <w:rFonts w:ascii="Courier New" w:hAnsi="Courier New" w:cs="Courier New" w:eastAsia="Courier New"/>
                <w:sz w:val="16"/>
                <w:szCs w:val="16"/>
              </w:rPr>
              <w:t xml:space="preserve">logits, value = agent(obs, mask, task)</w:t>
            </w:r>
          </w:p>
          <w:p>
            <w:pPr>
              <w:pStyle w:val="Normal"/>
              <w:spacing w:before="0" w:after="0" w:line="240" w:lineRule="auto"/>
              <w:ind w:left="768" w:right="0" w:hanging="384"/>
              <w:jc w:val="left"/>
            </w:pPr>
            <w:r>
              <w:rPr>
                <w:rFonts w:ascii="Courier New" w:hAnsi="Courier New" w:cs="Courier New" w:eastAsia="Courier New"/>
                <w:sz w:val="16"/>
                <w:szCs w:val="16"/>
              </w:rPr>
              <w:t xml:space="preserve">kl = F.kl_div(F.log_softmax(logits, -1), F.log_softmax(logits_t, -1), log_target=True,</w:t>
            </w:r>
          </w:p>
          <w:p>
            <w:pPr>
              <w:pStyle w:val="Normal"/>
              <w:spacing w:before="0" w:after="0" w:line="240" w:lineRule="auto"/>
              <w:ind w:left="2112" w:right="0" w:hanging="384"/>
              <w:jc w:val="left"/>
            </w:pPr>
            <w:r>
              <w:rPr>
                <w:rFonts w:ascii="Courier New" w:hAnsi="Courier New" w:cs="Courier New" w:eastAsia="Courier New"/>
                <w:sz w:val="16"/>
                <w:szCs w:val="16"/>
              </w:rPr>
              <w:t xml:space="preserve">reduction="batchmean")</w:t>
            </w:r>
          </w:p>
          <w:p>
            <w:pPr>
              <w:pStyle w:val="Normal"/>
              <w:spacing w:before="0" w:after="0" w:line="240" w:lineRule="auto"/>
              <w:ind w:left="768" w:right="0" w:hanging="384"/>
              <w:jc w:val="left"/>
            </w:pPr>
            <w:r>
              <w:rPr>
                <w:rFonts w:ascii="Courier New" w:hAnsi="Courier New" w:cs="Courier New" w:eastAsia="Courier New"/>
                <w:sz w:val="16"/>
                <w:szCs w:val="16"/>
              </w:rPr>
              <w:t xml:space="preserve">return kl + vf_coef * F.mse_loss(value, value_t)</w:t>
            </w:r>
          </w:p>
          <w:p>
            <w:pPr>
              <w:pStyle w:val="Normal"/>
              <w:spacing w:before="0" w:after="0" w:line="240" w:lineRule="auto"/>
              <w:ind w:left="384" w:right="0" w:hanging="384"/>
              <w:jc w:val="left"/>
            </w:pPr>
            <w:r>
              <w:rPr>
                <w:rFonts w:ascii="Courier New" w:hAnsi="Courier New" w:cs="Courier New" w:eastAsia="Courier New"/>
                <w:sz w:val="16"/>
                <w:szCs w:val="16"/>
              </w:rPr>
              <w:t xml:space="preserve"> </w:t>
            </w:r>
          </w:p>
          <w:p>
            <w:pPr>
              <w:pStyle w:val="Normal"/>
              <w:spacing w:before="0" w:after="0" w:line="240" w:lineRule="auto"/>
              <w:ind w:left="384" w:right="0" w:hanging="384"/>
              <w:jc w:val="left"/>
            </w:pPr>
            <w:r>
              <w:rPr>
                <w:rFonts w:ascii="Courier New" w:hAnsi="Courier New" w:cs="Courier New" w:eastAsia="Courier New"/>
                <w:sz w:val="16"/>
                <w:szCs w:val="16"/>
              </w:rPr>
              <w:t xml:space="preserve"> </w:t>
            </w:r>
          </w:p>
          <w:p>
            <w:pPr>
              <w:pStyle w:val="Normal"/>
              <w:spacing w:before="0" w:after="0" w:line="240" w:lineRule="auto"/>
              <w:ind w:left="384" w:right="0" w:hanging="384"/>
              <w:jc w:val="left"/>
            </w:pPr>
            <w:r>
              <w:rPr>
                <w:rFonts w:ascii="Courier New" w:hAnsi="Courier New" w:cs="Courier New" w:eastAsia="Courier New"/>
                <w:sz w:val="16"/>
                <w:szCs w:val="16"/>
              </w:rPr>
              <w:t xml:space="preserve">class _ReplayHook:</w:t>
            </w:r>
          </w:p>
          <w:p>
            <w:pPr>
              <w:pStyle w:val="Normal"/>
              <w:spacing w:before="0" w:after="0" w:line="240" w:lineRule="auto"/>
              <w:ind w:left="768" w:right="0" w:hanging="384"/>
              <w:jc w:val="left"/>
            </w:pPr>
            <w:r>
              <w:rPr>
                <w:rFonts w:ascii="Courier New" w:hAnsi="Courier New" w:cs="Courier New" w:eastAsia="Courier New"/>
                <w:sz w:val="16"/>
                <w:szCs w:val="16"/>
              </w:rPr>
              <w:t xml:space="preserve">def __init__(self, owner):</w:t>
            </w:r>
          </w:p>
          <w:p>
            <w:pPr>
              <w:pStyle w:val="Normal"/>
              <w:spacing w:before="0" w:after="0" w:line="240" w:lineRule="auto"/>
              <w:ind w:left="1152" w:right="0" w:hanging="384"/>
              <w:jc w:val="left"/>
            </w:pPr>
            <w:r>
              <w:rPr>
                <w:rFonts w:ascii="Courier New" w:hAnsi="Courier New" w:cs="Courier New" w:eastAsia="Courier New"/>
                <w:sz w:val="16"/>
                <w:szCs w:val="16"/>
              </w:rPr>
              <w:t xml:space="preserve">self.owner = owner</w:t>
            </w:r>
          </w:p>
          <w:p>
            <w:pPr>
              <w:pStyle w:val="Normal"/>
              <w:spacing w:before="0" w:after="0" w:line="240" w:lineRule="auto"/>
              <w:ind w:left="1152" w:right="0" w:hanging="384"/>
              <w:jc w:val="left"/>
            </w:pPr>
            <w:r>
              <w:rPr>
                <w:rFonts w:ascii="Courier New" w:hAnsi="Courier New" w:cs="Courier New" w:eastAsia="Courier New"/>
                <w:sz w:val="16"/>
                <w:szCs w:val="16"/>
              </w:rPr>
              <w:t xml:space="preserve">self.buf, self.batch, self.coef = owner.buf, owner.batch, owner.coef</w:t>
            </w:r>
          </w:p>
          <w:p>
            <w:pPr>
              <w:pStyle w:val="Normal"/>
              <w:spacing w:before="0" w:after="0" w:line="240" w:lineRule="auto"/>
              <w:ind w:left="384" w:right="0" w:hanging="384"/>
              <w:jc w:val="left"/>
            </w:pPr>
            <w:r>
              <w:rPr>
                <w:rFonts w:ascii="Courier New" w:hAnsi="Courier New" w:cs="Courier New" w:eastAsia="Courier New"/>
                <w:sz w:val="16"/>
                <w:szCs w:val="16"/>
              </w:rPr>
              <w:t xml:space="preserve"> </w:t>
            </w:r>
          </w:p>
          <w:p>
            <w:pPr>
              <w:pStyle w:val="Normal"/>
              <w:spacing w:before="0" w:after="0" w:line="240" w:lineRule="auto"/>
              <w:ind w:left="768" w:right="0" w:hanging="384"/>
              <w:jc w:val="left"/>
            </w:pPr>
            <w:r>
              <w:rPr>
                <w:rFonts w:ascii="Courier New" w:hAnsi="Courier New" w:cs="Courier New" w:eastAsia="Courier New"/>
                <w:sz w:val="16"/>
                <w:szCs w:val="16"/>
              </w:rPr>
              <w:t xml:space="preserve">def extra_loss(self, agent, batch):</w:t>
            </w:r>
          </w:p>
          <w:p>
            <w:pPr>
              <w:pStyle w:val="Normal"/>
              <w:spacing w:before="0" w:after="0" w:line="240" w:lineRule="auto"/>
              <w:ind w:left="1152" w:right="0" w:hanging="384"/>
              <w:jc w:val="left"/>
            </w:pPr>
            <w:r>
              <w:rPr>
                <w:rFonts w:ascii="Courier New" w:hAnsi="Courier New" w:cs="Courier New" w:eastAsia="Courier New"/>
                <w:sz w:val="16"/>
                <w:szCs w:val="16"/>
              </w:rPr>
              <w:t xml:space="preserve">self.owner.replay_samples += self.batch</w:t>
            </w:r>
          </w:p>
          <w:p>
            <w:pPr>
              <w:pStyle w:val="Normal"/>
              <w:spacing w:before="0" w:after="0" w:line="240" w:lineRule="auto"/>
              <w:ind w:left="1152" w:right="0" w:hanging="384"/>
              <w:jc w:val="left"/>
            </w:pPr>
            <w:r>
              <w:rPr>
                <w:rFonts w:ascii="Courier New" w:hAnsi="Courier New" w:cs="Courier New" w:eastAsia="Courier New"/>
                <w:sz w:val="16"/>
                <w:szCs w:val="16"/>
              </w:rPr>
              <w:t xml:space="preserve">o, m, t, l, v = self.buf.sample(self.batch)</w:t>
            </w:r>
          </w:p>
          <w:p>
            <w:pPr>
              <w:pStyle w:val="Normal"/>
              <w:spacing w:before="0" w:after="0" w:line="240" w:lineRule="auto"/>
              <w:ind w:left="1152" w:right="0" w:hanging="384"/>
              <w:jc w:val="left"/>
            </w:pPr>
            <w:r>
              <w:rPr>
                <w:rFonts w:ascii="Courier New" w:hAnsi="Courier New" w:cs="Courier New" w:eastAsia="Courier New"/>
                <w:sz w:val="16"/>
                <w:szCs w:val="16"/>
              </w:rPr>
              <w:t xml:space="preserve">return self.coef * distill_loss(agent, o, m, t, l, v)</w:t>
            </w:r>
          </w:p>
          <w:p>
            <w:pPr>
              <w:pStyle w:val="Normal"/>
              <w:spacing w:before="0" w:after="0" w:line="240" w:lineRule="auto"/>
              <w:ind w:left="384" w:right="0" w:hanging="384"/>
              <w:jc w:val="left"/>
            </w:pPr>
            <w:r>
              <w:rPr>
                <w:rFonts w:ascii="Courier New" w:hAnsi="Courier New" w:cs="Courier New" w:eastAsia="Courier New"/>
                <w:sz w:val="16"/>
                <w:szCs w:val="16"/>
              </w:rPr>
              <w:t xml:space="preserve"> </w:t>
            </w:r>
          </w:p>
          <w:p>
            <w:pPr>
              <w:pStyle w:val="Normal"/>
              <w:spacing w:before="0" w:after="0" w:line="240" w:lineRule="auto"/>
              <w:ind w:left="384" w:right="0" w:hanging="384"/>
              <w:jc w:val="left"/>
            </w:pPr>
            <w:r>
              <w:rPr>
                <w:rFonts w:ascii="Courier New" w:hAnsi="Courier New" w:cs="Courier New" w:eastAsia="Courier New"/>
                <w:sz w:val="16"/>
                <w:szCs w:val="16"/>
              </w:rPr>
              <w:t xml:space="preserve"> </w:t>
            </w:r>
          </w:p>
          <w:p>
            <w:pPr>
              <w:pStyle w:val="Normal"/>
              <w:spacing w:before="0" w:after="0" w:line="240" w:lineRule="auto"/>
              <w:ind w:left="384" w:right="0" w:hanging="384"/>
              <w:jc w:val="left"/>
            </w:pPr>
            <w:r>
              <w:rPr>
                <w:rFonts w:ascii="Courier New" w:hAnsi="Courier New" w:cs="Courier New" w:eastAsia="Courier New"/>
                <w:sz w:val="16"/>
                <w:szCs w:val="16"/>
              </w:rPr>
              <w:t xml:space="preserve">class Replay:</w:t>
            </w:r>
          </w:p>
          <w:p>
            <w:pPr>
              <w:pStyle w:val="Normal"/>
              <w:spacing w:before="0" w:after="0" w:line="240" w:lineRule="auto"/>
              <w:ind w:left="768" w:right="0" w:hanging="384"/>
              <w:jc w:val="left"/>
            </w:pPr>
            <w:r>
              <w:rPr>
                <w:rFonts w:ascii="Courier New" w:hAnsi="Courier New" w:cs="Courier New" w:eastAsia="Courier New"/>
                <w:sz w:val="16"/>
                <w:szCs w:val="16"/>
              </w:rPr>
              <w:t xml:space="preserve">def __init__(self, buffer_per_task=5000, batch=128, coef=1.0):</w:t>
            </w:r>
          </w:p>
          <w:p>
            <w:pPr>
              <w:pStyle w:val="Normal"/>
              <w:spacing w:before="0" w:after="0" w:line="240" w:lineRule="auto"/>
              <w:ind w:left="1152" w:right="0" w:hanging="384"/>
              <w:jc w:val="left"/>
            </w:pPr>
            <w:r>
              <w:rPr>
                <w:rFonts w:ascii="Courier New" w:hAnsi="Courier New" w:cs="Courier New" w:eastAsia="Courier New"/>
                <w:sz w:val="16"/>
                <w:szCs w:val="16"/>
              </w:rPr>
              <w:t xml:space="preserve">self.buf = TaskBuffer()</w:t>
            </w:r>
          </w:p>
          <w:p>
            <w:pPr>
              <w:pStyle w:val="Normal"/>
              <w:spacing w:before="0" w:after="0" w:line="240" w:lineRule="auto"/>
              <w:ind w:left="1152" w:right="0" w:hanging="384"/>
              <w:jc w:val="left"/>
            </w:pPr>
            <w:r>
              <w:rPr>
                <w:rFonts w:ascii="Courier New" w:hAnsi="Courier New" w:cs="Courier New" w:eastAsia="Courier New"/>
                <w:sz w:val="16"/>
                <w:szCs w:val="16"/>
              </w:rPr>
              <w:t xml:space="preserve">self.buffer_per_task, self.batch, self.coef = buffer_per_task, batch, coef</w:t>
            </w:r>
          </w:p>
          <w:p>
            <w:pPr>
              <w:pStyle w:val="Normal"/>
              <w:spacing w:before="0" w:after="0" w:line="240" w:lineRule="auto"/>
              <w:ind w:left="1152" w:right="0" w:hanging="384"/>
              <w:jc w:val="left"/>
            </w:pPr>
            <w:r>
              <w:rPr>
                <w:rFonts w:ascii="Courier New" w:hAnsi="Courier New" w:cs="Courier New" w:eastAsia="Courier New"/>
                <w:sz w:val="16"/>
                <w:szCs w:val="16"/>
              </w:rPr>
              <w:t xml:space="preserve">self.replay_samples = 0</w:t>
            </w:r>
          </w:p>
          <w:p>
            <w:pPr>
              <w:pStyle w:val="Normal"/>
              <w:spacing w:before="0" w:after="0" w:line="240" w:lineRule="auto"/>
              <w:ind w:left="384" w:right="0" w:hanging="384"/>
              <w:jc w:val="left"/>
            </w:pPr>
            <w:r>
              <w:rPr>
                <w:rFonts w:ascii="Courier New" w:hAnsi="Courier New" w:cs="Courier New" w:eastAsia="Courier New"/>
                <w:sz w:val="16"/>
                <w:szCs w:val="16"/>
              </w:rPr>
              <w:t xml:space="preserve"> </w:t>
            </w:r>
          </w:p>
          <w:p>
            <w:pPr>
              <w:pStyle w:val="Normal"/>
              <w:spacing w:before="0" w:after="0" w:line="240" w:lineRule="auto"/>
              <w:ind w:left="768" w:right="0" w:hanging="384"/>
              <w:jc w:val="left"/>
            </w:pPr>
            <w:r>
              <w:rPr>
                <w:rFonts w:ascii="Courier New" w:hAnsi="Courier New" w:cs="Courier New" w:eastAsia="Courier New"/>
                <w:sz w:val="16"/>
                <w:szCs w:val="16"/>
              </w:rPr>
              <w:t xml:space="preserve">def hooks(self, agent, task_idx, cfg):</w:t>
            </w:r>
          </w:p>
          <w:p>
            <w:pPr>
              <w:pStyle w:val="Normal"/>
              <w:spacing w:before="0" w:after="0" w:line="240" w:lineRule="auto"/>
              <w:ind w:left="1152" w:right="0" w:hanging="384"/>
              <w:jc w:val="left"/>
            </w:pPr>
            <w:r>
              <w:rPr>
                <w:rFonts w:ascii="Courier New" w:hAnsi="Courier New" w:cs="Courier New" w:eastAsia="Courier New"/>
                <w:sz w:val="16"/>
                <w:szCs w:val="16"/>
              </w:rPr>
              <w:t xml:space="preserve">return [_ReplayHook(self)] if len(self.buf) else []</w:t>
            </w:r>
          </w:p>
          <w:p>
            <w:pPr>
              <w:pStyle w:val="Normal"/>
              <w:spacing w:before="0" w:after="0" w:line="240" w:lineRule="auto"/>
              <w:ind w:left="384" w:right="0" w:hanging="384"/>
              <w:jc w:val="left"/>
            </w:pPr>
            <w:r>
              <w:rPr>
                <w:rFonts w:ascii="Courier New" w:hAnsi="Courier New" w:cs="Courier New" w:eastAsia="Courier New"/>
                <w:sz w:val="16"/>
                <w:szCs w:val="16"/>
              </w:rPr>
              <w:t xml:space="preserve"> </w:t>
            </w:r>
          </w:p>
          <w:p>
            <w:pPr>
              <w:pStyle w:val="Normal"/>
              <w:spacing w:before="0" w:after="0" w:line="240" w:lineRule="auto"/>
              <w:ind w:left="768" w:right="0" w:hanging="384"/>
              <w:jc w:val="left"/>
            </w:pPr>
            <w:r>
              <w:rPr>
                <w:rFonts w:ascii="Courier New" w:hAnsi="Courier New" w:cs="Courier New" w:eastAsia="Courier New"/>
                <w:sz w:val="16"/>
                <w:szCs w:val="16"/>
              </w:rPr>
              <w:t xml:space="preserve">def end_task(self, agent, task_idx, cfg):</w:t>
            </w:r>
          </w:p>
          <w:p>
            <w:pPr>
              <w:pStyle w:val="Normal"/>
              <w:spacing w:before="0" w:after="0" w:line="240" w:lineRule="auto"/>
              <w:ind w:left="1152" w:right="0" w:hanging="384"/>
              <w:jc w:val="left"/>
            </w:pPr>
            <w:r>
              <w:rPr>
                <w:rFonts w:ascii="Courier New" w:hAnsi="Courier New" w:cs="Courier New" w:eastAsia="Courier New"/>
                <w:sz w:val="16"/>
                <w:szCs w:val="16"/>
              </w:rPr>
              <w:t xml:space="preserve">o, m, l, v = collect_states(agent, cfg.env_id, task_idx, self.buffer_per_task)</w:t>
            </w:r>
          </w:p>
          <w:p>
            <w:pPr>
              <w:pStyle w:val="Normal"/>
              <w:spacing w:before="0" w:after="0" w:line="240" w:lineRule="auto"/>
              <w:ind w:left="1152" w:right="0" w:hanging="384"/>
              <w:jc w:val="left"/>
            </w:pPr>
            <w:r>
              <w:rPr>
                <w:rFonts w:ascii="Courier New" w:hAnsi="Courier New" w:cs="Courier New" w:eastAsia="Courier New"/>
                <w:sz w:val="16"/>
                <w:szCs w:val="16"/>
              </w:rPr>
              <w:t xml:space="preserve">self.buf.add(o, m, task_idx, l, v)</w:t>
            </w:r>
          </w:p>
        </w:tc>
      </w:tr>
    </w:tbl>
    <w:p>
      <w:pPr>
        <w:pStyle w:val="Normal"/>
        <w:spacing w:before="0" w:after="80" w:line="240" w:lineRule="auto"/>
      </w:pPr>
    </w:p>
    <w:p>
      <w:pPr>
        <w:pStyle w:val="Normal"/>
        <w:keepNext/>
        <w:spacing w:before="120" w:after="60" w:line="240" w:lineRule="auto"/>
        <w:ind w:left="835" w:right="873"/>
        <w:jc w:val="left"/>
      </w:pPr>
      <w:r>
        <w:rPr>
          <w:i/>
          <w:iCs/>
          <w:sz w:val="21"/>
          <w:szCs w:val="21"/>
        </w:rPr>
        <w:t xml:space="preserve">Listing B.5: neuroplast/sleep/sleep.py (sleep phase)</w:t>
      </w:r>
    </w:p>
    <w:tbl>
      <w:tblPr>
        <w:tblW w:w="8778" w:type="dxa"/>
        <w:jc w:val="center"/>
        <w:tblBorders>
          <w:left w:val="single" w:sz="18" w:space="0" w:color="9CA3AF"/>
        </w:tblBorders>
        <w:tblLayout w:type="fixed"/>
        <w:tblCellMar>
          <w:top w:w="60" w:type="dxa"/>
          <w:left w:w="140" w:type="dxa"/>
          <w:bottom w:w="60" w:type="dxa"/>
          <w:right w:w="100" w:type="dxa"/>
        </w:tblCellMar>
      </w:tblPr>
      <w:tblGrid>
        <w:gridCol w:w="8778"/>
      </w:tblGrid>
      <w:tr>
        <w:tc>
          <w:tcPr>
            <w:tcW w:w="8778" w:type="dxa"/>
            <w:shd w:val="clear" w:color="auto" w:fill="F4F4F1"/>
          </w:tcPr>
          <w:p>
            <w:pPr>
              <w:pStyle w:val="Normal"/>
              <w:spacing w:before="0" w:after="0" w:line="240" w:lineRule="auto"/>
              <w:ind w:left="768" w:right="0" w:hanging="384"/>
              <w:jc w:val="left"/>
            </w:pPr>
            <w:r>
              <w:rPr>
                <w:rFonts w:ascii="Courier New" w:hAnsi="Courier New" w:cs="Courier New" w:eastAsia="Courier New"/>
                <w:sz w:val="16"/>
                <w:szCs w:val="16"/>
              </w:rPr>
              <w:t xml:space="preserve">def sleep_phase(self, agent, task_idx):</w:t>
            </w:r>
          </w:p>
          <w:p>
            <w:pPr>
              <w:pStyle w:val="Normal"/>
              <w:spacing w:before="0" w:after="0" w:line="240" w:lineRule="auto"/>
              <w:ind w:left="1152" w:right="0" w:hanging="384"/>
              <w:jc w:val="left"/>
            </w:pPr>
            <w:r>
              <w:rPr>
                <w:rFonts w:ascii="Courier New" w:hAnsi="Courier New" w:cs="Courier New" w:eastAsia="Courier New"/>
                <w:sz w:val="16"/>
                <w:szCs w:val="16"/>
              </w:rPr>
              <w:t xml:space="preserve">stdp = None</w:t>
            </w:r>
          </w:p>
          <w:p>
            <w:pPr>
              <w:pStyle w:val="Normal"/>
              <w:spacing w:before="0" w:after="0" w:line="240" w:lineRule="auto"/>
              <w:ind w:left="1152" w:right="0" w:hanging="384"/>
              <w:jc w:val="left"/>
            </w:pPr>
            <w:r>
              <w:rPr>
                <w:rFonts w:ascii="Courier New" w:hAnsi="Courier New" w:cs="Courier New" w:eastAsia="Courier New"/>
                <w:sz w:val="16"/>
                <w:szCs w:val="16"/>
              </w:rPr>
              <w:t xml:space="preserve">was_recording = getattr(agent.encoder, "record_spikes", False)</w:t>
            </w:r>
          </w:p>
          <w:p>
            <w:pPr>
              <w:pStyle w:val="Normal"/>
              <w:spacing w:before="0" w:after="0" w:line="240" w:lineRule="auto"/>
              <w:ind w:left="1152" w:right="0" w:hanging="384"/>
              <w:jc w:val="left"/>
            </w:pPr>
            <w:r>
              <w:rPr>
                <w:rFonts w:ascii="Courier New" w:hAnsi="Courier New" w:cs="Courier New" w:eastAsia="Courier New"/>
                <w:sz w:val="16"/>
                <w:szCs w:val="16"/>
              </w:rPr>
              <w:t xml:space="preserve">if self.stdp_alpha &gt; 0 and hasattr(agent.encoder, "lifs"):</w:t>
            </w:r>
          </w:p>
          <w:p>
            <w:pPr>
              <w:pStyle w:val="Normal"/>
              <w:spacing w:before="0" w:after="0" w:line="240" w:lineRule="auto"/>
              <w:ind w:left="1536" w:right="0" w:hanging="384"/>
              <w:jc w:val="left"/>
            </w:pPr>
            <w:r>
              <w:rPr>
                <w:rFonts w:ascii="Courier New" w:hAnsi="Courier New" w:cs="Courier New" w:eastAsia="Courier New"/>
                <w:sz w:val="16"/>
                <w:szCs w:val="16"/>
              </w:rPr>
              <w:t xml:space="preserve">stdp = HybridSTDP(alpha=self.stdp_alpha, mode="hebbian", layers=self.stdp_layers, lr=self.lr,</w:t>
            </w:r>
          </w:p>
          <w:p>
            <w:pPr>
              <w:pStyle w:val="Normal"/>
              <w:spacing w:before="0" w:after="0" w:line="240" w:lineRule="auto"/>
              <w:ind w:left="3264" w:right="0" w:hanging="384"/>
              <w:jc w:val="left"/>
            </w:pPr>
            <w:r>
              <w:rPr>
                <w:rFonts w:ascii="Courier New" w:hAnsi="Courier New" w:cs="Courier New" w:eastAsia="Courier New"/>
                <w:sz w:val="16"/>
                <w:szCs w:val="16"/>
              </w:rPr>
              <w:t xml:space="preserve">center=self.stdp_center, homeo=self.stdp_homeo)</w:t>
            </w:r>
          </w:p>
          <w:p>
            <w:pPr>
              <w:pStyle w:val="Normal"/>
              <w:spacing w:before="0" w:after="0" w:line="240" w:lineRule="auto"/>
              <w:ind w:left="1536" w:right="0" w:hanging="384"/>
              <w:jc w:val="left"/>
            </w:pPr>
            <w:r>
              <w:rPr>
                <w:rFonts w:ascii="Courier New" w:hAnsi="Courier New" w:cs="Courier New" w:eastAsia="Courier New"/>
                <w:sz w:val="16"/>
                <w:szCs w:val="16"/>
              </w:rPr>
              <w:t xml:space="preserve">stdp.setup(agent)</w:t>
            </w:r>
          </w:p>
          <w:p>
            <w:pPr>
              <w:pStyle w:val="Normal"/>
              <w:spacing w:before="0" w:after="0" w:line="240" w:lineRule="auto"/>
              <w:ind w:left="1152" w:right="0" w:hanging="384"/>
              <w:jc w:val="left"/>
            </w:pPr>
            <w:r>
              <w:rPr>
                <w:rFonts w:ascii="Courier New" w:hAnsi="Courier New" w:cs="Courier New" w:eastAsia="Courier New"/>
                <w:sz w:val="16"/>
                <w:szCs w:val="16"/>
              </w:rPr>
              <w:t xml:space="preserve">snapshot = make_snapshot(agent) if self.rehearsal_coef &gt; 0 and self.reservoir.n else None</w:t>
            </w:r>
          </w:p>
          <w:p>
            <w:pPr>
              <w:pStyle w:val="Normal"/>
              <w:spacing w:before="0" w:after="0" w:line="240" w:lineRule="auto"/>
              <w:ind w:left="1152" w:right="0" w:hanging="384"/>
              <w:jc w:val="left"/>
            </w:pPr>
            <w:r>
              <w:rPr>
                <w:rFonts w:ascii="Courier New" w:hAnsi="Courier New" w:cs="Courier New" w:eastAsia="Courier New"/>
                <w:sz w:val="16"/>
                <w:szCs w:val="16"/>
              </w:rPr>
              <w:t xml:space="preserve">opt = torch.optim.Adam(agent.parameters(), lr=self.lr)</w:t>
            </w:r>
          </w:p>
          <w:p>
            <w:pPr>
              <w:pStyle w:val="Normal"/>
              <w:spacing w:before="0" w:after="0" w:line="240" w:lineRule="auto"/>
              <w:ind w:left="1152" w:right="0" w:hanging="384"/>
              <w:jc w:val="left"/>
            </w:pPr>
            <w:r>
              <w:rPr>
                <w:rFonts w:ascii="Courier New" w:hAnsi="Courier New" w:cs="Courier New" w:eastAsia="Courier New"/>
                <w:sz w:val="16"/>
                <w:szCs w:val="16"/>
              </w:rPr>
              <w:t xml:space="preserve">agent.train()</w:t>
            </w:r>
          </w:p>
          <w:p>
            <w:pPr>
              <w:pStyle w:val="Normal"/>
              <w:spacing w:before="0" w:after="0" w:line="240" w:lineRule="auto"/>
              <w:ind w:left="1152" w:right="0" w:hanging="384"/>
              <w:jc w:val="left"/>
            </w:pPr>
            <w:r>
              <w:rPr>
                <w:rFonts w:ascii="Courier New" w:hAnsi="Courier New" w:cs="Courier New" w:eastAsia="Courier New"/>
                <w:sz w:val="16"/>
                <w:szCs w:val="16"/>
              </w:rPr>
              <w:t xml:space="preserve">tot = 0.0</w:t>
            </w:r>
          </w:p>
          <w:p>
            <w:pPr>
              <w:pStyle w:val="Normal"/>
              <w:spacing w:before="0" w:after="0" w:line="240" w:lineRule="auto"/>
              <w:ind w:left="1152" w:right="0" w:hanging="384"/>
              <w:jc w:val="left"/>
            </w:pPr>
            <w:r>
              <w:rPr>
                <w:rFonts w:ascii="Courier New" w:hAnsi="Courier New" w:cs="Courier New" w:eastAsia="Courier New"/>
                <w:sz w:val="16"/>
                <w:szCs w:val="16"/>
              </w:rPr>
              <w:t xml:space="preserve">steps = self._phase_steps()</w:t>
            </w:r>
          </w:p>
          <w:p>
            <w:pPr>
              <w:pStyle w:val="Normal"/>
              <w:spacing w:before="0" w:after="0" w:line="240" w:lineRule="auto"/>
              <w:ind w:left="1152" w:right="0" w:hanging="384"/>
              <w:jc w:val="left"/>
            </w:pPr>
            <w:r>
              <w:rPr>
                <w:rFonts w:ascii="Courier New" w:hAnsi="Courier New" w:cs="Courier New" w:eastAsia="Courier New"/>
                <w:sz w:val="16"/>
                <w:szCs w:val="16"/>
              </w:rPr>
              <w:t xml:space="preserve">for _ in range(steps):</w:t>
            </w:r>
          </w:p>
          <w:p>
            <w:pPr>
              <w:pStyle w:val="Normal"/>
              <w:spacing w:before="0" w:after="0" w:line="240" w:lineRule="auto"/>
              <w:ind w:left="1536" w:right="0" w:hanging="384"/>
              <w:jc w:val="left"/>
            </w:pPr>
            <w:r>
              <w:rPr>
                <w:rFonts w:ascii="Courier New" w:hAnsi="Courier New" w:cs="Courier New" w:eastAsia="Courier New"/>
                <w:sz w:val="16"/>
                <w:szCs w:val="16"/>
              </w:rPr>
              <w:t xml:space="preserve">loss = 0.0</w:t>
            </w:r>
          </w:p>
          <w:p>
            <w:pPr>
              <w:pStyle w:val="Normal"/>
              <w:spacing w:before="0" w:after="0" w:line="240" w:lineRule="auto"/>
              <w:ind w:left="1536" w:right="0" w:hanging="384"/>
              <w:jc w:val="left"/>
            </w:pPr>
            <w:r>
              <w:rPr>
                <w:rFonts w:ascii="Courier New" w:hAnsi="Courier New" w:cs="Courier New" w:eastAsia="Courier New"/>
                <w:sz w:val="16"/>
                <w:szCs w:val="16"/>
              </w:rPr>
              <w:t xml:space="preserve">if self.dream and stdp is not None:</w:t>
            </w:r>
          </w:p>
          <w:p>
            <w:pPr>
              <w:pStyle w:val="Normal"/>
              <w:spacing w:before="0" w:after="0" w:line="240" w:lineRule="auto"/>
              <w:ind w:left="1920" w:right="0" w:hanging="384"/>
              <w:jc w:val="left"/>
            </w:pPr>
            <w:r>
              <w:rPr>
                <w:rFonts w:ascii="Courier New" w:hAnsi="Courier New" w:cs="Courier New" w:eastAsia="Courier New"/>
                <w:sz w:val="16"/>
                <w:szCs w:val="16"/>
              </w:rPr>
              <w:t xml:space="preserve"># dream: random binary frames with the stored mean input statistics, STDP only</w:t>
            </w:r>
          </w:p>
          <w:p>
            <w:pPr>
              <w:pStyle w:val="Normal"/>
              <w:spacing w:before="0" w:after="0" w:line="240" w:lineRule="auto"/>
              <w:ind w:left="1920" w:right="0" w:hanging="384"/>
              <w:jc w:val="left"/>
            </w:pPr>
            <w:r>
              <w:rPr>
                <w:rFonts w:ascii="Courier New" w:hAnsi="Courier New" w:cs="Courier New" w:eastAsia="Courier New"/>
                <w:sz w:val="16"/>
                <w:szCs w:val="16"/>
              </w:rPr>
              <w:t xml:space="preserve">x = (torch.rand(self.batch, *self.input_mean.shape) &lt; self.input_mean).float()</w:t>
            </w:r>
          </w:p>
          <w:p>
            <w:pPr>
              <w:pStyle w:val="Normal"/>
              <w:spacing w:before="0" w:after="0" w:line="240" w:lineRule="auto"/>
              <w:ind w:left="1920" w:right="0" w:hanging="384"/>
              <w:jc w:val="left"/>
            </w:pPr>
            <w:r>
              <w:rPr>
                <w:rFonts w:ascii="Courier New" w:hAnsi="Courier New" w:cs="Courier New" w:eastAsia="Courier New"/>
                <w:sz w:val="16"/>
                <w:szCs w:val="16"/>
              </w:rPr>
              <w:t xml:space="preserve">with torch.no_grad():</w:t>
            </w:r>
          </w:p>
          <w:p>
            <w:pPr>
              <w:pStyle w:val="Normal"/>
              <w:spacing w:before="0" w:after="0" w:line="240" w:lineRule="auto"/>
              <w:ind w:left="2304" w:right="0" w:hanging="384"/>
              <w:jc w:val="left"/>
            </w:pPr>
            <w:r>
              <w:rPr>
                <w:rFonts w:ascii="Courier New" w:hAnsi="Courier New" w:cs="Courier New" w:eastAsia="Courier New"/>
                <w:sz w:val="16"/>
                <w:szCs w:val="16"/>
              </w:rPr>
              <w:t xml:space="preserve">agent.encoder(x)</w:t>
            </w:r>
          </w:p>
          <w:p>
            <w:pPr>
              <w:pStyle w:val="Normal"/>
              <w:spacing w:before="0" w:after="0" w:line="240" w:lineRule="auto"/>
              <w:ind w:left="1920" w:right="0" w:hanging="384"/>
              <w:jc w:val="left"/>
            </w:pPr>
            <w:r>
              <w:rPr>
                <w:rFonts w:ascii="Courier New" w:hAnsi="Courier New" w:cs="Courier New" w:eastAsia="Courier New"/>
                <w:sz w:val="16"/>
                <w:szCs w:val="16"/>
              </w:rPr>
              <w:t xml:space="preserve">stdp.after_step(agent, dict(adv=None, mask=None), 0)</w:t>
            </w:r>
          </w:p>
          <w:p>
            <w:pPr>
              <w:pStyle w:val="Normal"/>
              <w:spacing w:before="0" w:after="0" w:line="240" w:lineRule="auto"/>
              <w:ind w:left="1920" w:right="0" w:hanging="384"/>
              <w:jc w:val="left"/>
            </w:pPr>
            <w:r>
              <w:rPr>
                <w:rFonts w:ascii="Courier New" w:hAnsi="Courier New" w:cs="Courier New" w:eastAsia="Courier New"/>
                <w:sz w:val="16"/>
                <w:szCs w:val="16"/>
              </w:rPr>
              <w:t xml:space="preserve">if not self.distill:</w:t>
            </w:r>
          </w:p>
          <w:p>
            <w:pPr>
              <w:pStyle w:val="Normal"/>
              <w:spacing w:before="0" w:after="0" w:line="240" w:lineRule="auto"/>
              <w:ind w:left="2304" w:right="0" w:hanging="384"/>
              <w:jc w:val="left"/>
            </w:pPr>
            <w:r>
              <w:rPr>
                <w:rFonts w:ascii="Courier New" w:hAnsi="Courier New" w:cs="Courier New" w:eastAsia="Courier New"/>
                <w:sz w:val="16"/>
                <w:szCs w:val="16"/>
              </w:rPr>
              <w:t xml:space="preserve">continue</w:t>
            </w:r>
          </w:p>
          <w:p>
            <w:pPr>
              <w:pStyle w:val="Normal"/>
              <w:spacing w:before="0" w:after="0" w:line="240" w:lineRule="auto"/>
              <w:ind w:left="1536" w:right="0" w:hanging="384"/>
              <w:jc w:val="left"/>
            </w:pPr>
            <w:r>
              <w:rPr>
                <w:rFonts w:ascii="Courier New" w:hAnsi="Courier New" w:cs="Courier New" w:eastAsia="Courier New"/>
                <w:sz w:val="16"/>
                <w:szCs w:val="16"/>
              </w:rPr>
              <w:t xml:space="preserve">if snapshot is not None:</w:t>
            </w:r>
          </w:p>
          <w:p>
            <w:pPr>
              <w:pStyle w:val="Normal"/>
              <w:spacing w:before="0" w:after="0" w:line="240" w:lineRule="auto"/>
              <w:ind w:left="1920" w:right="0" w:hanging="384"/>
              <w:jc w:val="left"/>
            </w:pPr>
            <w:r>
              <w:rPr>
                <w:rFonts w:ascii="Courier New" w:hAnsi="Courier New" w:cs="Courier New" w:eastAsia="Courier New"/>
                <w:sz w:val="16"/>
                <w:szCs w:val="16"/>
              </w:rPr>
              <w:t xml:space="preserve">o2, m2 = self.reservoir.sample(self.batch)</w:t>
            </w:r>
          </w:p>
          <w:p>
            <w:pPr>
              <w:pStyle w:val="Normal"/>
              <w:spacing w:before="0" w:after="0" w:line="240" w:lineRule="auto"/>
              <w:ind w:left="1920" w:right="0" w:hanging="384"/>
              <w:jc w:val="left"/>
            </w:pPr>
            <w:r>
              <w:rPr>
                <w:rFonts w:ascii="Courier New" w:hAnsi="Courier New" w:cs="Courier New" w:eastAsia="Courier New"/>
                <w:sz w:val="16"/>
                <w:szCs w:val="16"/>
              </w:rPr>
              <w:t xml:space="preserve">with torch.no_grad():</w:t>
            </w:r>
          </w:p>
          <w:p>
            <w:pPr>
              <w:pStyle w:val="Normal"/>
              <w:spacing w:before="0" w:after="0" w:line="240" w:lineRule="auto"/>
              <w:ind w:left="2304" w:right="0" w:hanging="384"/>
              <w:jc w:val="left"/>
            </w:pPr>
            <w:r>
              <w:rPr>
                <w:rFonts w:ascii="Courier New" w:hAnsi="Courier New" w:cs="Courier New" w:eastAsia="Courier New"/>
                <w:sz w:val="16"/>
                <w:szCs w:val="16"/>
              </w:rPr>
              <w:t xml:space="preserve">l2, v2 = snapshot(o2, m2, task_idx)</w:t>
            </w:r>
          </w:p>
          <w:p>
            <w:pPr>
              <w:pStyle w:val="Normal"/>
              <w:spacing w:before="0" w:after="0" w:line="240" w:lineRule="auto"/>
              <w:ind w:left="1920" w:right="0" w:hanging="384"/>
              <w:jc w:val="left"/>
            </w:pPr>
            <w:r>
              <w:rPr>
                <w:rFonts w:ascii="Courier New" w:hAnsi="Courier New" w:cs="Courier New" w:eastAsia="Courier New"/>
                <w:sz w:val="16"/>
                <w:szCs w:val="16"/>
              </w:rPr>
              <w:t xml:space="preserve">loss = self.rehearsal_coef * distill_loss(agent, o2, m2, task_idx, l2, v2)</w:t>
            </w:r>
          </w:p>
          <w:p>
            <w:pPr>
              <w:pStyle w:val="Normal"/>
              <w:spacing w:before="0" w:after="0" w:line="240" w:lineRule="auto"/>
              <w:ind w:left="1536" w:right="0" w:hanging="384"/>
              <w:jc w:val="left"/>
            </w:pPr>
            <w:r>
              <w:rPr>
                <w:rFonts w:ascii="Courier New" w:hAnsi="Courier New" w:cs="Courier New" w:eastAsia="Courier New"/>
                <w:sz w:val="16"/>
                <w:szCs w:val="16"/>
              </w:rPr>
              <w:t xml:space="preserve">if self.distill:</w:t>
            </w:r>
          </w:p>
          <w:p>
            <w:pPr>
              <w:pStyle w:val="Normal"/>
              <w:spacing w:before="0" w:after="0" w:line="240" w:lineRule="auto"/>
              <w:ind w:left="1920" w:right="0" w:hanging="384"/>
              <w:jc w:val="left"/>
            </w:pPr>
            <w:r>
              <w:rPr>
                <w:rFonts w:ascii="Courier New" w:hAnsi="Courier New" w:cs="Courier New" w:eastAsia="Courier New"/>
                <w:sz w:val="16"/>
                <w:szCs w:val="16"/>
              </w:rPr>
              <w:t xml:space="preserve"># last forward = old-task replay, so STDP below sees old-task spikes</w:t>
            </w:r>
          </w:p>
          <w:p>
            <w:pPr>
              <w:pStyle w:val="Normal"/>
              <w:spacing w:before="0" w:after="0" w:line="240" w:lineRule="auto"/>
              <w:ind w:left="1920" w:right="0" w:hanging="384"/>
              <w:jc w:val="left"/>
            </w:pPr>
            <w:r>
              <w:rPr>
                <w:rFonts w:ascii="Courier New" w:hAnsi="Courier New" w:cs="Courier New" w:eastAsia="Courier New"/>
                <w:sz w:val="16"/>
                <w:szCs w:val="16"/>
              </w:rPr>
              <w:t xml:space="preserve">o, m, t, l, v = self.buf.sample(self.batch)</w:t>
            </w:r>
          </w:p>
          <w:p>
            <w:pPr>
              <w:pStyle w:val="Normal"/>
              <w:spacing w:before="0" w:after="0" w:line="240" w:lineRule="auto"/>
              <w:ind w:left="1920" w:right="0" w:hanging="384"/>
              <w:jc w:val="left"/>
            </w:pPr>
            <w:r>
              <w:rPr>
                <w:rFonts w:ascii="Courier New" w:hAnsi="Courier New" w:cs="Courier New" w:eastAsia="Courier New"/>
                <w:sz w:val="16"/>
                <w:szCs w:val="16"/>
              </w:rPr>
              <w:t xml:space="preserve">loss = loss + distill_loss(agent, o, m, t, l, v)</w:t>
            </w:r>
          </w:p>
          <w:p>
            <w:pPr>
              <w:pStyle w:val="Normal"/>
              <w:spacing w:before="0" w:after="0" w:line="240" w:lineRule="auto"/>
              <w:ind w:left="1920" w:right="0" w:hanging="384"/>
              <w:jc w:val="left"/>
            </w:pPr>
            <w:r>
              <w:rPr>
                <w:rFonts w:ascii="Courier New" w:hAnsi="Courier New" w:cs="Courier New" w:eastAsia="Courier New"/>
                <w:sz w:val="16"/>
                <w:szCs w:val="16"/>
              </w:rPr>
              <w:t xml:space="preserve">self.replay_samples += self.batch</w:t>
            </w:r>
          </w:p>
          <w:p>
            <w:pPr>
              <w:pStyle w:val="Normal"/>
              <w:spacing w:before="0" w:after="0" w:line="240" w:lineRule="auto"/>
              <w:ind w:left="1536" w:right="0" w:hanging="384"/>
              <w:jc w:val="left"/>
            </w:pPr>
            <w:r>
              <w:rPr>
                <w:rFonts w:ascii="Courier New" w:hAnsi="Courier New" w:cs="Courier New" w:eastAsia="Courier New"/>
                <w:sz w:val="16"/>
                <w:szCs w:val="16"/>
              </w:rPr>
              <w:t xml:space="preserve">if isinstance(loss, float):</w:t>
            </w:r>
          </w:p>
          <w:p>
            <w:pPr>
              <w:pStyle w:val="Normal"/>
              <w:spacing w:before="0" w:after="0" w:line="240" w:lineRule="auto"/>
              <w:ind w:left="1920" w:right="0" w:hanging="384"/>
              <w:jc w:val="left"/>
            </w:pPr>
            <w:r>
              <w:rPr>
                <w:rFonts w:ascii="Courier New" w:hAnsi="Courier New" w:cs="Courier New" w:eastAsia="Courier New"/>
                <w:sz w:val="16"/>
                <w:szCs w:val="16"/>
              </w:rPr>
              <w:t xml:space="preserve">continue</w:t>
            </w:r>
          </w:p>
          <w:p>
            <w:pPr>
              <w:pStyle w:val="Normal"/>
              <w:spacing w:before="0" w:after="0" w:line="240" w:lineRule="auto"/>
              <w:ind w:left="1536" w:right="0" w:hanging="384"/>
              <w:jc w:val="left"/>
            </w:pPr>
            <w:r>
              <w:rPr>
                <w:rFonts w:ascii="Courier New" w:hAnsi="Courier New" w:cs="Courier New" w:eastAsia="Courier New"/>
                <w:sz w:val="16"/>
                <w:szCs w:val="16"/>
              </w:rPr>
              <w:t xml:space="preserve">opt.zero_grad()</w:t>
            </w:r>
          </w:p>
          <w:p>
            <w:pPr>
              <w:pStyle w:val="Normal"/>
              <w:spacing w:before="0" w:after="0" w:line="240" w:lineRule="auto"/>
              <w:ind w:left="1536" w:right="0" w:hanging="384"/>
              <w:jc w:val="left"/>
            </w:pPr>
            <w:r>
              <w:rPr>
                <w:rFonts w:ascii="Courier New" w:hAnsi="Courier New" w:cs="Courier New" w:eastAsia="Courier New"/>
                <w:sz w:val="16"/>
                <w:szCs w:val="16"/>
              </w:rPr>
              <w:t xml:space="preserve">loss.backward()</w:t>
            </w:r>
          </w:p>
          <w:p>
            <w:pPr>
              <w:pStyle w:val="Normal"/>
              <w:spacing w:before="0" w:after="0" w:line="240" w:lineRule="auto"/>
              <w:ind w:left="1536" w:right="0" w:hanging="384"/>
              <w:jc w:val="left"/>
            </w:pPr>
            <w:r>
              <w:rPr>
                <w:rFonts w:ascii="Courier New" w:hAnsi="Courier New" w:cs="Courier New" w:eastAsia="Courier New"/>
                <w:sz w:val="16"/>
                <w:szCs w:val="16"/>
              </w:rPr>
              <w:t xml:space="preserve">torch.nn.utils.clip_grad_norm_(agent.parameters(), 0.5)</w:t>
            </w:r>
          </w:p>
          <w:p>
            <w:pPr>
              <w:pStyle w:val="Normal"/>
              <w:spacing w:before="0" w:after="0" w:line="240" w:lineRule="auto"/>
              <w:ind w:left="1536" w:right="0" w:hanging="384"/>
              <w:jc w:val="left"/>
            </w:pPr>
            <w:r>
              <w:rPr>
                <w:rFonts w:ascii="Courier New" w:hAnsi="Courier New" w:cs="Courier New" w:eastAsia="Courier New"/>
                <w:sz w:val="16"/>
                <w:szCs w:val="16"/>
              </w:rPr>
              <w:t xml:space="preserve">opt.step()</w:t>
            </w:r>
          </w:p>
          <w:p>
            <w:pPr>
              <w:pStyle w:val="Normal"/>
              <w:spacing w:before="0" w:after="0" w:line="240" w:lineRule="auto"/>
              <w:ind w:left="1536" w:right="0" w:hanging="384"/>
              <w:jc w:val="left"/>
            </w:pPr>
            <w:r>
              <w:rPr>
                <w:rFonts w:ascii="Courier New" w:hAnsi="Courier New" w:cs="Courier New" w:eastAsia="Courier New"/>
                <w:sz w:val="16"/>
                <w:szCs w:val="16"/>
              </w:rPr>
              <w:t xml:space="preserve">tot += loss.item()</w:t>
            </w:r>
          </w:p>
          <w:p>
            <w:pPr>
              <w:pStyle w:val="Normal"/>
              <w:spacing w:before="0" w:after="0" w:line="240" w:lineRule="auto"/>
              <w:ind w:left="1536" w:right="0" w:hanging="384"/>
              <w:jc w:val="left"/>
            </w:pPr>
            <w:r>
              <w:rPr>
                <w:rFonts w:ascii="Courier New" w:hAnsi="Courier New" w:cs="Courier New" w:eastAsia="Courier New"/>
                <w:sz w:val="16"/>
                <w:szCs w:val="16"/>
              </w:rPr>
              <w:t xml:space="preserve">if stdp is not None and not self.dream:</w:t>
            </w:r>
          </w:p>
          <w:p>
            <w:pPr>
              <w:pStyle w:val="Normal"/>
              <w:spacing w:before="0" w:after="0" w:line="240" w:lineRule="auto"/>
              <w:ind w:left="1920" w:right="0" w:hanging="384"/>
              <w:jc w:val="left"/>
            </w:pPr>
            <w:r>
              <w:rPr>
                <w:rFonts w:ascii="Courier New" w:hAnsi="Courier New" w:cs="Courier New" w:eastAsia="Courier New"/>
                <w:sz w:val="16"/>
                <w:szCs w:val="16"/>
              </w:rPr>
              <w:t xml:space="preserve">stdp.after_step(agent, dict(adv=None, mask=None), 0)</w:t>
            </w:r>
          </w:p>
          <w:p>
            <w:pPr>
              <w:pStyle w:val="Normal"/>
              <w:spacing w:before="0" w:after="0" w:line="240" w:lineRule="auto"/>
              <w:ind w:left="1152" w:right="0" w:hanging="384"/>
              <w:jc w:val="left"/>
            </w:pPr>
            <w:r>
              <w:rPr>
                <w:rFonts w:ascii="Courier New" w:hAnsi="Courier New" w:cs="Courier New" w:eastAsia="Courier New"/>
                <w:sz w:val="16"/>
                <w:szCs w:val="16"/>
              </w:rPr>
              <w:t xml:space="preserve">if stdp is not None:</w:t>
            </w:r>
          </w:p>
          <w:p>
            <w:pPr>
              <w:pStyle w:val="Normal"/>
              <w:spacing w:before="0" w:after="0" w:line="240" w:lineRule="auto"/>
              <w:ind w:left="1536" w:right="0" w:hanging="384"/>
              <w:jc w:val="left"/>
            </w:pPr>
            <w:r>
              <w:rPr>
                <w:rFonts w:ascii="Courier New" w:hAnsi="Courier New" w:cs="Courier New" w:eastAsia="Courier New"/>
                <w:sz w:val="16"/>
                <w:szCs w:val="16"/>
              </w:rPr>
              <w:t xml:space="preserve">agent.encoder.record_spikes = was_recording  # a wake-time STDP hook may need it</w:t>
            </w:r>
          </w:p>
          <w:p>
            <w:pPr>
              <w:pStyle w:val="Normal"/>
              <w:spacing w:before="0" w:after="0" w:line="240" w:lineRule="auto"/>
              <w:ind w:left="1536" w:right="0" w:hanging="384"/>
              <w:jc w:val="left"/>
            </w:pPr>
            <w:r>
              <w:rPr>
                <w:rFonts w:ascii="Courier New" w:hAnsi="Courier New" w:cs="Courier New" w:eastAsia="Courier New"/>
                <w:sz w:val="16"/>
                <w:szCs w:val="16"/>
              </w:rPr>
              <w:t xml:space="preserve">agent.encoder.record = []</w:t>
            </w:r>
          </w:p>
          <w:p>
            <w:pPr>
              <w:pStyle w:val="Normal"/>
              <w:spacing w:before="0" w:after="0" w:line="240" w:lineRule="auto"/>
              <w:ind w:left="1152" w:right="0" w:hanging="384"/>
              <w:jc w:val="left"/>
            </w:pPr>
            <w:r>
              <w:rPr>
                <w:rFonts w:ascii="Courier New" w:hAnsi="Courier New" w:cs="Courier New" w:eastAsia="Courier New"/>
                <w:sz w:val="16"/>
                <w:szCs w:val="16"/>
              </w:rPr>
              <w:t xml:space="preserve">self.n_phases += 1</w:t>
            </w:r>
          </w:p>
          <w:p>
            <w:pPr>
              <w:pStyle w:val="Normal"/>
              <w:spacing w:before="0" w:after="0" w:line="240" w:lineRule="auto"/>
              <w:ind w:left="1152" w:right="0" w:hanging="384"/>
              <w:jc w:val="left"/>
            </w:pPr>
            <w:r>
              <w:rPr>
                <w:rFonts w:ascii="Courier New" w:hAnsi="Courier New" w:cs="Courier New" w:eastAsia="Courier New"/>
                <w:sz w:val="16"/>
                <w:szCs w:val="16"/>
              </w:rPr>
              <w:t xml:space="preserve">return dict(sleep_loss=tot / max(steps, 1))</w:t>
            </w:r>
          </w:p>
        </w:tc>
      </w:tr>
    </w:tbl>
    <w:p>
      <w:pPr>
        <w:pStyle w:val="Normal"/>
        <w:spacing w:before="0" w:after="80" w:line="240" w:lineRule="auto"/>
      </w:pPr>
    </w:p>
    <w:p>
      <w:pPr>
        <w:pStyle w:val="Normal"/>
        <w:keepNext/>
        <w:spacing w:before="120" w:after="60" w:line="240" w:lineRule="auto"/>
        <w:ind w:left="835" w:right="873"/>
        <w:jc w:val="left"/>
      </w:pPr>
      <w:r>
        <w:rPr>
          <w:i/>
          <w:iCs/>
          <w:sz w:val="21"/>
          <w:szCs w:val="21"/>
        </w:rPr>
        <w:t xml:space="preserve">Listing B.6: neuroplast/eval/metrics.py (continual-learning metrics)</w:t>
      </w:r>
    </w:p>
    <w:tbl>
      <w:tblPr>
        <w:tblW w:w="8778" w:type="dxa"/>
        <w:jc w:val="center"/>
        <w:tblBorders>
          <w:left w:val="single" w:sz="18" w:space="0" w:color="9CA3AF"/>
        </w:tblBorders>
        <w:tblLayout w:type="fixed"/>
        <w:tblCellMar>
          <w:top w:w="60" w:type="dxa"/>
          <w:left w:w="140" w:type="dxa"/>
          <w:bottom w:w="60" w:type="dxa"/>
          <w:right w:w="100" w:type="dxa"/>
        </w:tblCellMar>
      </w:tblPr>
      <w:tblGrid>
        <w:gridCol w:w="8778"/>
      </w:tblGrid>
      <w:tr>
        <w:tc>
          <w:tcPr>
            <w:tcW w:w="8778" w:type="dxa"/>
            <w:shd w:val="clear" w:color="auto" w:fill="F4F4F1"/>
          </w:tcPr>
          <w:p>
            <w:pPr>
              <w:pStyle w:val="Normal"/>
              <w:spacing w:before="0" w:after="0" w:line="240" w:lineRule="auto"/>
              <w:ind w:left="384" w:right="0" w:hanging="384"/>
              <w:jc w:val="left"/>
            </w:pPr>
            <w:r>
              <w:rPr>
                <w:rFonts w:ascii="Courier New" w:hAnsi="Courier New" w:cs="Courier New" w:eastAsia="Courier New"/>
                <w:sz w:val="16"/>
                <w:szCs w:val="16"/>
              </w:rPr>
              <w:t xml:space="preserve">def cl_metrics(R, curves=None, ref_curves=None):</w:t>
            </w:r>
          </w:p>
          <w:p>
            <w:pPr>
              <w:pStyle w:val="Normal"/>
              <w:spacing w:before="0" w:after="0" w:line="240" w:lineRule="auto"/>
              <w:ind w:left="768" w:right="0" w:hanging="384"/>
              <w:jc w:val="left"/>
            </w:pPr>
            <w:r>
              <w:rPr>
                <w:rFonts w:ascii="Courier New" w:hAnsi="Courier New" w:cs="Courier New" w:eastAsia="Courier New"/>
                <w:sz w:val="16"/>
                <w:szCs w:val="16"/>
              </w:rPr>
              <w:t xml:space="preserve">R = np.asarray(R, dtype=float)</w:t>
            </w:r>
          </w:p>
          <w:p>
            <w:pPr>
              <w:pStyle w:val="Normal"/>
              <w:spacing w:before="0" w:after="0" w:line="240" w:lineRule="auto"/>
              <w:ind w:left="768" w:right="0" w:hanging="384"/>
              <w:jc w:val="left"/>
            </w:pPr>
            <w:r>
              <w:rPr>
                <w:rFonts w:ascii="Courier New" w:hAnsi="Courier New" w:cs="Courier New" w:eastAsia="Courier New"/>
                <w:sz w:val="16"/>
                <w:szCs w:val="16"/>
              </w:rPr>
              <w:t xml:space="preserve">T = R.shape[0]</w:t>
            </w:r>
          </w:p>
          <w:p>
            <w:pPr>
              <w:pStyle w:val="Normal"/>
              <w:spacing w:before="0" w:after="0" w:line="240" w:lineRule="auto"/>
              <w:ind w:left="768" w:right="0" w:hanging="384"/>
              <w:jc w:val="left"/>
            </w:pPr>
            <w:r>
              <w:rPr>
                <w:rFonts w:ascii="Courier New" w:hAnsi="Courier New" w:cs="Courier New" w:eastAsia="Courier New"/>
                <w:sz w:val="16"/>
                <w:szCs w:val="16"/>
              </w:rPr>
              <w:t xml:space="preserve">out = dict(ACC=float(R[-1].mean()))</w:t>
            </w:r>
          </w:p>
          <w:p>
            <w:pPr>
              <w:pStyle w:val="Normal"/>
              <w:spacing w:before="0" w:after="0" w:line="240" w:lineRule="auto"/>
              <w:ind w:left="768" w:right="0" w:hanging="384"/>
              <w:jc w:val="left"/>
            </w:pPr>
            <w:r>
              <w:rPr>
                <w:rFonts w:ascii="Courier New" w:hAnsi="Courier New" w:cs="Courier New" w:eastAsia="Courier New"/>
                <w:sz w:val="16"/>
                <w:szCs w:val="16"/>
              </w:rPr>
              <w:t xml:space="preserve">if T &gt; 1:</w:t>
            </w:r>
          </w:p>
          <w:p>
            <w:pPr>
              <w:pStyle w:val="Normal"/>
              <w:spacing w:before="0" w:after="0" w:line="240" w:lineRule="auto"/>
              <w:ind w:left="1152" w:right="0" w:hanging="384"/>
              <w:jc w:val="left"/>
            </w:pPr>
            <w:r>
              <w:rPr>
                <w:rFonts w:ascii="Courier New" w:hAnsi="Courier New" w:cs="Courier New" w:eastAsia="Courier New"/>
                <w:sz w:val="16"/>
                <w:szCs w:val="16"/>
              </w:rPr>
              <w:t xml:space="preserve">out["BWT"] = float(np.mean([R[-1, j] - R[j, j] for j in range(T - 1)]))</w:t>
            </w:r>
          </w:p>
          <w:p>
            <w:pPr>
              <w:pStyle w:val="Normal"/>
              <w:spacing w:before="0" w:after="0" w:line="240" w:lineRule="auto"/>
              <w:ind w:left="1152" w:right="0" w:hanging="384"/>
              <w:jc w:val="left"/>
            </w:pPr>
            <w:r>
              <w:rPr>
                <w:rFonts w:ascii="Courier New" w:hAnsi="Courier New" w:cs="Courier New" w:eastAsia="Courier New"/>
                <w:sz w:val="16"/>
                <w:szCs w:val="16"/>
              </w:rPr>
              <w:t xml:space="preserve">out["FORGET"] = float(np.mean([R[:T - 1, j].max() - R[-1, j] for j in range(T - 1)]))</w:t>
            </w:r>
          </w:p>
          <w:p>
            <w:pPr>
              <w:pStyle w:val="Normal"/>
              <w:spacing w:before="0" w:after="0" w:line="240" w:lineRule="auto"/>
              <w:ind w:left="768" w:right="0" w:hanging="384"/>
              <w:jc w:val="left"/>
            </w:pPr>
            <w:r>
              <w:rPr>
                <w:rFonts w:ascii="Courier New" w:hAnsi="Courier New" w:cs="Courier New" w:eastAsia="Courier New"/>
                <w:sz w:val="16"/>
                <w:szCs w:val="16"/>
              </w:rPr>
              <w:t xml:space="preserve">if curves is not None and ref_curves is not None:</w:t>
            </w:r>
          </w:p>
          <w:p>
            <w:pPr>
              <w:pStyle w:val="Normal"/>
              <w:spacing w:before="0" w:after="0" w:line="240" w:lineRule="auto"/>
              <w:ind w:left="1152" w:right="0" w:hanging="384"/>
              <w:jc w:val="left"/>
            </w:pPr>
            <w:r>
              <w:rPr>
                <w:rFonts w:ascii="Courier New" w:hAnsi="Courier New" w:cs="Courier New" w:eastAsia="Courier New"/>
                <w:sz w:val="16"/>
                <w:szCs w:val="16"/>
              </w:rPr>
              <w:t xml:space="preserve">fwt = []</w:t>
            </w:r>
          </w:p>
          <w:p>
            <w:pPr>
              <w:pStyle w:val="Normal"/>
              <w:spacing w:before="0" w:after="0" w:line="240" w:lineRule="auto"/>
              <w:ind w:left="1152" w:right="0" w:hanging="384"/>
              <w:jc w:val="left"/>
            </w:pPr>
            <w:r>
              <w:rPr>
                <w:rFonts w:ascii="Courier New" w:hAnsi="Courier New" w:cs="Courier New" w:eastAsia="Courier New"/>
                <w:sz w:val="16"/>
                <w:szCs w:val="16"/>
              </w:rPr>
              <w:t xml:space="preserve">for c, rc in zip(curves, ref_curves):</w:t>
            </w:r>
          </w:p>
          <w:p>
            <w:pPr>
              <w:pStyle w:val="Normal"/>
              <w:spacing w:before="0" w:after="0" w:line="240" w:lineRule="auto"/>
              <w:ind w:left="1536" w:right="0" w:hanging="384"/>
              <w:jc w:val="left"/>
            </w:pPr>
            <w:r>
              <w:rPr>
                <w:rFonts w:ascii="Courier New" w:hAnsi="Courier New" w:cs="Courier New" w:eastAsia="Courier New"/>
                <w:sz w:val="16"/>
                <w:szCs w:val="16"/>
              </w:rPr>
              <w:t xml:space="preserve">a, ar = auc(c), auc(rc)</w:t>
            </w:r>
          </w:p>
          <w:p>
            <w:pPr>
              <w:pStyle w:val="Normal"/>
              <w:spacing w:before="0" w:after="0" w:line="240" w:lineRule="auto"/>
              <w:ind w:left="1536" w:right="0" w:hanging="384"/>
              <w:jc w:val="left"/>
            </w:pPr>
            <w:r>
              <w:rPr>
                <w:rFonts w:ascii="Courier New" w:hAnsi="Courier New" w:cs="Courier New" w:eastAsia="Courier New"/>
                <w:sz w:val="16"/>
                <w:szCs w:val="16"/>
              </w:rPr>
              <w:t xml:space="preserve">fwt.append((a - ar) / (1 - ar) if ar &lt; 1 else 0.0)</w:t>
            </w:r>
          </w:p>
          <w:p>
            <w:pPr>
              <w:pStyle w:val="Normal"/>
              <w:spacing w:before="0" w:after="0" w:line="240" w:lineRule="auto"/>
              <w:ind w:left="1152" w:right="0" w:hanging="384"/>
              <w:jc w:val="left"/>
            </w:pPr>
            <w:r>
              <w:rPr>
                <w:rFonts w:ascii="Courier New" w:hAnsi="Courier New" w:cs="Courier New" w:eastAsia="Courier New"/>
                <w:sz w:val="16"/>
                <w:szCs w:val="16"/>
              </w:rPr>
              <w:t xml:space="preserve">out["FWT"] = float(np.mean(fwt[1:])) if len(fwt) &gt; 1 else 0.0</w:t>
            </w:r>
          </w:p>
          <w:p>
            <w:pPr>
              <w:pStyle w:val="Normal"/>
              <w:spacing w:before="0" w:after="0" w:line="240" w:lineRule="auto"/>
              <w:ind w:left="1152" w:right="0" w:hanging="384"/>
              <w:jc w:val="left"/>
            </w:pPr>
            <w:r>
              <w:rPr>
                <w:rFonts w:ascii="Courier New" w:hAnsi="Courier New" w:cs="Courier New" w:eastAsia="Courier New"/>
                <w:sz w:val="16"/>
                <w:szCs w:val="16"/>
              </w:rPr>
              <w:t xml:space="preserve">out["FWT_per_task"] = [float(x) for x in fwt]</w:t>
            </w:r>
          </w:p>
          <w:p>
            <w:pPr>
              <w:pStyle w:val="Normal"/>
              <w:spacing w:before="0" w:after="0" w:line="240" w:lineRule="auto"/>
              <w:ind w:left="768" w:right="0" w:hanging="384"/>
              <w:jc w:val="left"/>
            </w:pPr>
            <w:r>
              <w:rPr>
                <w:rFonts w:ascii="Courier New" w:hAnsi="Courier New" w:cs="Courier New" w:eastAsia="Courier New"/>
                <w:sz w:val="16"/>
                <w:szCs w:val="16"/>
              </w:rPr>
              <w:t xml:space="preserve">return out</w:t>
            </w:r>
          </w:p>
          <w:p>
            <w:pPr>
              <w:pStyle w:val="Normal"/>
              <w:spacing w:before="0" w:after="0" w:line="240" w:lineRule="auto"/>
              <w:ind w:left="384" w:right="0" w:hanging="384"/>
              <w:jc w:val="left"/>
            </w:pPr>
            <w:r>
              <w:rPr>
                <w:rFonts w:ascii="Courier New" w:hAnsi="Courier New" w:cs="Courier New" w:eastAsia="Courier New"/>
                <w:sz w:val="16"/>
                <w:szCs w:val="16"/>
              </w:rPr>
              <w:t xml:space="preserve"> </w:t>
            </w:r>
          </w:p>
          <w:p>
            <w:pPr>
              <w:pStyle w:val="Normal"/>
              <w:spacing w:before="0" w:after="0" w:line="240" w:lineRule="auto"/>
              <w:ind w:left="384" w:right="0" w:hanging="384"/>
              <w:jc w:val="left"/>
            </w:pPr>
            <w:r>
              <w:rPr>
                <w:rFonts w:ascii="Courier New" w:hAnsi="Courier New" w:cs="Courier New" w:eastAsia="Courier New"/>
                <w:sz w:val="16"/>
                <w:szCs w:val="16"/>
              </w:rPr>
              <w:t xml:space="preserve"> </w:t>
            </w:r>
          </w:p>
          <w:p>
            <w:pPr>
              <w:pStyle w:val="Normal"/>
              <w:spacing w:before="0" w:after="0" w:line="240" w:lineRule="auto"/>
              <w:ind w:left="384" w:right="0" w:hanging="384"/>
              <w:jc w:val="left"/>
            </w:pPr>
            <w:r>
              <w:rPr>
                <w:rFonts w:ascii="Courier New" w:hAnsi="Courier New" w:cs="Courier New" w:eastAsia="Courier New"/>
                <w:sz w:val="16"/>
                <w:szCs w:val="16"/>
              </w:rPr>
              <w:t xml:space="preserve">def auc(curve):</w:t>
            </w:r>
          </w:p>
          <w:p>
            <w:pPr>
              <w:pStyle w:val="Normal"/>
              <w:spacing w:before="0" w:after="0" w:line="240" w:lineRule="auto"/>
              <w:ind w:left="768" w:right="0" w:hanging="384"/>
              <w:jc w:val="left"/>
            </w:pPr>
            <w:r>
              <w:rPr>
                <w:rFonts w:ascii="Courier New" w:hAnsi="Courier New" w:cs="Courier New" w:eastAsia="Courier New"/>
                <w:sz w:val="16"/>
                <w:szCs w:val="16"/>
              </w:rPr>
              <w:t xml:space="preserve">"""Mean of a return curve (list of returns at evenly spaced checkpoints)."""</w:t>
            </w:r>
          </w:p>
          <w:p>
            <w:pPr>
              <w:pStyle w:val="Normal"/>
              <w:spacing w:before="0" w:after="0" w:line="240" w:lineRule="auto"/>
              <w:ind w:left="768" w:right="0" w:hanging="384"/>
              <w:jc w:val="left"/>
            </w:pPr>
            <w:r>
              <w:rPr>
                <w:rFonts w:ascii="Courier New" w:hAnsi="Courier New" w:cs="Courier New" w:eastAsia="Courier New"/>
                <w:sz w:val="16"/>
                <w:szCs w:val="16"/>
              </w:rPr>
              <w:t xml:space="preserve">c = np.nan_to_num(np.asarray(curve, dtype=float), nan=0.0)</w:t>
            </w:r>
          </w:p>
          <w:p>
            <w:pPr>
              <w:pStyle w:val="Normal"/>
              <w:spacing w:before="0" w:after="0" w:line="240" w:lineRule="auto"/>
              <w:ind w:left="768" w:right="0" w:hanging="384"/>
              <w:jc w:val="left"/>
            </w:pPr>
            <w:r>
              <w:rPr>
                <w:rFonts w:ascii="Courier New" w:hAnsi="Courier New" w:cs="Courier New" w:eastAsia="Courier New"/>
                <w:sz w:val="16"/>
                <w:szCs w:val="16"/>
              </w:rPr>
              <w:t xml:space="preserve">return float(c.mean()) if len(c) else 0.0</w:t>
            </w:r>
          </w:p>
        </w:tc>
      </w:tr>
    </w:tbl>
    <w:p>
      <w:pPr>
        <w:pStyle w:val="Normal"/>
        <w:spacing w:before="0" w:after="80" w:line="240" w:lineRule="auto"/>
      </w:pPr>
    </w:p>
    <w:p>
      <w:pPr>
        <w:pStyle w:val="Normal"/>
        <w:keepNext/>
        <w:spacing w:before="120" w:after="60" w:line="240" w:lineRule="auto"/>
        <w:ind w:left="835" w:right="873"/>
        <w:jc w:val="left"/>
      </w:pPr>
      <w:r>
        <w:rPr>
          <w:i/>
          <w:iCs/>
          <w:sz w:val="21"/>
          <w:szCs w:val="21"/>
        </w:rPr>
        <w:t xml:space="preserve">Listing B.7: scripts/memory_fair.py (memory accounting)</w:t>
      </w:r>
    </w:p>
    <w:tbl>
      <w:tblPr>
        <w:tblW w:w="8778" w:type="dxa"/>
        <w:jc w:val="center"/>
        <w:tblBorders>
          <w:left w:val="single" w:sz="18" w:space="0" w:color="9CA3AF"/>
        </w:tblBorders>
        <w:tblLayout w:type="fixed"/>
        <w:tblCellMar>
          <w:top w:w="60" w:type="dxa"/>
          <w:left w:w="140" w:type="dxa"/>
          <w:bottom w:w="60" w:type="dxa"/>
          <w:right w:w="100" w:type="dxa"/>
        </w:tblCellMar>
      </w:tblPr>
      <w:tblGrid>
        <w:gridCol w:w="8778"/>
      </w:tblGrid>
      <w:tr>
        <w:tc>
          <w:tcPr>
            <w:tcW w:w="8778" w:type="dxa"/>
            <w:shd w:val="clear" w:color="auto" w:fill="F4F4F1"/>
          </w:tcPr>
          <w:p>
            <w:pPr>
              <w:pStyle w:val="Normal"/>
              <w:spacing w:before="0" w:after="0" w:line="240" w:lineRule="auto"/>
              <w:ind w:left="384" w:right="0" w:hanging="384"/>
              <w:jc w:val="left"/>
            </w:pPr>
            <w:r>
              <w:rPr>
                <w:rFonts w:ascii="Courier New" w:hAnsi="Courier New" w:cs="Courier New" w:eastAsia="Courier New"/>
                <w:sz w:val="16"/>
                <w:szCs w:val="16"/>
              </w:rPr>
              <w:t xml:space="preserve">OBS_B, FIXED_B = 147, 40          # per frame; mask/window adds K bytes</w:t>
            </w:r>
          </w:p>
          <w:p>
            <w:pPr>
              <w:pStyle w:val="Normal"/>
              <w:spacing w:before="0" w:after="0" w:line="240" w:lineRule="auto"/>
              <w:ind w:left="384" w:right="0" w:hanging="384"/>
              <w:jc w:val="left"/>
            </w:pPr>
            <w:r>
              <w:rPr>
                <w:rFonts w:ascii="Courier New" w:hAnsi="Courier New" w:cs="Courier New" w:eastAsia="Courier New"/>
                <w:sz w:val="16"/>
                <w:szCs w:val="16"/>
              </w:rPr>
              <w:t xml:space="preserve">RESERVOIR = 5000                  # sleep's current-task reservoir (neuroplast/sleep/sleep.py)</w:t>
            </w:r>
          </w:p>
          <w:p>
            <w:pPr>
              <w:pStyle w:val="Normal"/>
              <w:spacing w:before="0" w:after="0" w:line="240" w:lineRule="auto"/>
              <w:ind w:left="384" w:right="0" w:hanging="384"/>
              <w:jc w:val="left"/>
            </w:pPr>
            <w:r>
              <w:rPr>
                <w:rFonts w:ascii="Courier New" w:hAnsi="Courier New" w:cs="Courier New" w:eastAsia="Courier New"/>
                <w:sz w:val="16"/>
                <w:szCs w:val="16"/>
              </w:rPr>
              <w:t xml:space="preserve"> </w:t>
            </w:r>
          </w:p>
          <w:p>
            <w:pPr>
              <w:pStyle w:val="Normal"/>
              <w:spacing w:before="0" w:after="0" w:line="240" w:lineRule="auto"/>
              <w:ind w:left="384" w:right="0" w:hanging="384"/>
              <w:jc w:val="left"/>
            </w:pPr>
            <w:r>
              <w:rPr>
                <w:rFonts w:ascii="Courier New" w:hAnsi="Courier New" w:cs="Courier New" w:eastAsia="Courier New"/>
                <w:sz w:val="16"/>
                <w:szCs w:val="16"/>
              </w:rPr>
              <w:t xml:space="preserve"> </w:t>
            </w:r>
          </w:p>
          <w:p>
            <w:pPr>
              <w:pStyle w:val="Normal"/>
              <w:spacing w:before="0" w:after="0" w:line="240" w:lineRule="auto"/>
              <w:ind w:left="384" w:right="0" w:hanging="384"/>
              <w:jc w:val="left"/>
            </w:pPr>
            <w:r>
              <w:rPr>
                <w:rFonts w:ascii="Courier New" w:hAnsi="Courier New" w:cs="Courier New" w:eastAsia="Courier New"/>
                <w:sz w:val="16"/>
                <w:szCs w:val="16"/>
              </w:rPr>
              <w:t xml:space="preserve">def bytes_per_state(window):</w:t>
            </w:r>
          </w:p>
          <w:p>
            <w:pPr>
              <w:pStyle w:val="Normal"/>
              <w:spacing w:before="0" w:after="0" w:line="240" w:lineRule="auto"/>
              <w:ind w:left="768" w:right="0" w:hanging="384"/>
              <w:jc w:val="left"/>
            </w:pPr>
            <w:r>
              <w:rPr>
                <w:rFonts w:ascii="Courier New" w:hAnsi="Courier New" w:cs="Courier New" w:eastAsia="Courier New"/>
                <w:sz w:val="16"/>
                <w:szCs w:val="16"/>
              </w:rPr>
              <w:t xml:space="preserve">return OBS_B * window + window + FIXED_B</w:t>
            </w:r>
          </w:p>
          <w:p>
            <w:pPr>
              <w:pStyle w:val="Normal"/>
              <w:spacing w:before="0" w:after="0" w:line="240" w:lineRule="auto"/>
              <w:ind w:left="384" w:right="0" w:hanging="384"/>
              <w:jc w:val="left"/>
            </w:pPr>
            <w:r>
              <w:rPr>
                <w:rFonts w:ascii="Courier New" w:hAnsi="Courier New" w:cs="Courier New" w:eastAsia="Courier New"/>
                <w:sz w:val="16"/>
                <w:szCs w:val="16"/>
              </w:rPr>
              <w:t xml:space="preserve"> </w:t>
            </w:r>
          </w:p>
          <w:p>
            <w:pPr>
              <w:pStyle w:val="Normal"/>
              <w:spacing w:before="0" w:after="0" w:line="240" w:lineRule="auto"/>
              <w:ind w:left="384" w:right="0" w:hanging="384"/>
              <w:jc w:val="left"/>
            </w:pPr>
            <w:r>
              <w:rPr>
                <w:rFonts w:ascii="Courier New" w:hAnsi="Courier New" w:cs="Courier New" w:eastAsia="Courier New"/>
                <w:sz w:val="16"/>
                <w:szCs w:val="16"/>
              </w:rPr>
              <w:t xml:space="preserve"> </w:t>
            </w:r>
          </w:p>
          <w:p>
            <w:pPr>
              <w:pStyle w:val="Normal"/>
              <w:spacing w:before="0" w:after="0" w:line="240" w:lineRule="auto"/>
              <w:ind w:left="384" w:right="0" w:hanging="384"/>
              <w:jc w:val="left"/>
            </w:pPr>
            <w:r>
              <w:rPr>
                <w:rFonts w:ascii="Courier New" w:hAnsi="Courier New" w:cs="Courier New" w:eastAsia="Courier New"/>
                <w:sz w:val="16"/>
                <w:szCs w:val="16"/>
              </w:rPr>
              <w:t xml:space="preserve">def load():</w:t>
            </w:r>
          </w:p>
          <w:p>
            <w:pPr>
              <w:pStyle w:val="Normal"/>
              <w:spacing w:before="0" w:after="0" w:line="240" w:lineRule="auto"/>
              <w:ind w:left="768" w:right="0" w:hanging="384"/>
              <w:jc w:val="left"/>
            </w:pPr>
            <w:r>
              <w:rPr>
                <w:rFonts w:ascii="Courier New" w:hAnsi="Courier New" w:cs="Courier New" w:eastAsia="Courier New"/>
                <w:sz w:val="16"/>
                <w:szCs w:val="16"/>
              </w:rPr>
              <w:t xml:space="preserve">groups = defaultdict(list)</w:t>
            </w:r>
          </w:p>
          <w:p>
            <w:pPr>
              <w:pStyle w:val="Normal"/>
              <w:spacing w:before="0" w:after="0" w:line="240" w:lineRule="auto"/>
              <w:ind w:left="768" w:right="0" w:hanging="384"/>
              <w:jc w:val="left"/>
            </w:pPr>
            <w:r>
              <w:rPr>
                <w:rFonts w:ascii="Courier New" w:hAnsi="Courier New" w:cs="Courier New" w:eastAsia="Courier New"/>
                <w:sz w:val="16"/>
                <w:szCs w:val="16"/>
              </w:rPr>
              <w:t xml:space="preserve">for root, trunk in ROOTS.items():</w:t>
            </w:r>
          </w:p>
          <w:p>
            <w:pPr>
              <w:pStyle w:val="Normal"/>
              <w:spacing w:before="0" w:after="0" w:line="240" w:lineRule="auto"/>
              <w:ind w:left="1152" w:right="0" w:hanging="384"/>
              <w:jc w:val="left"/>
            </w:pPr>
            <w:r>
              <w:rPr>
                <w:rFonts w:ascii="Courier New" w:hAnsi="Courier New" w:cs="Courier New" w:eastAsia="Courier New"/>
                <w:sz w:val="16"/>
                <w:szCs w:val="16"/>
              </w:rPr>
              <w:t xml:space="preserve">for p in glob.glob(os.path.join(root, "*", "results.json")):</w:t>
            </w:r>
          </w:p>
          <w:p>
            <w:pPr>
              <w:pStyle w:val="Normal"/>
              <w:spacing w:before="0" w:after="0" w:line="240" w:lineRule="auto"/>
              <w:ind w:left="1536" w:right="0" w:hanging="384"/>
              <w:jc w:val="left"/>
            </w:pPr>
            <w:r>
              <w:rPr>
                <w:rFonts w:ascii="Courier New" w:hAnsi="Courier New" w:cs="Courier New" w:eastAsia="Courier New"/>
                <w:sz w:val="16"/>
                <w:szCs w:val="16"/>
              </w:rPr>
              <w:t xml:space="preserve">r = json.load(open(p))</w:t>
            </w:r>
          </w:p>
          <w:p>
            <w:pPr>
              <w:pStyle w:val="Normal"/>
              <w:spacing w:before="0" w:after="0" w:line="240" w:lineRule="auto"/>
              <w:ind w:left="1536" w:right="0" w:hanging="384"/>
              <w:jc w:val="left"/>
            </w:pPr>
            <w:r>
              <w:rPr>
                <w:rFonts w:ascii="Courier New" w:hAnsi="Courier New" w:cs="Courier New" w:eastAsia="Courier New"/>
                <w:sz w:val="16"/>
                <w:szCs w:val="16"/>
              </w:rPr>
              <w:t xml:space="preserve">if not r.get("metrics"):</w:t>
            </w:r>
          </w:p>
          <w:p>
            <w:pPr>
              <w:pStyle w:val="Normal"/>
              <w:spacing w:before="0" w:after="0" w:line="240" w:lineRule="auto"/>
              <w:ind w:left="1920" w:right="0" w:hanging="384"/>
              <w:jc w:val="left"/>
            </w:pPr>
            <w:r>
              <w:rPr>
                <w:rFonts w:ascii="Courier New" w:hAnsi="Courier New" w:cs="Courier New" w:eastAsia="Courier New"/>
                <w:sz w:val="16"/>
                <w:szCs w:val="16"/>
              </w:rPr>
              <w:t xml:space="preserve">continue</w:t>
            </w:r>
          </w:p>
          <w:p>
            <w:pPr>
              <w:pStyle w:val="Normal"/>
              <w:spacing w:before="0" w:after="0" w:line="240" w:lineRule="auto"/>
              <w:ind w:left="1536" w:right="0" w:hanging="384"/>
              <w:jc w:val="left"/>
            </w:pPr>
            <w:r>
              <w:rPr>
                <w:rFonts w:ascii="Courier New" w:hAnsi="Courier New" w:cs="Courier New" w:eastAsia="Courier New"/>
                <w:sz w:val="16"/>
                <w:szCs w:val="16"/>
              </w:rPr>
              <w:t xml:space="preserve">method = r["method"]</w:t>
            </w:r>
          </w:p>
          <w:p>
            <w:pPr>
              <w:pStyle w:val="Normal"/>
              <w:spacing w:before="0" w:after="0" w:line="240" w:lineRule="auto"/>
              <w:ind w:left="1536" w:right="0" w:hanging="384"/>
              <w:jc w:val="left"/>
            </w:pPr>
            <w:r>
              <w:rPr>
                <w:rFonts w:ascii="Courier New" w:hAnsi="Courier New" w:cs="Courier New" w:eastAsia="Courier New"/>
                <w:sz w:val="16"/>
                <w:szCs w:val="16"/>
              </w:rPr>
              <w:t xml:space="preserve">name = os.path.basename(os.path.dirname(p)).rsplit("_s", 1)[0]</w:t>
            </w:r>
          </w:p>
          <w:p>
            <w:pPr>
              <w:pStyle w:val="Normal"/>
              <w:spacing w:before="0" w:after="0" w:line="240" w:lineRule="auto"/>
              <w:ind w:left="1536" w:right="0" w:hanging="384"/>
              <w:jc w:val="left"/>
            </w:pPr>
            <w:r>
              <w:rPr>
                <w:rFonts w:ascii="Courier New" w:hAnsi="Courier New" w:cs="Courier New" w:eastAsia="Courier New"/>
                <w:sz w:val="16"/>
                <w:szCs w:val="16"/>
              </w:rPr>
              <w:t xml:space="preserve">cfg = r["cfg"]</w:t>
            </w:r>
          </w:p>
          <w:p>
            <w:pPr>
              <w:pStyle w:val="Normal"/>
              <w:spacing w:before="0" w:after="0" w:line="240" w:lineRule="auto"/>
              <w:ind w:left="1536" w:right="0" w:hanging="384"/>
              <w:jc w:val="left"/>
            </w:pPr>
            <w:r>
              <w:rPr>
                <w:rFonts w:ascii="Courier New" w:hAnsi="Courier New" w:cs="Courier New" w:eastAsia="Courier New"/>
                <w:sz w:val="16"/>
                <w:szCs w:val="16"/>
              </w:rPr>
              <w:t xml:space="preserve">window = cfg.get("window", 1) if cfg.get("memory") else 1</w:t>
            </w:r>
          </w:p>
          <w:p>
            <w:pPr>
              <w:pStyle w:val="Normal"/>
              <w:spacing w:before="0" w:after="0" w:line="240" w:lineRule="auto"/>
              <w:ind w:left="1536" w:right="0" w:hanging="384"/>
              <w:jc w:val="left"/>
            </w:pPr>
            <w:r>
              <w:rPr>
                <w:rFonts w:ascii="Courier New" w:hAnsi="Courier New" w:cs="Courier New" w:eastAsia="Courier New"/>
                <w:sz w:val="16"/>
                <w:szCs w:val="16"/>
              </w:rPr>
              <w:t xml:space="preserve">T = len(r["tasks"])</w:t>
            </w:r>
          </w:p>
          <w:p>
            <w:pPr>
              <w:pStyle w:val="Normal"/>
              <w:spacing w:before="0" w:after="0" w:line="240" w:lineRule="auto"/>
              <w:ind w:left="1536" w:right="0" w:hanging="384"/>
              <w:jc w:val="left"/>
            </w:pPr>
            <w:r>
              <w:rPr>
                <w:rFonts w:ascii="Courier New" w:hAnsi="Courier New" w:cs="Courier New" w:eastAsia="Courier New"/>
                <w:sz w:val="16"/>
                <w:szCs w:val="16"/>
              </w:rPr>
              <w:t xml:space="preserve">mk = r.get("method_kwargs", {}) or {}</w:t>
            </w:r>
          </w:p>
          <w:p>
            <w:pPr>
              <w:pStyle w:val="Normal"/>
              <w:spacing w:before="0" w:after="0" w:line="240" w:lineRule="auto"/>
              <w:ind w:left="1536" w:right="0" w:hanging="384"/>
              <w:jc w:val="left"/>
            </w:pPr>
            <w:r>
              <w:rPr>
                <w:rFonts w:ascii="Courier New" w:hAnsi="Courier New" w:cs="Courier New" w:eastAsia="Courier New"/>
                <w:sz w:val="16"/>
                <w:szCs w:val="16"/>
              </w:rPr>
              <w:t xml:space="preserve">buf_per_task = mk.get("buffer_per_task", 5000) if method in ("replay", "sleep") else 0</w:t>
            </w:r>
          </w:p>
          <w:p>
            <w:pPr>
              <w:pStyle w:val="Normal"/>
              <w:spacing w:before="0" w:after="0" w:line="240" w:lineRule="auto"/>
              <w:ind w:left="1536" w:right="0" w:hanging="384"/>
              <w:jc w:val="left"/>
            </w:pPr>
            <w:r>
              <w:rPr>
                <w:rFonts w:ascii="Courier New" w:hAnsi="Courier New" w:cs="Courier New" w:eastAsia="Courier New"/>
                <w:sz w:val="16"/>
                <w:szCs w:val="16"/>
              </w:rPr>
              <w:t xml:space="preserve">if method == "sleep" and mk.get("distill") is False:</w:t>
            </w:r>
          </w:p>
          <w:p>
            <w:pPr>
              <w:pStyle w:val="Normal"/>
              <w:spacing w:before="0" w:after="0" w:line="240" w:lineRule="auto"/>
              <w:ind w:left="1920" w:right="0" w:hanging="384"/>
              <w:jc w:val="left"/>
            </w:pPr>
            <w:r>
              <w:rPr>
                <w:rFonts w:ascii="Courier New" w:hAnsi="Courier New" w:cs="Courier New" w:eastAsia="Courier New"/>
                <w:sz w:val="16"/>
                <w:szCs w:val="16"/>
              </w:rPr>
              <w:t xml:space="preserve">buf_per_task = 0</w:t>
            </w:r>
          </w:p>
          <w:p>
            <w:pPr>
              <w:pStyle w:val="Normal"/>
              <w:spacing w:before="0" w:after="0" w:line="240" w:lineRule="auto"/>
              <w:ind w:left="1536" w:right="0" w:hanging="384"/>
              <w:jc w:val="left"/>
            </w:pPr>
            <w:r>
              <w:rPr>
                <w:rFonts w:ascii="Courier New" w:hAnsi="Courier New" w:cs="Courier New" w:eastAsia="Courier New"/>
                <w:sz w:val="16"/>
                <w:szCs w:val="16"/>
              </w:rPr>
              <w:t xml:space="preserve">bps = bytes_per_state(window)</w:t>
            </w:r>
          </w:p>
          <w:p>
            <w:pPr>
              <w:pStyle w:val="Normal"/>
              <w:spacing w:before="0" w:after="0" w:line="240" w:lineRule="auto"/>
              <w:ind w:left="1536" w:right="0" w:hanging="384"/>
              <w:jc w:val="left"/>
            </w:pPr>
            <w:r>
              <w:rPr>
                <w:rFonts w:ascii="Courier New" w:hAnsi="Courier New" w:cs="Courier New" w:eastAsia="Courier New"/>
                <w:sz w:val="16"/>
                <w:szCs w:val="16"/>
              </w:rPr>
              <w:t xml:space="preserve">params_mb = r["params"] * 4 / 1e6</w:t>
            </w:r>
          </w:p>
          <w:p>
            <w:pPr>
              <w:pStyle w:val="Normal"/>
              <w:spacing w:before="0" w:after="0" w:line="240" w:lineRule="auto"/>
              <w:ind w:left="1536" w:right="0" w:hanging="384"/>
              <w:jc w:val="left"/>
            </w:pPr>
            <w:r>
              <w:rPr>
                <w:rFonts w:ascii="Courier New" w:hAnsi="Courier New" w:cs="Courier New" w:eastAsia="Courier New"/>
                <w:sz w:val="16"/>
                <w:szCs w:val="16"/>
              </w:rPr>
              <w:t xml:space="preserve">buf_mb = buf_per_task * T * bps / 1e6</w:t>
            </w:r>
          </w:p>
          <w:p>
            <w:pPr>
              <w:pStyle w:val="Normal"/>
              <w:spacing w:before="0" w:after="0" w:line="240" w:lineRule="auto"/>
              <w:ind w:left="1536" w:right="0" w:hanging="384"/>
              <w:jc w:val="left"/>
            </w:pPr>
            <w:r>
              <w:rPr>
                <w:rFonts w:ascii="Courier New" w:hAnsi="Courier New" w:cs="Courier New" w:eastAsia="Courier New"/>
                <w:sz w:val="16"/>
                <w:szCs w:val="16"/>
              </w:rPr>
              <w:t xml:space="preserve">peak_extra = (min(RESERVOIR, 10**9) * bps + r["params"] * 4) / 1e6 if method == "sleep" else 0.0</w:t>
            </w:r>
          </w:p>
          <w:p>
            <w:pPr>
              <w:pStyle w:val="Normal"/>
              <w:spacing w:before="0" w:after="0" w:line="240" w:lineRule="auto"/>
              <w:ind w:left="1536" w:right="0" w:hanging="384"/>
              <w:jc w:val="left"/>
            </w:pPr>
            <w:r>
              <w:rPr>
                <w:rFonts w:ascii="Courier New" w:hAnsi="Courier New" w:cs="Courier New" w:eastAsia="Courier New"/>
                <w:sz w:val="16"/>
                <w:szCs w:val="16"/>
              </w:rPr>
              <w:t xml:space="preserve">name = f"{name} @{cfg['total_frames'] // 1000}k"  # 150k vs 450k fetch5 runs share dir names</w:t>
            </w:r>
          </w:p>
          <w:p>
            <w:pPr>
              <w:pStyle w:val="Normal"/>
              <w:spacing w:before="0" w:after="0" w:line="240" w:lineRule="auto"/>
              <w:ind w:left="1536" w:right="0" w:hanging="384"/>
              <w:jc w:val="left"/>
            </w:pPr>
            <w:r>
              <w:rPr>
                <w:rFonts w:ascii="Courier New" w:hAnsi="Courier New" w:cs="Courier New" w:eastAsia="Courier New"/>
                <w:sz w:val="16"/>
                <w:szCs w:val="16"/>
              </w:rPr>
              <w:t xml:space="preserve">groups[(r["suite"], trunk, name)].append(dict(</w:t>
            </w:r>
          </w:p>
          <w:p>
            <w:pPr>
              <w:pStyle w:val="Normal"/>
              <w:spacing w:before="0" w:after="0" w:line="240" w:lineRule="auto"/>
              <w:ind w:left="1920" w:right="0" w:hanging="384"/>
              <w:jc w:val="left"/>
            </w:pPr>
            <w:r>
              <w:rPr>
                <w:rFonts w:ascii="Courier New" w:hAnsi="Courier New" w:cs="Courier New" w:eastAsia="Courier New"/>
                <w:sz w:val="16"/>
                <w:szCs w:val="16"/>
              </w:rPr>
              <w:t xml:space="preserve">acc=r["metrics"]["ACC"], params_mb=params_mb, buf_mb=buf_mb, total_mb=params_mb + buf_mb,</w:t>
            </w:r>
          </w:p>
          <w:p>
            <w:pPr>
              <w:pStyle w:val="Normal"/>
              <w:spacing w:before="0" w:after="0" w:line="240" w:lineRule="auto"/>
              <w:ind w:left="1920" w:right="0" w:hanging="384"/>
              <w:jc w:val="left"/>
            </w:pPr>
            <w:r>
              <w:rPr>
                <w:rFonts w:ascii="Courier New" w:hAnsi="Courier New" w:cs="Courier New" w:eastAsia="Courier New"/>
                <w:sz w:val="16"/>
                <w:szCs w:val="16"/>
              </w:rPr>
              <w:t xml:space="preserve">impl_mb=params_mb + 2 * buf_mb, peak_mb=params_mb + buf_mb + peak_extra,</w:t>
            </w:r>
          </w:p>
          <w:p>
            <w:pPr>
              <w:pStyle w:val="Normal"/>
              <w:spacing w:before="0" w:after="0" w:line="240" w:lineRule="auto"/>
              <w:ind w:left="1920" w:right="0" w:hanging="384"/>
              <w:jc w:val="left"/>
            </w:pPr>
            <w:r>
              <w:rPr>
                <w:rFonts w:ascii="Courier New" w:hAnsi="Courier New" w:cs="Courier New" w:eastAsia="Courier New"/>
                <w:sz w:val="16"/>
                <w:szCs w:val="16"/>
              </w:rPr>
              <w:t xml:space="preserve">buf_per_task=buf_per_task, method=method, bps=bps, T=T, frames=cfg["total_frames"]))</w:t>
            </w:r>
          </w:p>
          <w:p>
            <w:pPr>
              <w:pStyle w:val="Normal"/>
              <w:spacing w:before="0" w:after="0" w:line="240" w:lineRule="auto"/>
              <w:ind w:left="768" w:right="0" w:hanging="384"/>
              <w:jc w:val="left"/>
            </w:pPr>
            <w:r>
              <w:rPr>
                <w:rFonts w:ascii="Courier New" w:hAnsi="Courier New" w:cs="Courier New" w:eastAsia="Courier New"/>
                <w:sz w:val="16"/>
                <w:szCs w:val="16"/>
              </w:rPr>
              <w:t xml:space="preserve">return groups</w:t>
            </w:r>
          </w:p>
        </w:tc>
      </w:tr>
    </w:tbl>
    <w:p>
      <w:pPr>
        <w:pStyle w:val="Normal"/>
        <w:spacing w:before="0" w:after="80" w:line="240" w:lineRule="auto"/>
      </w:pPr>
    </w:p>
    <w:p>
      <w:pPr>
        <w:pStyle w:val="Normal"/>
        <w:keepNext/>
        <w:spacing w:before="120" w:after="60" w:line="240" w:lineRule="auto"/>
        <w:ind w:left="835" w:right="873"/>
        <w:jc w:val="left"/>
      </w:pPr>
      <w:r>
        <w:rPr>
          <w:i/>
          <w:iCs/>
          <w:sz w:val="21"/>
          <w:szCs w:val="21"/>
        </w:rPr>
        <w:t xml:space="preserve">Listing B.8: paper/compute_numbers.py (confidence intervals and tests)</w:t>
      </w:r>
    </w:p>
    <w:tbl>
      <w:tblPr>
        <w:tblW w:w="8778" w:type="dxa"/>
        <w:jc w:val="center"/>
        <w:tblBorders>
          <w:left w:val="single" w:sz="18" w:space="0" w:color="9CA3AF"/>
        </w:tblBorders>
        <w:tblLayout w:type="fixed"/>
        <w:tblCellMar>
          <w:top w:w="60" w:type="dxa"/>
          <w:left w:w="140" w:type="dxa"/>
          <w:bottom w:w="60" w:type="dxa"/>
          <w:right w:w="100" w:type="dxa"/>
        </w:tblCellMar>
      </w:tblPr>
      <w:tblGrid>
        <w:gridCol w:w="8778"/>
      </w:tblGrid>
      <w:tr>
        <w:tc>
          <w:tcPr>
            <w:tcW w:w="8778" w:type="dxa"/>
            <w:shd w:val="clear" w:color="auto" w:fill="F4F4F1"/>
          </w:tcPr>
          <w:p>
            <w:pPr>
              <w:pStyle w:val="Normal"/>
              <w:spacing w:before="0" w:after="0" w:line="240" w:lineRule="auto"/>
              <w:ind w:left="384" w:right="0" w:hanging="384"/>
              <w:jc w:val="left"/>
            </w:pPr>
            <w:r>
              <w:rPr>
                <w:rFonts w:ascii="Courier New" w:hAnsi="Courier New" w:cs="Courier New" w:eastAsia="Courier New"/>
                <w:sz w:val="16"/>
                <w:szCs w:val="16"/>
              </w:rPr>
              <w:t xml:space="preserve">def welch(a, b):</w:t>
            </w:r>
          </w:p>
          <w:p>
            <w:pPr>
              <w:pStyle w:val="Normal"/>
              <w:spacing w:before="0" w:after="0" w:line="240" w:lineRule="auto"/>
              <w:ind w:left="768" w:right="0" w:hanging="384"/>
              <w:jc w:val="left"/>
            </w:pPr>
            <w:r>
              <w:rPr>
                <w:rFonts w:ascii="Courier New" w:hAnsi="Courier New" w:cs="Courier New" w:eastAsia="Courier New"/>
                <w:sz w:val="16"/>
                <w:szCs w:val="16"/>
              </w:rPr>
              <w:t xml:space="preserve">a, b = np.asarray(a, float), np.asarray(b, float)</w:t>
            </w:r>
          </w:p>
          <w:p>
            <w:pPr>
              <w:pStyle w:val="Normal"/>
              <w:spacing w:before="0" w:after="0" w:line="240" w:lineRule="auto"/>
              <w:ind w:left="768" w:right="0" w:hanging="384"/>
              <w:jc w:val="left"/>
            </w:pPr>
            <w:r>
              <w:rPr>
                <w:rFonts w:ascii="Courier New" w:hAnsi="Courier New" w:cs="Courier New" w:eastAsia="Courier New"/>
                <w:sz w:val="16"/>
                <w:szCs w:val="16"/>
              </w:rPr>
              <w:t xml:space="preserve">d = a.mean() - b.mean()</w:t>
            </w:r>
          </w:p>
          <w:p>
            <w:pPr>
              <w:pStyle w:val="Normal"/>
              <w:spacing w:before="0" w:after="0" w:line="240" w:lineRule="auto"/>
              <w:ind w:left="768" w:right="0" w:hanging="384"/>
              <w:jc w:val="left"/>
            </w:pPr>
            <w:r>
              <w:rPr>
                <w:rFonts w:ascii="Courier New" w:hAnsi="Courier New" w:cs="Courier New" w:eastAsia="Courier New"/>
                <w:sz w:val="16"/>
                <w:szCs w:val="16"/>
              </w:rPr>
              <w:t xml:space="preserve">va, vb = a.var(ddof=1) / len(a), b.var(ddof=1) / len(b)</w:t>
            </w:r>
          </w:p>
          <w:p>
            <w:pPr>
              <w:pStyle w:val="Normal"/>
              <w:spacing w:before="0" w:after="0" w:line="240" w:lineRule="auto"/>
              <w:ind w:left="768" w:right="0" w:hanging="384"/>
              <w:jc w:val="left"/>
            </w:pPr>
            <w:r>
              <w:rPr>
                <w:rFonts w:ascii="Courier New" w:hAnsi="Courier New" w:cs="Courier New" w:eastAsia="Courier New"/>
                <w:sz w:val="16"/>
                <w:szCs w:val="16"/>
              </w:rPr>
              <w:t xml:space="preserve">se = math.sqrt(va + vb)</w:t>
            </w:r>
          </w:p>
          <w:p>
            <w:pPr>
              <w:pStyle w:val="Normal"/>
              <w:spacing w:before="0" w:after="0" w:line="240" w:lineRule="auto"/>
              <w:ind w:left="768" w:right="0" w:hanging="384"/>
              <w:jc w:val="left"/>
            </w:pPr>
            <w:r>
              <w:rPr>
                <w:rFonts w:ascii="Courier New" w:hAnsi="Courier New" w:cs="Courier New" w:eastAsia="Courier New"/>
                <w:sz w:val="16"/>
                <w:szCs w:val="16"/>
              </w:rPr>
              <w:t xml:space="preserve">if se == 0:</w:t>
            </w:r>
          </w:p>
          <w:p>
            <w:pPr>
              <w:pStyle w:val="Normal"/>
              <w:spacing w:before="0" w:after="0" w:line="240" w:lineRule="auto"/>
              <w:ind w:left="1152" w:right="0" w:hanging="384"/>
              <w:jc w:val="left"/>
            </w:pPr>
            <w:r>
              <w:rPr>
                <w:rFonts w:ascii="Courier New" w:hAnsi="Courier New" w:cs="Courier New" w:eastAsia="Courier New"/>
                <w:sz w:val="16"/>
                <w:szCs w:val="16"/>
              </w:rPr>
              <w:t xml:space="preserve">return d, d, d, 0.0</w:t>
            </w:r>
          </w:p>
          <w:p>
            <w:pPr>
              <w:pStyle w:val="Normal"/>
              <w:spacing w:before="0" w:after="0" w:line="240" w:lineRule="auto"/>
              <w:ind w:left="768" w:right="0" w:hanging="384"/>
              <w:jc w:val="left"/>
            </w:pPr>
            <w:r>
              <w:rPr>
                <w:rFonts w:ascii="Courier New" w:hAnsi="Courier New" w:cs="Courier New" w:eastAsia="Courier New"/>
                <w:sz w:val="16"/>
                <w:szCs w:val="16"/>
              </w:rPr>
              <w:t xml:space="preserve">df = (va + vb) ** 2 / (va ** 2 / (len(a) - 1) + vb ** 2 / (len(b) - 1))</w:t>
            </w:r>
          </w:p>
          <w:p>
            <w:pPr>
              <w:pStyle w:val="Normal"/>
              <w:spacing w:before="0" w:after="0" w:line="240" w:lineRule="auto"/>
              <w:ind w:left="768" w:right="0" w:hanging="384"/>
              <w:jc w:val="left"/>
            </w:pPr>
            <w:r>
              <w:rPr>
                <w:rFonts w:ascii="Courier New" w:hAnsi="Courier New" w:cs="Courier New" w:eastAsia="Courier New"/>
                <w:sz w:val="16"/>
                <w:szCs w:val="16"/>
              </w:rPr>
              <w:t xml:space="preserve">t = stats.t.ppf(0.975, df)</w:t>
            </w:r>
          </w:p>
          <w:p>
            <w:pPr>
              <w:pStyle w:val="Normal"/>
              <w:spacing w:before="0" w:after="0" w:line="240" w:lineRule="auto"/>
              <w:ind w:left="768" w:right="0" w:hanging="384"/>
              <w:jc w:val="left"/>
            </w:pPr>
            <w:r>
              <w:rPr>
                <w:rFonts w:ascii="Courier New" w:hAnsi="Courier New" w:cs="Courier New" w:eastAsia="Courier New"/>
                <w:sz w:val="16"/>
                <w:szCs w:val="16"/>
              </w:rPr>
              <w:t xml:space="preserve">return d, d - t * se, d + t * se, stats.ttest_ind(a, b, equal_var=False).pvalue</w:t>
            </w:r>
          </w:p>
          <w:p>
            <w:pPr>
              <w:pStyle w:val="Normal"/>
              <w:spacing w:before="0" w:after="0" w:line="240" w:lineRule="auto"/>
              <w:ind w:left="384" w:right="0" w:hanging="384"/>
              <w:jc w:val="left"/>
            </w:pPr>
            <w:r>
              <w:rPr>
                <w:rFonts w:ascii="Courier New" w:hAnsi="Courier New" w:cs="Courier New" w:eastAsia="Courier New"/>
                <w:sz w:val="16"/>
                <w:szCs w:val="16"/>
              </w:rPr>
              <w:t xml:space="preserve"> </w:t>
            </w:r>
          </w:p>
          <w:p>
            <w:pPr>
              <w:pStyle w:val="Normal"/>
              <w:spacing w:before="0" w:after="0" w:line="240" w:lineRule="auto"/>
              <w:ind w:left="384" w:right="0" w:hanging="384"/>
              <w:jc w:val="left"/>
            </w:pPr>
            <w:r>
              <w:rPr>
                <w:rFonts w:ascii="Courier New" w:hAnsi="Courier New" w:cs="Courier New" w:eastAsia="Courier New"/>
                <w:sz w:val="16"/>
                <w:szCs w:val="16"/>
              </w:rPr>
              <w:t xml:space="preserve"> </w:t>
            </w:r>
          </w:p>
          <w:p>
            <w:pPr>
              <w:pStyle w:val="Normal"/>
              <w:spacing w:before="0" w:after="0" w:line="240" w:lineRule="auto"/>
              <w:ind w:left="384" w:right="0" w:hanging="384"/>
              <w:jc w:val="left"/>
            </w:pPr>
            <w:r>
              <w:rPr>
                <w:rFonts w:ascii="Courier New" w:hAnsi="Courier New" w:cs="Courier New" w:eastAsia="Courier New"/>
                <w:sz w:val="16"/>
                <w:szCs w:val="16"/>
              </w:rPr>
              <w:t xml:space="preserve">def wilson(k, n, z=1.959964):</w:t>
            </w:r>
          </w:p>
          <w:p>
            <w:pPr>
              <w:pStyle w:val="Normal"/>
              <w:spacing w:before="0" w:after="0" w:line="240" w:lineRule="auto"/>
              <w:ind w:left="768" w:right="0" w:hanging="384"/>
              <w:jc w:val="left"/>
            </w:pPr>
            <w:r>
              <w:rPr>
                <w:rFonts w:ascii="Courier New" w:hAnsi="Courier New" w:cs="Courier New" w:eastAsia="Courier New"/>
                <w:sz w:val="16"/>
                <w:szCs w:val="16"/>
              </w:rPr>
              <w:t xml:space="preserve">p = k / n</w:t>
            </w:r>
          </w:p>
          <w:p>
            <w:pPr>
              <w:pStyle w:val="Normal"/>
              <w:spacing w:before="0" w:after="0" w:line="240" w:lineRule="auto"/>
              <w:ind w:left="768" w:right="0" w:hanging="384"/>
              <w:jc w:val="left"/>
            </w:pPr>
            <w:r>
              <w:rPr>
                <w:rFonts w:ascii="Courier New" w:hAnsi="Courier New" w:cs="Courier New" w:eastAsia="Courier New"/>
                <w:sz w:val="16"/>
                <w:szCs w:val="16"/>
              </w:rPr>
              <w:t xml:space="preserve">den = 1 + z * z / n</w:t>
            </w:r>
          </w:p>
          <w:p>
            <w:pPr>
              <w:pStyle w:val="Normal"/>
              <w:spacing w:before="0" w:after="0" w:line="240" w:lineRule="auto"/>
              <w:ind w:left="768" w:right="0" w:hanging="384"/>
              <w:jc w:val="left"/>
            </w:pPr>
            <w:r>
              <w:rPr>
                <w:rFonts w:ascii="Courier New" w:hAnsi="Courier New" w:cs="Courier New" w:eastAsia="Courier New"/>
                <w:sz w:val="16"/>
                <w:szCs w:val="16"/>
              </w:rPr>
              <w:t xml:space="preserve">c = (p + z * z / (2 * n)) / den</w:t>
            </w:r>
          </w:p>
          <w:p>
            <w:pPr>
              <w:pStyle w:val="Normal"/>
              <w:spacing w:before="0" w:after="0" w:line="240" w:lineRule="auto"/>
              <w:ind w:left="768" w:right="0" w:hanging="384"/>
              <w:jc w:val="left"/>
            </w:pPr>
            <w:r>
              <w:rPr>
                <w:rFonts w:ascii="Courier New" w:hAnsi="Courier New" w:cs="Courier New" w:eastAsia="Courier New"/>
                <w:sz w:val="16"/>
                <w:szCs w:val="16"/>
              </w:rPr>
              <w:t xml:space="preserve">h = z * math.sqrt(p * (1 - p) / n + z * z / (4 * n * n)) / den</w:t>
            </w:r>
          </w:p>
          <w:p>
            <w:pPr>
              <w:pStyle w:val="Normal"/>
              <w:spacing w:before="0" w:after="0" w:line="240" w:lineRule="auto"/>
              <w:ind w:left="768" w:right="0" w:hanging="384"/>
              <w:jc w:val="left"/>
            </w:pPr>
            <w:r>
              <w:rPr>
                <w:rFonts w:ascii="Courier New" w:hAnsi="Courier New" w:cs="Courier New" w:eastAsia="Courier New"/>
                <w:sz w:val="16"/>
                <w:szCs w:val="16"/>
              </w:rPr>
              <w:t xml:space="preserve">return c - h, c + h</w:t>
            </w:r>
          </w:p>
          <w:p>
            <w:pPr>
              <w:pStyle w:val="Normal"/>
              <w:spacing w:before="0" w:after="0" w:line="240" w:lineRule="auto"/>
              <w:ind w:left="384" w:right="0" w:hanging="384"/>
              <w:jc w:val="left"/>
            </w:pPr>
            <w:r>
              <w:rPr>
                <w:rFonts w:ascii="Courier New" w:hAnsi="Courier New" w:cs="Courier New" w:eastAsia="Courier New"/>
                <w:sz w:val="16"/>
                <w:szCs w:val="16"/>
              </w:rPr>
              <w:t xml:space="preserve"> </w:t>
            </w:r>
          </w:p>
          <w:p>
            <w:pPr>
              <w:pStyle w:val="Normal"/>
              <w:spacing w:before="0" w:after="0" w:line="240" w:lineRule="auto"/>
              <w:ind w:left="384" w:right="0" w:hanging="384"/>
              <w:jc w:val="left"/>
            </w:pPr>
            <w:r>
              <w:rPr>
                <w:rFonts w:ascii="Courier New" w:hAnsi="Courier New" w:cs="Courier New" w:eastAsia="Courier New"/>
                <w:sz w:val="16"/>
                <w:szCs w:val="16"/>
              </w:rPr>
              <w:t xml:space="preserve"> </w:t>
            </w:r>
          </w:p>
          <w:p>
            <w:pPr>
              <w:pStyle w:val="Normal"/>
              <w:spacing w:before="0" w:after="0" w:line="240" w:lineRule="auto"/>
              <w:ind w:left="384" w:right="0" w:hanging="384"/>
              <w:jc w:val="left"/>
            </w:pPr>
            <w:r>
              <w:rPr>
                <w:rFonts w:ascii="Courier New" w:hAnsi="Courier New" w:cs="Courier New" w:eastAsia="Courier New"/>
                <w:sz w:val="16"/>
                <w:szCs w:val="16"/>
              </w:rPr>
              <w:t xml:space="preserve">def newcombe(k1, n1, k2, n2):</w:t>
            </w:r>
          </w:p>
          <w:p>
            <w:pPr>
              <w:pStyle w:val="Normal"/>
              <w:spacing w:before="0" w:after="0" w:line="240" w:lineRule="auto"/>
              <w:ind w:left="768" w:right="0" w:hanging="384"/>
              <w:jc w:val="left"/>
            </w:pPr>
            <w:r>
              <w:rPr>
                <w:rFonts w:ascii="Courier New" w:hAnsi="Courier New" w:cs="Courier New" w:eastAsia="Courier New"/>
                <w:sz w:val="16"/>
                <w:szCs w:val="16"/>
              </w:rPr>
              <w:t xml:space="preserve">p1, p2 = k1 / n1, k2 / n2</w:t>
            </w:r>
          </w:p>
          <w:p>
            <w:pPr>
              <w:pStyle w:val="Normal"/>
              <w:spacing w:before="0" w:after="0" w:line="240" w:lineRule="auto"/>
              <w:ind w:left="768" w:right="0" w:hanging="384"/>
              <w:jc w:val="left"/>
            </w:pPr>
            <w:r>
              <w:rPr>
                <w:rFonts w:ascii="Courier New" w:hAnsi="Courier New" w:cs="Courier New" w:eastAsia="Courier New"/>
                <w:sz w:val="16"/>
                <w:szCs w:val="16"/>
              </w:rPr>
              <w:t xml:space="preserve">l1, u1 = wilson(k1, n1)</w:t>
            </w:r>
          </w:p>
          <w:p>
            <w:pPr>
              <w:pStyle w:val="Normal"/>
              <w:spacing w:before="0" w:after="0" w:line="240" w:lineRule="auto"/>
              <w:ind w:left="768" w:right="0" w:hanging="384"/>
              <w:jc w:val="left"/>
            </w:pPr>
            <w:r>
              <w:rPr>
                <w:rFonts w:ascii="Courier New" w:hAnsi="Courier New" w:cs="Courier New" w:eastAsia="Courier New"/>
                <w:sz w:val="16"/>
                <w:szCs w:val="16"/>
              </w:rPr>
              <w:t xml:space="preserve">l2, u2 = wilson(k2, n2)</w:t>
            </w:r>
          </w:p>
          <w:p>
            <w:pPr>
              <w:pStyle w:val="Normal"/>
              <w:spacing w:before="0" w:after="0" w:line="240" w:lineRule="auto"/>
              <w:ind w:left="768" w:right="0" w:hanging="384"/>
              <w:jc w:val="left"/>
            </w:pPr>
            <w:r>
              <w:rPr>
                <w:rFonts w:ascii="Courier New" w:hAnsi="Courier New" w:cs="Courier New" w:eastAsia="Courier New"/>
                <w:sz w:val="16"/>
                <w:szCs w:val="16"/>
              </w:rPr>
              <w:t xml:space="preserve">d = p1 - p2</w:t>
            </w:r>
          </w:p>
          <w:p>
            <w:pPr>
              <w:pStyle w:val="Normal"/>
              <w:spacing w:before="0" w:after="0" w:line="240" w:lineRule="auto"/>
              <w:ind w:left="768" w:right="0" w:hanging="384"/>
              <w:jc w:val="left"/>
            </w:pPr>
            <w:r>
              <w:rPr>
                <w:rFonts w:ascii="Courier New" w:hAnsi="Courier New" w:cs="Courier New" w:eastAsia="Courier New"/>
                <w:sz w:val="16"/>
                <w:szCs w:val="16"/>
              </w:rPr>
              <w:t xml:space="preserve">return d, d - math.sqrt((p1 - l1) ** 2 + (u2 - p2) ** 2), d + math.sqrt((u1 - p1) ** 2 + (p2 - l2) ** 2)</w:t>
            </w:r>
          </w:p>
          <w:p>
            <w:pPr>
              <w:pStyle w:val="Normal"/>
              <w:spacing w:before="0" w:after="0" w:line="240" w:lineRule="auto"/>
              <w:ind w:left="384" w:right="0" w:hanging="384"/>
              <w:jc w:val="left"/>
            </w:pPr>
            <w:r>
              <w:rPr>
                <w:rFonts w:ascii="Courier New" w:hAnsi="Courier New" w:cs="Courier New" w:eastAsia="Courier New"/>
                <w:sz w:val="16"/>
                <w:szCs w:val="16"/>
              </w:rPr>
              <w:t xml:space="preserve"> </w:t>
            </w:r>
          </w:p>
          <w:p>
            <w:pPr>
              <w:pStyle w:val="Normal"/>
              <w:spacing w:before="0" w:after="0" w:line="240" w:lineRule="auto"/>
              <w:ind w:left="384" w:right="0" w:hanging="384"/>
              <w:jc w:val="left"/>
            </w:pPr>
            <w:r>
              <w:rPr>
                <w:rFonts w:ascii="Courier New" w:hAnsi="Courier New" w:cs="Courier New" w:eastAsia="Courier New"/>
                <w:sz w:val="16"/>
                <w:szCs w:val="16"/>
              </w:rPr>
              <w:t xml:space="preserve"> </w:t>
            </w:r>
          </w:p>
          <w:p>
            <w:pPr>
              <w:pStyle w:val="Normal"/>
              <w:spacing w:before="0" w:after="0" w:line="240" w:lineRule="auto"/>
              <w:ind w:left="384" w:right="0" w:hanging="384"/>
              <w:jc w:val="left"/>
            </w:pPr>
            <w:r>
              <w:rPr>
                <w:rFonts w:ascii="Courier New" w:hAnsi="Courier New" w:cs="Courier New" w:eastAsia="Courier New"/>
                <w:sz w:val="16"/>
                <w:szCs w:val="16"/>
              </w:rPr>
              <w:t xml:space="preserve">def fisher(k1, n1, k2, n2):</w:t>
            </w:r>
          </w:p>
          <w:p>
            <w:pPr>
              <w:pStyle w:val="Normal"/>
              <w:spacing w:before="0" w:after="0" w:line="240" w:lineRule="auto"/>
              <w:ind w:left="768" w:right="0" w:hanging="384"/>
              <w:jc w:val="left"/>
            </w:pPr>
            <w:r>
              <w:rPr>
                <w:rFonts w:ascii="Courier New" w:hAnsi="Courier New" w:cs="Courier New" w:eastAsia="Courier New"/>
                <w:sz w:val="16"/>
                <w:szCs w:val="16"/>
              </w:rPr>
              <w:t xml:space="preserve">return stats.fisher_exact([[k1, n1 - k1], [k2, n2 - k2]]).pvalue</w:t>
            </w:r>
          </w:p>
        </w:tc>
      </w:tr>
    </w:tbl>
    <w:p>
      <w:pPr>
        <w:pStyle w:val="Normal"/>
        <w:spacing w:before="0" w:after="80" w:line="240" w:lineRule="auto"/>
      </w:pPr>
    </w:p>
    <w:p>
      <w:pPr>
        <w:pStyle w:val="Heading1"/>
        <w:keepNext/>
        <w:pageBreakBefore/>
        <w:numPr>
          <w:ilvl w:val="0"/>
          <w:numId w:val="0"/>
        </w:numPr>
        <w:spacing w:before="60" w:after="360" w:line="360" w:lineRule="auto"/>
        <w:ind w:left="0" w:right="0"/>
        <w:jc w:val="center"/>
      </w:pPr>
      <w:bookmarkStart w:id="1086" w:name="_TocRefs"/>
      <w:r>
        <w:rPr>
          <w:b/>
          <w:bCs/>
          <w:sz w:val="32"/>
          <w:szCs w:val="32"/>
        </w:rPr>
        <w:t xml:space="preserve">REFERENCES</w:t>
      </w:r>
      <w:bookmarkEnd w:id="1086"/>
    </w:p>
    <w:p>
      <w:pPr>
        <w:pStyle w:val="Normal"/>
        <w:tabs>
          <w:tab w:val="left" w:pos="1395"/>
        </w:tabs>
        <w:spacing w:before="0" w:after="100" w:line="276" w:lineRule="auto"/>
        <w:ind w:left="1395" w:right="873" w:hanging="560"/>
        <w:jc w:val="both"/>
      </w:pPr>
      <w:r>
        <w:rPr>
          <w:sz w:val="22"/>
          <w:szCs w:val="22"/>
        </w:rPr>
        <w:t xml:space="preserve">[1]</w:t>
      </w:r>
      <w:r>
        <w:tab/>
      </w:r>
      <w:r>
        <w:rPr>
          <w:sz w:val="22"/>
          <w:szCs w:val="22"/>
        </w:rPr>
        <w:t xml:space="preserve">K. Khetarpal, M. Riemer, I. Rish, and D. Precup, “Towards continual reinforcement learning: A review and perspectives,” </w:t>
      </w:r>
      <w:r>
        <w:rPr>
          <w:i/>
          <w:iCs/>
          <w:sz w:val="22"/>
          <w:szCs w:val="22"/>
        </w:rPr>
        <w:t xml:space="preserve">Journal of Artificial Intelligence Research</w:t>
      </w:r>
      <w:r>
        <w:rPr>
          <w:sz w:val="22"/>
          <w:szCs w:val="22"/>
        </w:rPr>
        <w:t xml:space="preserve">, vol. 75, pp. 1401–1476, 2022.</w:t>
      </w:r>
    </w:p>
    <w:p>
      <w:pPr>
        <w:pStyle w:val="Normal"/>
        <w:tabs>
          <w:tab w:val="left" w:pos="1395"/>
        </w:tabs>
        <w:spacing w:before="0" w:after="100" w:line="276" w:lineRule="auto"/>
        <w:ind w:left="1395" w:right="873" w:hanging="560"/>
        <w:jc w:val="both"/>
      </w:pPr>
      <w:r>
        <w:rPr>
          <w:sz w:val="22"/>
          <w:szCs w:val="22"/>
        </w:rPr>
        <w:t xml:space="preserve">[2]</w:t>
      </w:r>
      <w:r>
        <w:tab/>
      </w:r>
      <w:r>
        <w:rPr>
          <w:sz w:val="22"/>
          <w:szCs w:val="22"/>
        </w:rPr>
        <w:t xml:space="preserve">J. Kirkpatrick, R. Pascanu, N. Rabinowitz, J. Veness, G. Desjardins, A. A. Rusu et al., “Overcoming catastrophic forgetting in neural networks,” </w:t>
      </w:r>
      <w:r>
        <w:rPr>
          <w:i/>
          <w:iCs/>
          <w:sz w:val="22"/>
          <w:szCs w:val="22"/>
        </w:rPr>
        <w:t xml:space="preserve">Proceedings of the National Academy of Sciences</w:t>
      </w:r>
      <w:r>
        <w:rPr>
          <w:sz w:val="22"/>
          <w:szCs w:val="22"/>
        </w:rPr>
        <w:t xml:space="preserve">, vol. 114, no. 13, pp. 3521–3526, 2017.</w:t>
      </w:r>
    </w:p>
    <w:p>
      <w:pPr>
        <w:pStyle w:val="Normal"/>
        <w:tabs>
          <w:tab w:val="left" w:pos="1395"/>
        </w:tabs>
        <w:spacing w:before="0" w:after="100" w:line="276" w:lineRule="auto"/>
        <w:ind w:left="1395" w:right="873" w:hanging="560"/>
        <w:jc w:val="both"/>
      </w:pPr>
      <w:r>
        <w:rPr>
          <w:sz w:val="22"/>
          <w:szCs w:val="22"/>
        </w:rPr>
        <w:t xml:space="preserve">[3]</w:t>
      </w:r>
      <w:r>
        <w:tab/>
      </w:r>
      <w:r>
        <w:rPr>
          <w:sz w:val="22"/>
          <w:szCs w:val="22"/>
        </w:rPr>
        <w:t xml:space="preserve">D. Rolnick, A. Ahuja, J. Schwarz, T. P. Lillicrap, and G. Wayne, “Experience replay for continual learning,” in </w:t>
      </w:r>
      <w:r>
        <w:rPr>
          <w:i/>
          <w:iCs/>
          <w:sz w:val="22"/>
          <w:szCs w:val="22"/>
        </w:rPr>
        <w:t xml:space="preserve">Advances in Neural Information Processing Systems</w:t>
      </w:r>
      <w:r>
        <w:rPr>
          <w:sz w:val="22"/>
          <w:szCs w:val="22"/>
        </w:rPr>
        <w:t xml:space="preserve">, vol. 32, 2019.</w:t>
      </w:r>
    </w:p>
    <w:p>
      <w:pPr>
        <w:pStyle w:val="Normal"/>
        <w:tabs>
          <w:tab w:val="left" w:pos="1395"/>
        </w:tabs>
        <w:spacing w:before="0" w:after="100" w:line="276" w:lineRule="auto"/>
        <w:ind w:left="1395" w:right="873" w:hanging="560"/>
        <w:jc w:val="both"/>
      </w:pPr>
      <w:r>
        <w:rPr>
          <w:sz w:val="22"/>
          <w:szCs w:val="22"/>
        </w:rPr>
        <w:t xml:space="preserve">[4]</w:t>
      </w:r>
      <w:r>
        <w:tab/>
      </w:r>
      <w:r>
        <w:rPr>
          <w:sz w:val="22"/>
          <w:szCs w:val="22"/>
        </w:rPr>
        <w:t xml:space="preserve">A. Mallya and S. Lazebnik, “PackNet: Adding multiple tasks to a single network by iterative pruning,” in </w:t>
      </w:r>
      <w:r>
        <w:rPr>
          <w:i/>
          <w:iCs/>
          <w:sz w:val="22"/>
          <w:szCs w:val="22"/>
        </w:rPr>
        <w:t xml:space="preserve">Proc. IEEE Conference on Computer Vision and Pattern Recognition (CVPR)</w:t>
      </w:r>
      <w:r>
        <w:rPr>
          <w:sz w:val="22"/>
          <w:szCs w:val="22"/>
        </w:rPr>
        <w:t xml:space="preserve">, 2018, pp. 7765–7773.</w:t>
      </w:r>
    </w:p>
    <w:p>
      <w:pPr>
        <w:pStyle w:val="Normal"/>
        <w:tabs>
          <w:tab w:val="left" w:pos="1395"/>
        </w:tabs>
        <w:spacing w:before="0" w:after="100" w:line="276" w:lineRule="auto"/>
        <w:ind w:left="1395" w:right="873" w:hanging="560"/>
        <w:jc w:val="both"/>
      </w:pPr>
      <w:r>
        <w:rPr>
          <w:sz w:val="22"/>
          <w:szCs w:val="22"/>
        </w:rPr>
        <w:t xml:space="preserve">[5]</w:t>
      </w:r>
      <w:r>
        <w:tab/>
      </w:r>
      <w:r>
        <w:rPr>
          <w:sz w:val="22"/>
          <w:szCs w:val="22"/>
        </w:rPr>
        <w:t xml:space="preserve">W. Fang, Y. Chen, J. Ding, Z. Yu, T. Masquelier, D. Chen et al., “SpikingJelly: An open-source machine learning infrastructure platform for spike-based intelligence,” </w:t>
      </w:r>
      <w:r>
        <w:rPr>
          <w:i/>
          <w:iCs/>
          <w:sz w:val="22"/>
          <w:szCs w:val="22"/>
        </w:rPr>
        <w:t xml:space="preserve">Science Advances</w:t>
      </w:r>
      <w:r>
        <w:rPr>
          <w:sz w:val="22"/>
          <w:szCs w:val="22"/>
        </w:rPr>
        <w:t xml:space="preserve">, vol. 9, no. 40, art. no. eadi1480, 2023.</w:t>
      </w:r>
    </w:p>
    <w:p>
      <w:pPr>
        <w:pStyle w:val="Normal"/>
        <w:tabs>
          <w:tab w:val="left" w:pos="1395"/>
        </w:tabs>
        <w:spacing w:before="0" w:after="100" w:line="276" w:lineRule="auto"/>
        <w:ind w:left="1395" w:right="873" w:hanging="560"/>
        <w:jc w:val="both"/>
      </w:pPr>
      <w:r>
        <w:rPr>
          <w:sz w:val="22"/>
          <w:szCs w:val="22"/>
        </w:rPr>
        <w:t xml:space="preserve">[6]</w:t>
      </w:r>
      <w:r>
        <w:tab/>
      </w:r>
      <w:r>
        <w:rPr>
          <w:sz w:val="22"/>
          <w:szCs w:val="22"/>
        </w:rPr>
        <w:t xml:space="preserve">C. Zhou, L. Yu, Z. Zhou, H. Zhang, J. Wang, H. Zhou et al., “Spikingformer: A key foundation model for spiking neural networks,” in </w:t>
      </w:r>
      <w:r>
        <w:rPr>
          <w:i/>
          <w:iCs/>
          <w:sz w:val="22"/>
          <w:szCs w:val="22"/>
        </w:rPr>
        <w:t xml:space="preserve">Proc. AAAI Conference on Artificial Intelligence</w:t>
      </w:r>
      <w:r>
        <w:rPr>
          <w:sz w:val="22"/>
          <w:szCs w:val="22"/>
        </w:rPr>
        <w:t xml:space="preserve">, vol. 40, no. 3, 2026, pp. 2236–2244.</w:t>
      </w:r>
    </w:p>
    <w:p>
      <w:pPr>
        <w:pStyle w:val="Normal"/>
        <w:tabs>
          <w:tab w:val="left" w:pos="1395"/>
        </w:tabs>
        <w:spacing w:before="0" w:after="100" w:line="276" w:lineRule="auto"/>
        <w:ind w:left="1395" w:right="873" w:hanging="560"/>
        <w:jc w:val="both"/>
      </w:pPr>
      <w:r>
        <w:rPr>
          <w:sz w:val="22"/>
          <w:szCs w:val="22"/>
        </w:rPr>
        <w:t xml:space="preserve">[7]</w:t>
      </w:r>
      <w:r>
        <w:tab/>
      </w:r>
      <w:r>
        <w:rPr>
          <w:sz w:val="22"/>
          <w:szCs w:val="22"/>
        </w:rPr>
        <w:t xml:space="preserve">C. Lee, Y. Park, S. Yoon, J. Lee, Y. Cho, and C. Park, “Brain-inspired learning rules for spiking neural network-based control: A tutorial,” </w:t>
      </w:r>
      <w:r>
        <w:rPr>
          <w:i/>
          <w:iCs/>
          <w:sz w:val="22"/>
          <w:szCs w:val="22"/>
        </w:rPr>
        <w:t xml:space="preserve">Biomedical Engineering Letters</w:t>
      </w:r>
      <w:r>
        <w:rPr>
          <w:sz w:val="22"/>
          <w:szCs w:val="22"/>
        </w:rPr>
        <w:t xml:space="preserve">, vol. 15, pp. 37–55, 2025.</w:t>
      </w:r>
    </w:p>
    <w:p>
      <w:pPr>
        <w:pStyle w:val="Normal"/>
        <w:tabs>
          <w:tab w:val="left" w:pos="1395"/>
        </w:tabs>
        <w:spacing w:before="0" w:after="100" w:line="276" w:lineRule="auto"/>
        <w:ind w:left="1395" w:right="873" w:hanging="560"/>
        <w:jc w:val="both"/>
      </w:pPr>
      <w:r>
        <w:rPr>
          <w:sz w:val="22"/>
          <w:szCs w:val="22"/>
        </w:rPr>
        <w:t xml:space="preserve">[8]</w:t>
      </w:r>
      <w:r>
        <w:tab/>
      </w:r>
      <w:r>
        <w:rPr>
          <w:sz w:val="22"/>
          <w:szCs w:val="22"/>
        </w:rPr>
        <w:t xml:space="preserve">B. Huo, F. Li, S. Peng, H. Chen, S. Xin, and H. Wang, “Research on SNN learning algorithms and networks based on biological plausibility,” </w:t>
      </w:r>
      <w:r>
        <w:rPr>
          <w:i/>
          <w:iCs/>
          <w:sz w:val="22"/>
          <w:szCs w:val="22"/>
        </w:rPr>
        <w:t xml:space="preserve">IEEE Access</w:t>
      </w:r>
      <w:r>
        <w:rPr>
          <w:sz w:val="22"/>
          <w:szCs w:val="22"/>
        </w:rPr>
        <w:t xml:space="preserve">, vol. 13, 2025, doi: 10.1109/ACCESS.2025.3566717.</w:t>
      </w:r>
    </w:p>
    <w:p>
      <w:pPr>
        <w:pStyle w:val="Normal"/>
        <w:tabs>
          <w:tab w:val="left" w:pos="1395"/>
        </w:tabs>
        <w:spacing w:before="0" w:after="100" w:line="276" w:lineRule="auto"/>
        <w:ind w:left="1395" w:right="873" w:hanging="560"/>
        <w:jc w:val="both"/>
      </w:pPr>
      <w:r>
        <w:rPr>
          <w:sz w:val="22"/>
          <w:szCs w:val="22"/>
        </w:rPr>
        <w:t xml:space="preserve">[9]</w:t>
      </w:r>
      <w:r>
        <w:tab/>
      </w:r>
      <w:r>
        <w:rPr>
          <w:sz w:val="22"/>
          <w:szCs w:val="22"/>
        </w:rPr>
        <w:t xml:space="preserve">T. Tadros, G. P. Krishnan, R. Ramyaa, and M. Bazhenov, “Sleep-like unsupervised replay reduces catastrophic forgetting in artificial neural networks,” </w:t>
      </w:r>
      <w:r>
        <w:rPr>
          <w:i/>
          <w:iCs/>
          <w:sz w:val="22"/>
          <w:szCs w:val="22"/>
        </w:rPr>
        <w:t xml:space="preserve">Nature Communications</w:t>
      </w:r>
      <w:r>
        <w:rPr>
          <w:sz w:val="22"/>
          <w:szCs w:val="22"/>
        </w:rPr>
        <w:t xml:space="preserve">, vol. 13, art. no. 7742, 2022.</w:t>
      </w:r>
    </w:p>
    <w:p>
      <w:pPr>
        <w:pStyle w:val="Normal"/>
        <w:tabs>
          <w:tab w:val="left" w:pos="1395"/>
        </w:tabs>
        <w:spacing w:before="0" w:after="100" w:line="276" w:lineRule="auto"/>
        <w:ind w:left="1395" w:right="873" w:hanging="560"/>
        <w:jc w:val="both"/>
      </w:pPr>
      <w:r>
        <w:rPr>
          <w:sz w:val="22"/>
          <w:szCs w:val="22"/>
        </w:rPr>
        <w:t xml:space="preserve">[10]</w:t>
      </w:r>
      <w:r>
        <w:tab/>
      </w:r>
      <w:r>
        <w:rPr>
          <w:sz w:val="22"/>
          <w:szCs w:val="22"/>
        </w:rPr>
        <w:t xml:space="preserve">G. G. Turrigiano and S. B. Nelson, “Homeostatic plasticity in the developing nervous system,” </w:t>
      </w:r>
      <w:r>
        <w:rPr>
          <w:i/>
          <w:iCs/>
          <w:sz w:val="22"/>
          <w:szCs w:val="22"/>
        </w:rPr>
        <w:t xml:space="preserve">Nature Reviews Neuroscience</w:t>
      </w:r>
      <w:r>
        <w:rPr>
          <w:sz w:val="22"/>
          <w:szCs w:val="22"/>
        </w:rPr>
        <w:t xml:space="preserve">, vol. 5, no. 2, pp. 97–107, 2004.</w:t>
      </w:r>
    </w:p>
    <w:p>
      <w:pPr>
        <w:pStyle w:val="Normal"/>
        <w:tabs>
          <w:tab w:val="left" w:pos="1395"/>
        </w:tabs>
        <w:spacing w:before="0" w:after="100" w:line="276" w:lineRule="auto"/>
        <w:ind w:left="1395" w:right="873" w:hanging="560"/>
        <w:jc w:val="both"/>
      </w:pPr>
      <w:r>
        <w:rPr>
          <w:sz w:val="22"/>
          <w:szCs w:val="22"/>
        </w:rPr>
        <w:t xml:space="preserve">[11]</w:t>
      </w:r>
      <w:r>
        <w:tab/>
      </w:r>
      <w:r>
        <w:rPr>
          <w:sz w:val="22"/>
          <w:szCs w:val="22"/>
        </w:rPr>
        <w:t xml:space="preserve">M. Chevalier-Boisvert, B. Dai, M. Towers, R. de Lazcano, L. Willems, S. Lahlou et al., “Minigrid &amp; Miniworld: Modular &amp; customizable reinforcement learning environments for goal-oriented tasks,” in </w:t>
      </w:r>
      <w:r>
        <w:rPr>
          <w:i/>
          <w:iCs/>
          <w:sz w:val="22"/>
          <w:szCs w:val="22"/>
        </w:rPr>
        <w:t xml:space="preserve">Advances in Neural Information Processing Systems (Datasets and Benchmarks Track)</w:t>
      </w:r>
      <w:r>
        <w:rPr>
          <w:sz w:val="22"/>
          <w:szCs w:val="22"/>
        </w:rPr>
        <w:t xml:space="preserve">, vol. 36, 2023.</w:t>
      </w:r>
    </w:p>
    <w:p>
      <w:pPr>
        <w:pStyle w:val="Normal"/>
        <w:tabs>
          <w:tab w:val="left" w:pos="1395"/>
        </w:tabs>
        <w:spacing w:before="0" w:after="100" w:line="276" w:lineRule="auto"/>
        <w:ind w:left="1395" w:right="873" w:hanging="560"/>
        <w:jc w:val="both"/>
      </w:pPr>
      <w:r>
        <w:rPr>
          <w:sz w:val="22"/>
          <w:szCs w:val="22"/>
        </w:rPr>
        <w:t xml:space="preserve">[12]</w:t>
      </w:r>
      <w:r>
        <w:tab/>
      </w:r>
      <w:r>
        <w:rPr>
          <w:sz w:val="22"/>
          <w:szCs w:val="22"/>
        </w:rPr>
        <w:t xml:space="preserve">J. Schulman, F. Wolski, P. Dhariwal, A. Radford, and O. Klimov, “Proximal policy optimization algorithms,” arXiv:1707.06347, 2017.</w:t>
      </w:r>
    </w:p>
    <w:p>
      <w:pPr>
        <w:pStyle w:val="Normal"/>
        <w:tabs>
          <w:tab w:val="left" w:pos="1395"/>
        </w:tabs>
        <w:spacing w:before="0" w:after="100" w:line="276" w:lineRule="auto"/>
        <w:ind w:left="1395" w:right="873" w:hanging="560"/>
        <w:jc w:val="both"/>
      </w:pPr>
      <w:r>
        <w:rPr>
          <w:sz w:val="22"/>
          <w:szCs w:val="22"/>
        </w:rPr>
        <w:t xml:space="preserve">[13]</w:t>
      </w:r>
      <w:r>
        <w:tab/>
      </w:r>
      <w:r>
        <w:rPr>
          <w:sz w:val="22"/>
          <w:szCs w:val="22"/>
        </w:rPr>
        <w:t xml:space="preserve">Z. Li and D. Hoiem, “Learning without forgetting,” </w:t>
      </w:r>
      <w:r>
        <w:rPr>
          <w:i/>
          <w:iCs/>
          <w:sz w:val="22"/>
          <w:szCs w:val="22"/>
        </w:rPr>
        <w:t xml:space="preserve">IEEE Transactions on Pattern Analysis and Machine Intelligence</w:t>
      </w:r>
      <w:r>
        <w:rPr>
          <w:sz w:val="22"/>
          <w:szCs w:val="22"/>
        </w:rPr>
        <w:t xml:space="preserve">, vol. 40, no. 12, pp. 2935–2947, 2018.</w:t>
      </w:r>
    </w:p>
    <w:p>
      <w:pPr>
        <w:pStyle w:val="Normal"/>
        <w:tabs>
          <w:tab w:val="left" w:pos="1395"/>
        </w:tabs>
        <w:spacing w:before="0" w:after="100" w:line="276" w:lineRule="auto"/>
        <w:ind w:left="1395" w:right="873" w:hanging="560"/>
        <w:jc w:val="both"/>
      </w:pPr>
      <w:r>
        <w:rPr>
          <w:sz w:val="22"/>
          <w:szCs w:val="22"/>
        </w:rPr>
        <w:t xml:space="preserve">[14]</w:t>
      </w:r>
      <w:r>
        <w:tab/>
      </w:r>
      <w:r>
        <w:rPr>
          <w:sz w:val="22"/>
          <w:szCs w:val="22"/>
        </w:rPr>
        <w:t xml:space="preserve">H. Yu, F. Zhu, G.-S. Xie, and L. Shao, “Self-consolidation for self-evolving agents,” arXiv:2602.01966, 2026.</w:t>
      </w:r>
    </w:p>
    <w:p>
      <w:pPr>
        <w:pStyle w:val="Normal"/>
        <w:tabs>
          <w:tab w:val="left" w:pos="1395"/>
        </w:tabs>
        <w:spacing w:before="0" w:after="100" w:line="276" w:lineRule="auto"/>
        <w:ind w:left="1395" w:right="873" w:hanging="560"/>
        <w:jc w:val="both"/>
      </w:pPr>
      <w:r>
        <w:rPr>
          <w:sz w:val="22"/>
          <w:szCs w:val="22"/>
        </w:rPr>
        <w:t xml:space="preserve">[15]</w:t>
      </w:r>
      <w:r>
        <w:tab/>
      </w:r>
      <w:r>
        <w:rPr>
          <w:sz w:val="22"/>
          <w:szCs w:val="22"/>
        </w:rPr>
        <w:t xml:space="preserve">E. O. Neftci, H. Mostafa, and F. Zenke, “Surrogate gradient learning in spiking neural networks,” </w:t>
      </w:r>
      <w:r>
        <w:rPr>
          <w:i/>
          <w:iCs/>
          <w:sz w:val="22"/>
          <w:szCs w:val="22"/>
        </w:rPr>
        <w:t xml:space="preserve">IEEE Signal Processing Magazine</w:t>
      </w:r>
      <w:r>
        <w:rPr>
          <w:sz w:val="22"/>
          <w:szCs w:val="22"/>
        </w:rPr>
        <w:t xml:space="preserve">, vol. 36, no. 6, pp. 51–63, 2019.</w:t>
      </w:r>
    </w:p>
    <w:p>
      <w:pPr>
        <w:pStyle w:val="Normal"/>
        <w:tabs>
          <w:tab w:val="left" w:pos="1395"/>
        </w:tabs>
        <w:spacing w:before="0" w:after="100" w:line="276" w:lineRule="auto"/>
        <w:ind w:left="1395" w:right="873" w:hanging="560"/>
        <w:jc w:val="both"/>
      </w:pPr>
      <w:r>
        <w:rPr>
          <w:sz w:val="22"/>
          <w:szCs w:val="22"/>
        </w:rPr>
        <w:t xml:space="preserve">[16]</w:t>
      </w:r>
      <w:r>
        <w:tab/>
      </w:r>
      <w:r>
        <w:rPr>
          <w:sz w:val="22"/>
          <w:szCs w:val="22"/>
        </w:rPr>
        <w:t xml:space="preserve">K. Van den Berghe, S. Stroobants, V. J. Reddi, and G. C. H. E. de Croon, “Adaptive surrogate gradients for sequential reinforcement learning in spiking neural networks,” in </w:t>
      </w:r>
      <w:r>
        <w:rPr>
          <w:i/>
          <w:iCs/>
          <w:sz w:val="22"/>
          <w:szCs w:val="22"/>
        </w:rPr>
        <w:t xml:space="preserve">Advances in Neural Information Processing Systems</w:t>
      </w:r>
      <w:r>
        <w:rPr>
          <w:sz w:val="22"/>
          <w:szCs w:val="22"/>
        </w:rPr>
        <w:t xml:space="preserve">, vol. 38, 2025.</w:t>
      </w:r>
    </w:p>
    <w:p>
      <w:pPr>
        <w:pStyle w:val="Normal"/>
        <w:tabs>
          <w:tab w:val="left" w:pos="1395"/>
        </w:tabs>
        <w:spacing w:before="0" w:after="100" w:line="276" w:lineRule="auto"/>
        <w:ind w:left="1395" w:right="873" w:hanging="560"/>
        <w:jc w:val="both"/>
      </w:pPr>
      <w:r>
        <w:rPr>
          <w:sz w:val="22"/>
          <w:szCs w:val="22"/>
        </w:rPr>
        <w:t xml:space="preserve">[17]</w:t>
      </w:r>
      <w:r>
        <w:tab/>
      </w:r>
      <w:r>
        <w:rPr>
          <w:sz w:val="22"/>
          <w:szCs w:val="22"/>
        </w:rPr>
        <w:t xml:space="preserve">J. K. Eshraghian, M. Ward, E. O. Neftci, X. Wang, G. Lenz, G. Dwivedi et al., “Training spiking neural networks using lessons from deep learning,” </w:t>
      </w:r>
      <w:r>
        <w:rPr>
          <w:i/>
          <w:iCs/>
          <w:sz w:val="22"/>
          <w:szCs w:val="22"/>
        </w:rPr>
        <w:t xml:space="preserve">Proceedings of the IEEE</w:t>
      </w:r>
      <w:r>
        <w:rPr>
          <w:sz w:val="22"/>
          <w:szCs w:val="22"/>
        </w:rPr>
        <w:t xml:space="preserve">, vol. 111, no. 9, pp. 1016–1054, 2023.</w:t>
      </w:r>
    </w:p>
    <w:p>
      <w:pPr>
        <w:pStyle w:val="Normal"/>
        <w:tabs>
          <w:tab w:val="left" w:pos="1395"/>
        </w:tabs>
        <w:spacing w:before="0" w:after="100" w:line="276" w:lineRule="auto"/>
        <w:ind w:left="1395" w:right="873" w:hanging="560"/>
        <w:jc w:val="both"/>
      </w:pPr>
      <w:r>
        <w:rPr>
          <w:sz w:val="22"/>
          <w:szCs w:val="22"/>
        </w:rPr>
        <w:t xml:space="preserve">[18]</w:t>
      </w:r>
      <w:r>
        <w:tab/>
      </w:r>
      <w:r>
        <w:rPr>
          <w:sz w:val="22"/>
          <w:szCs w:val="22"/>
        </w:rPr>
        <w:t xml:space="preserve">V. Pandey and D. Biswas, “Spiking decision transformers: Local plasticity, phase-coding, and dendritic routing for low-power sequence control,” arXiv:2508.21505, 2025.</w:t>
      </w:r>
    </w:p>
    <w:p>
      <w:pPr>
        <w:pStyle w:val="Normal"/>
        <w:tabs>
          <w:tab w:val="left" w:pos="1395"/>
        </w:tabs>
        <w:spacing w:before="0" w:after="100" w:line="276" w:lineRule="auto"/>
        <w:ind w:left="1395" w:right="873" w:hanging="560"/>
        <w:jc w:val="both"/>
      </w:pPr>
      <w:r>
        <w:rPr>
          <w:sz w:val="22"/>
          <w:szCs w:val="22"/>
        </w:rPr>
        <w:t xml:space="preserve">[19]</w:t>
      </w:r>
      <w:r>
        <w:tab/>
      </w:r>
      <w:r>
        <w:rPr>
          <w:sz w:val="22"/>
          <w:szCs w:val="22"/>
        </w:rPr>
        <w:t xml:space="preserve">G. Bi and M. Poo, “Synaptic modifications in cultured hippocampal neurons: Dependence on spike timing, synaptic strength, and postsynaptic cell type,” </w:t>
      </w:r>
      <w:r>
        <w:rPr>
          <w:i/>
          <w:iCs/>
          <w:sz w:val="22"/>
          <w:szCs w:val="22"/>
        </w:rPr>
        <w:t xml:space="preserve">Journal of Neuroscience</w:t>
      </w:r>
      <w:r>
        <w:rPr>
          <w:sz w:val="22"/>
          <w:szCs w:val="22"/>
        </w:rPr>
        <w:t xml:space="preserve">, vol. 18, no. 24, pp. 10464–10472, 1998.</w:t>
      </w:r>
    </w:p>
    <w:p>
      <w:pPr>
        <w:pStyle w:val="Normal"/>
        <w:tabs>
          <w:tab w:val="left" w:pos="1395"/>
        </w:tabs>
        <w:spacing w:before="0" w:after="100" w:line="276" w:lineRule="auto"/>
        <w:ind w:left="1395" w:right="873" w:hanging="560"/>
        <w:jc w:val="both"/>
      </w:pPr>
      <w:r>
        <w:rPr>
          <w:sz w:val="22"/>
          <w:szCs w:val="22"/>
        </w:rPr>
        <w:t xml:space="preserve">[20]</w:t>
      </w:r>
      <w:r>
        <w:tab/>
      </w:r>
      <w:r>
        <w:rPr>
          <w:sz w:val="22"/>
          <w:szCs w:val="22"/>
        </w:rPr>
        <w:t xml:space="preserve">N. Frémaux and W. Gerstner, “Neuromodulated spike-timing-dependent plasticity, and theory of three-factor learning rules,” </w:t>
      </w:r>
      <w:r>
        <w:rPr>
          <w:i/>
          <w:iCs/>
          <w:sz w:val="22"/>
          <w:szCs w:val="22"/>
        </w:rPr>
        <w:t xml:space="preserve">Frontiers in Neural Circuits</w:t>
      </w:r>
      <w:r>
        <w:rPr>
          <w:sz w:val="22"/>
          <w:szCs w:val="22"/>
        </w:rPr>
        <w:t xml:space="preserve">, vol. 9, art. no. 85, 2016.</w:t>
      </w:r>
    </w:p>
    <w:p>
      <w:pPr>
        <w:pStyle w:val="Normal"/>
        <w:tabs>
          <w:tab w:val="left" w:pos="1395"/>
        </w:tabs>
        <w:spacing w:before="0" w:after="100" w:line="276" w:lineRule="auto"/>
        <w:ind w:left="1395" w:right="873" w:hanging="560"/>
        <w:jc w:val="both"/>
      </w:pPr>
      <w:r>
        <w:rPr>
          <w:sz w:val="22"/>
          <w:szCs w:val="22"/>
        </w:rPr>
        <w:t xml:space="preserve">[21]</w:t>
      </w:r>
      <w:r>
        <w:tab/>
      </w:r>
      <w:r>
        <w:rPr>
          <w:sz w:val="22"/>
          <w:szCs w:val="22"/>
        </w:rPr>
        <w:t xml:space="preserve">A. Nøkland, “Direct feedback alignment provides learning in deep neural networks,” in </w:t>
      </w:r>
      <w:r>
        <w:rPr>
          <w:i/>
          <w:iCs/>
          <w:sz w:val="22"/>
          <w:szCs w:val="22"/>
        </w:rPr>
        <w:t xml:space="preserve">Advances in Neural Information Processing Systems</w:t>
      </w:r>
      <w:r>
        <w:rPr>
          <w:sz w:val="22"/>
          <w:szCs w:val="22"/>
        </w:rPr>
        <w:t xml:space="preserve">, vol. 29, 2016.</w:t>
      </w:r>
    </w:p>
    <w:p>
      <w:pPr>
        <w:pStyle w:val="Normal"/>
        <w:tabs>
          <w:tab w:val="left" w:pos="1395"/>
        </w:tabs>
        <w:spacing w:before="0" w:after="100" w:line="276" w:lineRule="auto"/>
        <w:ind w:left="1395" w:right="873" w:hanging="560"/>
        <w:jc w:val="both"/>
      </w:pPr>
      <w:r>
        <w:rPr>
          <w:sz w:val="22"/>
          <w:szCs w:val="22"/>
        </w:rPr>
        <w:t xml:space="preserve">[22]</w:t>
      </w:r>
      <w:r>
        <w:tab/>
      </w:r>
      <w:r>
        <w:rPr>
          <w:sz w:val="22"/>
          <w:szCs w:val="22"/>
        </w:rPr>
        <w:t xml:space="preserve">M. Wołczyk, M. Zając, R. Pascanu, Ł. Kuciński, and P. Miłoś, “Continual World: A robotic benchmark for continual reinforcement learning,” in </w:t>
      </w:r>
      <w:r>
        <w:rPr>
          <w:i/>
          <w:iCs/>
          <w:sz w:val="22"/>
          <w:szCs w:val="22"/>
        </w:rPr>
        <w:t xml:space="preserve">Advances in Neural Information Processing Systems</w:t>
      </w:r>
      <w:r>
        <w:rPr>
          <w:sz w:val="22"/>
          <w:szCs w:val="22"/>
        </w:rPr>
        <w:t xml:space="preserve">, vol. 34, 2021.</w:t>
      </w:r>
    </w:p>
    <w:p>
      <w:pPr>
        <w:pStyle w:val="Normal"/>
        <w:tabs>
          <w:tab w:val="left" w:pos="1395"/>
        </w:tabs>
        <w:spacing w:before="0" w:after="100" w:line="276" w:lineRule="auto"/>
        <w:ind w:left="1395" w:right="873" w:hanging="560"/>
        <w:jc w:val="both"/>
      </w:pPr>
      <w:r>
        <w:rPr>
          <w:sz w:val="22"/>
          <w:szCs w:val="22"/>
        </w:rPr>
        <w:t xml:space="preserve">[23]</w:t>
      </w:r>
      <w:r>
        <w:tab/>
      </w:r>
      <w:r>
        <w:rPr>
          <w:sz w:val="22"/>
          <w:szCs w:val="22"/>
        </w:rPr>
        <w:t xml:space="preserve">A. Chaudhry, P. K. Dokania, T. Ajanthan, and P. H. S. Torr, “Riemannian walk for incremental learning: Understanding forgetting and intransigence,” in </w:t>
      </w:r>
      <w:r>
        <w:rPr>
          <w:i/>
          <w:iCs/>
          <w:sz w:val="22"/>
          <w:szCs w:val="22"/>
        </w:rPr>
        <w:t xml:space="preserve">Proc. European Conference on Computer Vision (ECCV)</w:t>
      </w:r>
      <w:r>
        <w:rPr>
          <w:sz w:val="22"/>
          <w:szCs w:val="22"/>
        </w:rPr>
        <w:t xml:space="preserve">, 2018, pp. 532–547.</w:t>
      </w:r>
    </w:p>
    <w:p>
      <w:pPr>
        <w:pStyle w:val="Normal"/>
        <w:tabs>
          <w:tab w:val="left" w:pos="1395"/>
        </w:tabs>
        <w:spacing w:before="0" w:after="100" w:line="276" w:lineRule="auto"/>
        <w:ind w:left="1395" w:right="873" w:hanging="560"/>
        <w:jc w:val="both"/>
      </w:pPr>
      <w:r>
        <w:rPr>
          <w:sz w:val="22"/>
          <w:szCs w:val="22"/>
        </w:rPr>
        <w:t xml:space="preserve">[24]</w:t>
      </w:r>
      <w:r>
        <w:tab/>
      </w:r>
      <w:r>
        <w:rPr>
          <w:sz w:val="22"/>
          <w:szCs w:val="22"/>
        </w:rPr>
        <w:t xml:space="preserve">M. Horowitz, “Computing's energy problem (and what we can do about it),” in </w:t>
      </w:r>
      <w:r>
        <w:rPr>
          <w:i/>
          <w:iCs/>
          <w:sz w:val="22"/>
          <w:szCs w:val="22"/>
        </w:rPr>
        <w:t xml:space="preserve">Proc. IEEE International Solid-State Circuits Conference (ISSCC)</w:t>
      </w:r>
      <w:r>
        <w:rPr>
          <w:sz w:val="22"/>
          <w:szCs w:val="22"/>
        </w:rPr>
        <w:t xml:space="preserve">, 2014, pp. 10–14.</w:t>
      </w:r>
    </w:p>
    <w:p>
      <w:pPr>
        <w:pStyle w:val="Normal"/>
        <w:tabs>
          <w:tab w:val="left" w:pos="1395"/>
        </w:tabs>
        <w:spacing w:before="0" w:after="100" w:line="276" w:lineRule="auto"/>
        <w:ind w:left="1395" w:right="873" w:hanging="560"/>
        <w:jc w:val="both"/>
      </w:pPr>
      <w:r>
        <w:rPr>
          <w:sz w:val="22"/>
          <w:szCs w:val="22"/>
        </w:rPr>
        <w:t xml:space="preserve">[25]</w:t>
      </w:r>
      <w:r>
        <w:tab/>
      </w:r>
      <w:r>
        <w:rPr>
          <w:sz w:val="22"/>
          <w:szCs w:val="22"/>
        </w:rPr>
        <w:t xml:space="preserve">S. Huang, R. F. J. Dossa, C. Ye, J. Braga, D. Chakraborty, K. Mehta, and J. G. M. Araújo, “CleanRL: High-quality single-file implementations of deep reinforcement learning algorithms,” </w:t>
      </w:r>
      <w:r>
        <w:rPr>
          <w:i/>
          <w:iCs/>
          <w:sz w:val="22"/>
          <w:szCs w:val="22"/>
        </w:rPr>
        <w:t xml:space="preserve">Journal of Machine Learning Research</w:t>
      </w:r>
      <w:r>
        <w:rPr>
          <w:sz w:val="22"/>
          <w:szCs w:val="22"/>
        </w:rPr>
        <w:t xml:space="preserve">, vol. 23, no. 274, pp. 1–18, 2022.</w:t>
      </w:r>
    </w:p>
    <w:p>
      <w:pPr>
        <w:pStyle w:val="Normal"/>
        <w:tabs>
          <w:tab w:val="left" w:pos="1395"/>
        </w:tabs>
        <w:spacing w:before="0" w:after="100" w:line="276" w:lineRule="auto"/>
        <w:ind w:left="1395" w:right="873" w:hanging="560"/>
        <w:jc w:val="both"/>
      </w:pPr>
      <w:r>
        <w:rPr>
          <w:sz w:val="22"/>
          <w:szCs w:val="22"/>
        </w:rPr>
        <w:t xml:space="preserve">[26]</w:t>
      </w:r>
      <w:r>
        <w:tab/>
      </w:r>
      <w:r>
        <w:rPr>
          <w:sz w:val="22"/>
          <w:szCs w:val="22"/>
        </w:rPr>
        <w:t xml:space="preserve">R. G. Newcombe, “Interval estimation for the difference between independent proportions: Comparison of eleven methods,” </w:t>
      </w:r>
      <w:r>
        <w:rPr>
          <w:i/>
          <w:iCs/>
          <w:sz w:val="22"/>
          <w:szCs w:val="22"/>
        </w:rPr>
        <w:t xml:space="preserve">Statistics in Medicine</w:t>
      </w:r>
      <w:r>
        <w:rPr>
          <w:sz w:val="22"/>
          <w:szCs w:val="22"/>
        </w:rPr>
        <w:t xml:space="preserve">, vol. 17, no. 8, pp. 873–890, 1998.</w:t>
      </w:r>
    </w:p>
    <w:p>
      <w:pPr>
        <w:pStyle w:val="Normal"/>
        <w:tabs>
          <w:tab w:val="left" w:pos="1395"/>
        </w:tabs>
        <w:spacing w:before="0" w:after="100" w:line="276" w:lineRule="auto"/>
        <w:ind w:left="1395" w:right="873" w:hanging="560"/>
        <w:jc w:val="both"/>
      </w:pPr>
      <w:r>
        <w:rPr>
          <w:sz w:val="22"/>
          <w:szCs w:val="22"/>
        </w:rPr>
        <w:t xml:space="preserve">[27]</w:t>
      </w:r>
      <w:r>
        <w:tab/>
      </w:r>
      <w:r>
        <w:rPr>
          <w:sz w:val="22"/>
          <w:szCs w:val="22"/>
        </w:rPr>
        <w:t xml:space="preserve">B. L. Welch, “The generalization of ‘Student's’ problem when several different population variances are involved,” </w:t>
      </w:r>
      <w:r>
        <w:rPr>
          <w:i/>
          <w:iCs/>
          <w:sz w:val="22"/>
          <w:szCs w:val="22"/>
        </w:rPr>
        <w:t xml:space="preserve">Biometrika</w:t>
      </w:r>
      <w:r>
        <w:rPr>
          <w:sz w:val="22"/>
          <w:szCs w:val="22"/>
        </w:rPr>
        <w:t xml:space="preserve">, vol. 34, no. 1/2, pp. 28–35, 1947.</w:t>
      </w:r>
    </w:p>
    <w:p>
      <w:pPr>
        <w:pStyle w:val="Normal"/>
        <w:tabs>
          <w:tab w:val="left" w:pos="1395"/>
        </w:tabs>
        <w:spacing w:before="0" w:after="100" w:line="276" w:lineRule="auto"/>
        <w:ind w:left="1395" w:right="873" w:hanging="560"/>
        <w:jc w:val="both"/>
      </w:pPr>
      <w:r>
        <w:rPr>
          <w:sz w:val="22"/>
          <w:szCs w:val="22"/>
        </w:rPr>
        <w:t xml:space="preserve">[28]</w:t>
      </w:r>
      <w:r>
        <w:tab/>
      </w:r>
      <w:r>
        <w:rPr>
          <w:sz w:val="22"/>
          <w:szCs w:val="22"/>
        </w:rPr>
        <w:t xml:space="preserve">S. Holm, “A simple sequentially rejective multiple test procedure,” </w:t>
      </w:r>
      <w:r>
        <w:rPr>
          <w:i/>
          <w:iCs/>
          <w:sz w:val="22"/>
          <w:szCs w:val="22"/>
        </w:rPr>
        <w:t xml:space="preserve">Scandinavian Journal of Statistics</w:t>
      </w:r>
      <w:r>
        <w:rPr>
          <w:sz w:val="22"/>
          <w:szCs w:val="22"/>
        </w:rPr>
        <w:t xml:space="preserve">, vol. 6, no. 2, pp. 65–70, 1979.</w:t>
      </w:r>
    </w:p>
    <w:p>
      <w:pPr>
        <w:pStyle w:val="Normal"/>
        <w:tabs>
          <w:tab w:val="left" w:pos="1395"/>
        </w:tabs>
        <w:spacing w:before="0" w:after="100" w:line="276" w:lineRule="auto"/>
        <w:ind w:left="1395" w:right="873" w:hanging="560"/>
        <w:jc w:val="both"/>
      </w:pPr>
      <w:r>
        <w:rPr>
          <w:sz w:val="22"/>
          <w:szCs w:val="22"/>
        </w:rPr>
        <w:t xml:space="preserve">[29]</w:t>
      </w:r>
      <w:r>
        <w:tab/>
      </w:r>
      <w:r>
        <w:rPr>
          <w:sz w:val="22"/>
          <w:szCs w:val="22"/>
        </w:rPr>
        <w:t xml:space="preserve">A. Vaswani, N. Shazeer, N. Parmar, J. Uszkoreit, L. Jones, A. N. Gomez et al., “Attention is all you need,” in </w:t>
      </w:r>
      <w:r>
        <w:rPr>
          <w:i/>
          <w:iCs/>
          <w:sz w:val="22"/>
          <w:szCs w:val="22"/>
        </w:rPr>
        <w:t xml:space="preserve">Advances in Neural Information Processing Systems</w:t>
      </w:r>
      <w:r>
        <w:rPr>
          <w:sz w:val="22"/>
          <w:szCs w:val="22"/>
        </w:rPr>
        <w:t xml:space="preserve">, vol. 30, 2017.</w:t>
      </w:r>
    </w:p>
    <w:p>
      <w:pPr>
        <w:pStyle w:val="Normal"/>
        <w:tabs>
          <w:tab w:val="left" w:pos="1395"/>
        </w:tabs>
        <w:spacing w:before="0" w:after="100" w:line="276" w:lineRule="auto"/>
        <w:ind w:left="1395" w:right="873" w:hanging="560"/>
        <w:jc w:val="both"/>
      </w:pPr>
      <w:r>
        <w:rPr>
          <w:sz w:val="22"/>
          <w:szCs w:val="22"/>
        </w:rPr>
        <w:t xml:space="preserve">[30]</w:t>
      </w:r>
      <w:r>
        <w:tab/>
      </w:r>
      <w:r>
        <w:rPr>
          <w:sz w:val="22"/>
          <w:szCs w:val="22"/>
        </w:rPr>
        <w:t xml:space="preserve">A. Nikulin, V. Kurenkov, I. Zisman, A. Agarkov, V. Sinii, and S. Kolesnikov, “XLand-MiniGrid: Scalable meta-reinforcement learning environments in JAX,” in </w:t>
      </w:r>
      <w:r>
        <w:rPr>
          <w:i/>
          <w:iCs/>
          <w:sz w:val="22"/>
          <w:szCs w:val="22"/>
        </w:rPr>
        <w:t xml:space="preserve">Advances in Neural Information Processing Systems (Datasets and Benchmarks Track)</w:t>
      </w:r>
      <w:r>
        <w:rPr>
          <w:sz w:val="22"/>
          <w:szCs w:val="22"/>
        </w:rPr>
        <w:t xml:space="preserve">, vol. 37, 2024.</w:t>
      </w:r>
    </w:p>
    <w:p>
      <w:pPr>
        <w:pStyle w:val="Normal"/>
        <w:tabs>
          <w:tab w:val="left" w:pos="1395"/>
        </w:tabs>
        <w:spacing w:before="0" w:after="100" w:line="276" w:lineRule="auto"/>
        <w:ind w:left="1395" w:right="873" w:hanging="560"/>
        <w:jc w:val="both"/>
      </w:pPr>
      <w:r>
        <w:rPr>
          <w:sz w:val="22"/>
          <w:szCs w:val="22"/>
        </w:rPr>
        <w:t xml:space="preserve">[31]</w:t>
      </w:r>
      <w:r>
        <w:tab/>
      </w:r>
      <w:r>
        <w:rPr>
          <w:sz w:val="22"/>
          <w:szCs w:val="22"/>
        </w:rPr>
        <w:t xml:space="preserve">H. Shin, J. K. Lee, J. Kim, and J. Kim, “Continual learning with deep generative replay,” in </w:t>
      </w:r>
      <w:r>
        <w:rPr>
          <w:i/>
          <w:iCs/>
          <w:sz w:val="22"/>
          <w:szCs w:val="22"/>
        </w:rPr>
        <w:t xml:space="preserve">Advances in Neural Information Processing Systems</w:t>
      </w:r>
      <w:r>
        <w:rPr>
          <w:sz w:val="22"/>
          <w:szCs w:val="22"/>
        </w:rPr>
        <w:t xml:space="preserve">, vol. 30, 2017.</w:t>
      </w:r>
    </w:p>
    <w:sectPr>
      <w:footerReference w:type="default" r:id="rId3"/>
      <w:type w:val="nextPage"/>
      <w:pgSz w:w="11906" w:h="16838"/>
      <w:pgMar w:left="880" w:right="540" w:gutter="0" w:header="0" w:top="1120" w:footer="764" w:bottom="960"/>
      <w:pgNumType w:fmt="decimal" w:start="1"/>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Microsoft Sans Serif">
    <w:charset w:val="00" w:characterSet="windows-1252"/>
    <w:family w:val="swiss"/>
    <w:pitch w:val="variable"/>
  </w:font>
  <w:font w:name="Liberation Sans">
    <w:altName w:val="Arial"/>
    <w:charset w:val="01" w:characterSet="utf-8"/>
    <w:family w:val="swiss"/>
    <w:pitch w:val="variable"/>
  </w:font>
  <w:font w:name="Consolas">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lang w:val="en-US" w:eastAsia="en-US"/>
      </w:rPr>
    </w:pPr>
    <w:r>
      <w:rPr>
        <w:sz w:val="20"/>
        <w:lang w:val="en-US" w:eastAsia="en-US"/>
      </w:rPr>
    </w:r>
    <w:r>
      <mc:AlternateContent>
        <mc:Choice Requires="wps">
          <w:drawing>
            <wp:anchor behindDoc="1" distT="0" distB="0" distL="0" distR="0" simplePos="0" locked="0" layoutInCell="0" allowOverlap="1" relativeHeight="5">
              <wp:simplePos x="0" y="0"/>
              <wp:positionH relativeFrom="page">
                <wp:posOffset>609600</wp:posOffset>
              </wp:positionH>
              <wp:positionV relativeFrom="page">
                <wp:posOffset>10067290</wp:posOffset>
              </wp:positionV>
              <wp:extent cx="1280160" cy="180340"/>
              <wp:effectExtent l="0" t="0" r="0" b="0"/>
              <wp:wrapNone/>
              <wp:docPr id="2" name="Frame3"/>
              <a:graphic xmlns:a="http://schemas.openxmlformats.org/drawingml/2006/main">
                <a:graphicData uri="http://schemas.microsoft.com/office/word/2010/wordprocessingShape">
                  <wps:wsp>
                    <wps:cNvSpPr txBox="1"/>
                    <wps:spPr>
                      <a:xfrm>
                        <a:off x="0" y="0"/>
                        <a:ext cx="1280160" cy="180340"/>
                      </a:xfrm>
                      <a:prstGeom prst="rect"/>
                      <a:solidFill>
                        <a:srgbClr val="FFFFFF">
                          <a:alpha val="0"/>
                        </a:srgbClr>
                      </a:solidFill>
                    </wps:spPr>
                    <wps:txbx>
                      <w:txbxContent>
                        <w:p>
                          <w:pPr>
                            <w:pStyle w:val="Normal"/>
                            <w:spacing w:before="10" w:after="0"/>
                            <w:ind w:start="20" w:end="0"/>
                            <w:rPr/>
                          </w:pPr>
                          <w:r>
                            <w:rPr>
                              <w:color w:val="7E7E7E"/>
                            </w:rPr>
                            <w:t>Page</w:t>
                          </w:r>
                          <w:r>
                            <w:rPr>
                              <w:color w:val="7E7E7E"/>
                              <w:spacing w:val="-3"/>
                            </w:rPr>
                            <w:t xml:space="preserve"> </w:t>
                          </w:r>
                          <w:r>
                            <w:rPr/>
                            <w:t>|</w:t>
                          </w:r>
                          <w:r>
                            <w:rPr>
                              <w:spacing w:val="-2"/>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anchor="t" lIns="635" tIns="635" rIns="635" bIns="635">
                      <a:noAutofit/>
                    </wps:bodyPr>
                  </wps:wsp>
                </a:graphicData>
              </a:graphic>
            </wp:anchor>
          </w:drawing>
        </mc:Choice>
        <mc:Fallback>
          <w:pict>
            <v:rect fillcolor="#FFFFFF" style="position:absolute;rotation:-0;width:39.6pt;height:14.2pt;mso-wrap-distance-left:0pt;mso-wrap-distance-right:0pt;mso-wrap-distance-top:0pt;mso-wrap-distance-bottom:0pt;margin-top:742.8pt;mso-position-vertical-relative:page;margin-left:48pt;mso-position-horizontal-relative:page">
              <v:fill opacity="0f"/>
              <v:textbox inset="0.000694444444444445in,0.000694444444444445in,0.000694444444444445in,0.000694444444444445in">
                <w:txbxContent>
                  <w:p>
                    <w:pPr>
                      <w:pStyle w:val="Normal"/>
                      <w:spacing w:before="10" w:after="0"/>
                      <w:ind w:start="20" w:end="0"/>
                      <w:rPr/>
                    </w:pPr>
                    <w:r>
                      <w:rPr>
                        <w:color w:val="7E7E7E"/>
                      </w:rPr>
                      <w:t>Page</w:t>
                    </w:r>
                    <w:r>
                      <w:rPr>
                        <w:color w:val="7E7E7E"/>
                        <w:spacing w:val="-3"/>
                      </w:rPr>
                      <w:t xml:space="preserve"> </w:t>
                    </w:r>
                    <w:r>
                      <w:rPr/>
                      <w:t>|</w:t>
                    </w:r>
                    <w:r>
                      <w:rPr>
                        <w:spacing w:val="-2"/>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decimal"/>
      <w:lvlText w:val="%1"/>
      <w:lvlJc w:val="start"/>
      <w:pPr>
        <w:tabs>
          <w:tab w:val="num" w:pos="0"/>
        </w:tabs>
        <w:ind w:start="579" w:hanging="480"/>
      </w:pPr>
      <w:rPr>
        <w:lang w:val="en-US" w:bidi="ar-SA"/>
      </w:rPr>
    </w:lvl>
    <w:lvl w:ilvl="1">
      <w:start w:val="1"/>
      <w:numFmt w:val="decimal"/>
      <w:lvlText w:val="%1.%2"/>
      <w:lvlJc w:val="start"/>
      <w:pPr>
        <w:tabs>
          <w:tab w:val="num" w:pos="0"/>
        </w:tabs>
        <w:ind w:start="579" w:hanging="480"/>
      </w:pPr>
      <w:rPr>
        <w:sz w:val="32"/>
        <w:spacing w:val="-1"/>
        <w:i w:val="false"/>
        <w:b/>
        <w:szCs w:val="32"/>
        <w:iCs w:val="false"/>
        <w:bCs/>
        <w:w w:val="100"/>
        <w:rFonts w:ascii="Times New Roman" w:hAnsi="Times New Roman" w:eastAsia="Times New Roman" w:cs="Times New Roman"/>
        <w:lang w:val="en-US" w:bidi="ar-SA"/>
      </w:rPr>
    </w:lvl>
    <w:lvl w:ilvl="2">
      <w:start w:val="0"/>
      <w:numFmt w:val="bullet"/>
      <w:lvlText w:val="●"/>
      <w:lvlJc w:val="start"/>
      <w:pPr>
        <w:tabs>
          <w:tab w:val="num" w:pos="0"/>
        </w:tabs>
        <w:ind w:start="820" w:hanging="360"/>
      </w:pPr>
      <w:rPr>
        <w:rFonts w:ascii="Microsoft Sans Serif" w:hAnsi="Microsoft Sans Serif" w:cs="Microsoft Sans Serif" w:hint="default"/>
        <w:sz w:val="24"/>
        <w:spacing w:val="0"/>
        <w:i w:val="false"/>
        <w:b w:val="false"/>
        <w:szCs w:val="24"/>
        <w:iCs w:val="false"/>
        <w:bCs w:val="false"/>
        <w:w w:val="100"/>
        <w:lang w:val="en-US" w:bidi="ar-SA"/>
      </w:rPr>
    </w:lvl>
    <w:lvl w:ilvl="3">
      <w:start w:val="0"/>
      <w:numFmt w:val="bullet"/>
      <w:lvlText w:val="•"/>
      <w:lvlJc w:val="start"/>
      <w:pPr>
        <w:tabs>
          <w:tab w:val="num" w:pos="0"/>
        </w:tabs>
        <w:ind w:start="3042" w:hanging="360"/>
      </w:pPr>
      <w:rPr>
        <w:rFonts w:ascii="Liberation Serif" w:hAnsi="Liberation Serif" w:cs="Liberation Serif" w:hint="default"/>
        <w:lang w:val="en-US" w:bidi="ar-SA"/>
      </w:rPr>
    </w:lvl>
    <w:lvl w:ilvl="4">
      <w:start w:val="0"/>
      <w:numFmt w:val="bullet"/>
      <w:lvlText w:val="•"/>
      <w:lvlJc w:val="start"/>
      <w:pPr>
        <w:tabs>
          <w:tab w:val="num" w:pos="0"/>
        </w:tabs>
        <w:ind w:start="4153" w:hanging="360"/>
      </w:pPr>
      <w:rPr>
        <w:rFonts w:ascii="Liberation Serif" w:hAnsi="Liberation Serif" w:cs="Liberation Serif" w:hint="default"/>
        <w:lang w:val="en-US" w:bidi="ar-SA"/>
      </w:rPr>
    </w:lvl>
    <w:lvl w:ilvl="5">
      <w:start w:val="0"/>
      <w:numFmt w:val="bullet"/>
      <w:lvlText w:val="•"/>
      <w:lvlJc w:val="start"/>
      <w:pPr>
        <w:tabs>
          <w:tab w:val="num" w:pos="0"/>
        </w:tabs>
        <w:ind w:start="5264" w:hanging="360"/>
      </w:pPr>
      <w:rPr>
        <w:rFonts w:ascii="Liberation Serif" w:hAnsi="Liberation Serif" w:cs="Liberation Serif" w:hint="default"/>
        <w:lang w:val="en-US" w:bidi="ar-SA"/>
      </w:rPr>
    </w:lvl>
    <w:lvl w:ilvl="6">
      <w:start w:val="0"/>
      <w:numFmt w:val="bullet"/>
      <w:lvlText w:val="•"/>
      <w:lvlJc w:val="start"/>
      <w:pPr>
        <w:tabs>
          <w:tab w:val="num" w:pos="0"/>
        </w:tabs>
        <w:ind w:start="6375" w:hanging="360"/>
      </w:pPr>
      <w:rPr>
        <w:rFonts w:ascii="Liberation Serif" w:hAnsi="Liberation Serif" w:cs="Liberation Serif" w:hint="default"/>
        <w:lang w:val="en-US" w:bidi="ar-SA"/>
      </w:rPr>
    </w:lvl>
    <w:lvl w:ilvl="7">
      <w:start w:val="0"/>
      <w:numFmt w:val="bullet"/>
      <w:lvlText w:val="•"/>
      <w:lvlJc w:val="start"/>
      <w:pPr>
        <w:tabs>
          <w:tab w:val="num" w:pos="0"/>
        </w:tabs>
        <w:ind w:start="7486" w:hanging="360"/>
      </w:pPr>
      <w:rPr>
        <w:rFonts w:ascii="Liberation Serif" w:hAnsi="Liberation Serif" w:cs="Liberation Serif" w:hint="default"/>
        <w:lang w:val="en-US" w:bidi="ar-SA"/>
      </w:rPr>
    </w:lvl>
    <w:lvl w:ilvl="8">
      <w:start w:val="0"/>
      <w:numFmt w:val="bullet"/>
      <w:lvlText w:val="•"/>
      <w:lvlJc w:val="start"/>
      <w:pPr>
        <w:tabs>
          <w:tab w:val="num" w:pos="0"/>
        </w:tabs>
        <w:ind w:start="8597" w:hanging="360"/>
      </w:pPr>
      <w:rPr>
        <w:rFonts w:ascii="Liberation Serif" w:hAnsi="Liberation Serif" w:cs="Liberation Serif" w:hint="default"/>
        <w:lang w:val="en-US" w:bidi="ar-SA"/>
      </w:rPr>
    </w:lvl>
  </w:abstractNum>
  <w:abstractNum w:abstractNumId="3">
    <w:lvl w:ilvl="0">
      <w:start w:val="1"/>
      <w:numFmt w:val="decimal"/>
      <w:lvlText w:val="%1."/>
      <w:lvlJc w:val="start"/>
      <w:pPr>
        <w:tabs>
          <w:tab w:val="num" w:pos="0"/>
        </w:tabs>
        <w:ind w:start="940" w:hanging="420"/>
      </w:pPr>
      <w:rPr>
        <w:sz w:val="24"/>
        <w:spacing w:val="0"/>
        <w:i w:val="false"/>
        <w:b w:val="false"/>
        <w:szCs w:val="24"/>
        <w:iCs w:val="false"/>
        <w:bCs w:val="false"/>
        <w:w w:val="100"/>
        <w:rFonts w:ascii="Times New Roman" w:hAnsi="Times New Roman" w:eastAsia="Times New Roman" w:cs="Times New Roman"/>
        <w:lang w:val="en-US" w:bidi="ar-SA"/>
      </w:rPr>
    </w:lvl>
    <w:lvl w:ilvl="1">
      <w:start w:val="0"/>
      <w:numFmt w:val="bullet"/>
      <w:lvlText w:val="●"/>
      <w:lvlJc w:val="start"/>
      <w:pPr>
        <w:tabs>
          <w:tab w:val="num" w:pos="0"/>
        </w:tabs>
        <w:ind w:start="1180" w:hanging="360"/>
      </w:pPr>
      <w:rPr>
        <w:rFonts w:ascii="Microsoft Sans Serif" w:hAnsi="Microsoft Sans Serif" w:cs="Microsoft Sans Serif" w:hint="default"/>
        <w:sz w:val="24"/>
        <w:spacing w:val="0"/>
        <w:i w:val="false"/>
        <w:b w:val="false"/>
        <w:szCs w:val="24"/>
        <w:iCs w:val="false"/>
        <w:bCs w:val="false"/>
        <w:w w:val="100"/>
        <w:lang w:val="en-US" w:bidi="ar-SA"/>
      </w:rPr>
    </w:lvl>
    <w:lvl w:ilvl="2">
      <w:start w:val="0"/>
      <w:numFmt w:val="bullet"/>
      <w:lvlText w:val="•"/>
      <w:lvlJc w:val="start"/>
      <w:pPr>
        <w:tabs>
          <w:tab w:val="num" w:pos="0"/>
        </w:tabs>
        <w:ind w:start="1660" w:hanging="360"/>
      </w:pPr>
      <w:rPr>
        <w:rFonts w:ascii="Liberation Serif" w:hAnsi="Liberation Serif" w:cs="Liberation Serif" w:hint="default"/>
        <w:lang w:val="en-US" w:bidi="ar-SA"/>
      </w:rPr>
    </w:lvl>
    <w:lvl w:ilvl="3">
      <w:start w:val="0"/>
      <w:numFmt w:val="bullet"/>
      <w:lvlText w:val="•"/>
      <w:lvlJc w:val="start"/>
      <w:pPr>
        <w:tabs>
          <w:tab w:val="num" w:pos="0"/>
        </w:tabs>
        <w:ind w:start="2805" w:hanging="360"/>
      </w:pPr>
      <w:rPr>
        <w:rFonts w:ascii="Liberation Serif" w:hAnsi="Liberation Serif" w:cs="Liberation Serif" w:hint="default"/>
        <w:lang w:val="en-US" w:bidi="ar-SA"/>
      </w:rPr>
    </w:lvl>
    <w:lvl w:ilvl="4">
      <w:start w:val="0"/>
      <w:numFmt w:val="bullet"/>
      <w:lvlText w:val="•"/>
      <w:lvlJc w:val="start"/>
      <w:pPr>
        <w:tabs>
          <w:tab w:val="num" w:pos="0"/>
        </w:tabs>
        <w:ind w:start="3950" w:hanging="360"/>
      </w:pPr>
      <w:rPr>
        <w:rFonts w:ascii="Liberation Serif" w:hAnsi="Liberation Serif" w:cs="Liberation Serif" w:hint="default"/>
        <w:lang w:val="en-US" w:bidi="ar-SA"/>
      </w:rPr>
    </w:lvl>
    <w:lvl w:ilvl="5">
      <w:start w:val="0"/>
      <w:numFmt w:val="bullet"/>
      <w:lvlText w:val="•"/>
      <w:lvlJc w:val="start"/>
      <w:pPr>
        <w:tabs>
          <w:tab w:val="num" w:pos="0"/>
        </w:tabs>
        <w:ind w:start="5095" w:hanging="360"/>
      </w:pPr>
      <w:rPr>
        <w:rFonts w:ascii="Liberation Serif" w:hAnsi="Liberation Serif" w:cs="Liberation Serif" w:hint="default"/>
        <w:lang w:val="en-US" w:bidi="ar-SA"/>
      </w:rPr>
    </w:lvl>
    <w:lvl w:ilvl="6">
      <w:start w:val="0"/>
      <w:numFmt w:val="bullet"/>
      <w:lvlText w:val="•"/>
      <w:lvlJc w:val="start"/>
      <w:pPr>
        <w:tabs>
          <w:tab w:val="num" w:pos="0"/>
        </w:tabs>
        <w:ind w:start="6240" w:hanging="360"/>
      </w:pPr>
      <w:rPr>
        <w:rFonts w:ascii="Liberation Serif" w:hAnsi="Liberation Serif" w:cs="Liberation Serif" w:hint="default"/>
        <w:lang w:val="en-US" w:bidi="ar-SA"/>
      </w:rPr>
    </w:lvl>
    <w:lvl w:ilvl="7">
      <w:start w:val="0"/>
      <w:numFmt w:val="bullet"/>
      <w:lvlText w:val="•"/>
      <w:lvlJc w:val="start"/>
      <w:pPr>
        <w:tabs>
          <w:tab w:val="num" w:pos="0"/>
        </w:tabs>
        <w:ind w:start="7385" w:hanging="360"/>
      </w:pPr>
      <w:rPr>
        <w:rFonts w:ascii="Liberation Serif" w:hAnsi="Liberation Serif" w:cs="Liberation Serif" w:hint="default"/>
        <w:lang w:val="en-US" w:bidi="ar-SA"/>
      </w:rPr>
    </w:lvl>
    <w:lvl w:ilvl="8">
      <w:start w:val="0"/>
      <w:numFmt w:val="bullet"/>
      <w:lvlText w:val="•"/>
      <w:lvlJc w:val="start"/>
      <w:pPr>
        <w:tabs>
          <w:tab w:val="num" w:pos="0"/>
        </w:tabs>
        <w:ind w:start="8530" w:hanging="360"/>
      </w:pPr>
      <w:rPr>
        <w:rFonts w:ascii="Liberation Serif" w:hAnsi="Liberation Serif" w:cs="Liberation Serif" w:hint="default"/>
        <w:lang w:val="en-US" w:bidi="ar-SA"/>
      </w:rPr>
    </w:lvl>
  </w:abstractNum>
  <w:abstractNum w:abstractNumId="4">
    <w:lvl w:ilvl="0">
      <w:start w:val="1"/>
      <w:numFmt w:val="decimal"/>
      <w:lvlText w:val="%1."/>
      <w:lvlJc w:val="start"/>
      <w:pPr>
        <w:tabs>
          <w:tab w:val="num" w:pos="0"/>
        </w:tabs>
        <w:ind w:start="1225" w:hanging="360"/>
      </w:pPr>
      <w:rPr>
        <w:sz w:val="24"/>
        <w:spacing w:val="0"/>
        <w:i w:val="false"/>
        <w:b w:val="false"/>
        <w:szCs w:val="24"/>
        <w:iCs w:val="false"/>
        <w:bCs w:val="false"/>
        <w:w w:val="100"/>
        <w:rFonts w:ascii="Times New Roman" w:hAnsi="Times New Roman" w:eastAsia="Times New Roman" w:cs="Times New Roman"/>
        <w:lang w:val="en-US" w:bidi="ar-SA"/>
      </w:rPr>
    </w:lvl>
    <w:lvl w:ilvl="1">
      <w:start w:val="0"/>
      <w:numFmt w:val="bullet"/>
      <w:lvlText w:val="●"/>
      <w:lvlJc w:val="start"/>
      <w:pPr>
        <w:tabs>
          <w:tab w:val="num" w:pos="0"/>
        </w:tabs>
        <w:ind w:start="1180" w:hanging="360"/>
      </w:pPr>
      <w:rPr>
        <w:rFonts w:ascii="Microsoft Sans Serif" w:hAnsi="Microsoft Sans Serif" w:cs="Microsoft Sans Serif" w:hint="default"/>
        <w:sz w:val="24"/>
        <w:spacing w:val="0"/>
        <w:i w:val="false"/>
        <w:b w:val="false"/>
        <w:szCs w:val="24"/>
        <w:iCs w:val="false"/>
        <w:bCs w:val="false"/>
        <w:w w:val="100"/>
        <w:lang w:val="en-US" w:bidi="ar-SA"/>
      </w:rPr>
    </w:lvl>
    <w:lvl w:ilvl="2">
      <w:start w:val="0"/>
      <w:numFmt w:val="bullet"/>
      <w:lvlText w:val="•"/>
      <w:lvlJc w:val="start"/>
      <w:pPr>
        <w:tabs>
          <w:tab w:val="num" w:pos="0"/>
        </w:tabs>
        <w:ind w:start="2286" w:hanging="360"/>
      </w:pPr>
      <w:rPr>
        <w:rFonts w:ascii="Liberation Serif" w:hAnsi="Liberation Serif" w:cs="Liberation Serif" w:hint="default"/>
        <w:lang w:val="en-US" w:bidi="ar-SA"/>
      </w:rPr>
    </w:lvl>
    <w:lvl w:ilvl="3">
      <w:start w:val="0"/>
      <w:numFmt w:val="bullet"/>
      <w:lvlText w:val="•"/>
      <w:lvlJc w:val="start"/>
      <w:pPr>
        <w:tabs>
          <w:tab w:val="num" w:pos="0"/>
        </w:tabs>
        <w:ind w:start="3353" w:hanging="360"/>
      </w:pPr>
      <w:rPr>
        <w:rFonts w:ascii="Liberation Serif" w:hAnsi="Liberation Serif" w:cs="Liberation Serif" w:hint="default"/>
        <w:lang w:val="en-US" w:bidi="ar-SA"/>
      </w:rPr>
    </w:lvl>
    <w:lvl w:ilvl="4">
      <w:start w:val="0"/>
      <w:numFmt w:val="bullet"/>
      <w:lvlText w:val="•"/>
      <w:lvlJc w:val="start"/>
      <w:pPr>
        <w:tabs>
          <w:tab w:val="num" w:pos="0"/>
        </w:tabs>
        <w:ind w:start="4420" w:hanging="360"/>
      </w:pPr>
      <w:rPr>
        <w:rFonts w:ascii="Liberation Serif" w:hAnsi="Liberation Serif" w:cs="Liberation Serif" w:hint="default"/>
        <w:lang w:val="en-US" w:bidi="ar-SA"/>
      </w:rPr>
    </w:lvl>
    <w:lvl w:ilvl="5">
      <w:start w:val="0"/>
      <w:numFmt w:val="bullet"/>
      <w:lvlText w:val="•"/>
      <w:lvlJc w:val="start"/>
      <w:pPr>
        <w:tabs>
          <w:tab w:val="num" w:pos="0"/>
        </w:tabs>
        <w:ind w:start="5486" w:hanging="360"/>
      </w:pPr>
      <w:rPr>
        <w:rFonts w:ascii="Liberation Serif" w:hAnsi="Liberation Serif" w:cs="Liberation Serif" w:hint="default"/>
        <w:lang w:val="en-US" w:bidi="ar-SA"/>
      </w:rPr>
    </w:lvl>
    <w:lvl w:ilvl="6">
      <w:start w:val="0"/>
      <w:numFmt w:val="bullet"/>
      <w:lvlText w:val="•"/>
      <w:lvlJc w:val="start"/>
      <w:pPr>
        <w:tabs>
          <w:tab w:val="num" w:pos="0"/>
        </w:tabs>
        <w:ind w:start="6553" w:hanging="360"/>
      </w:pPr>
      <w:rPr>
        <w:rFonts w:ascii="Liberation Serif" w:hAnsi="Liberation Serif" w:cs="Liberation Serif" w:hint="default"/>
        <w:lang w:val="en-US" w:bidi="ar-SA"/>
      </w:rPr>
    </w:lvl>
    <w:lvl w:ilvl="7">
      <w:start w:val="0"/>
      <w:numFmt w:val="bullet"/>
      <w:lvlText w:val="•"/>
      <w:lvlJc w:val="start"/>
      <w:pPr>
        <w:tabs>
          <w:tab w:val="num" w:pos="0"/>
        </w:tabs>
        <w:ind w:start="7620" w:hanging="360"/>
      </w:pPr>
      <w:rPr>
        <w:rFonts w:ascii="Liberation Serif" w:hAnsi="Liberation Serif" w:cs="Liberation Serif" w:hint="default"/>
        <w:lang w:val="en-US" w:bidi="ar-SA"/>
      </w:rPr>
    </w:lvl>
    <w:lvl w:ilvl="8">
      <w:start w:val="0"/>
      <w:numFmt w:val="bullet"/>
      <w:lvlText w:val="•"/>
      <w:lvlJc w:val="start"/>
      <w:pPr>
        <w:tabs>
          <w:tab w:val="num" w:pos="0"/>
        </w:tabs>
        <w:ind w:start="8686" w:hanging="360"/>
      </w:pPr>
      <w:rPr>
        <w:rFonts w:ascii="Liberation Serif" w:hAnsi="Liberation Serif" w:cs="Liberation Serif" w:hint="default"/>
        <w:lang w:val="en-US" w:bidi="ar-SA"/>
      </w:rPr>
    </w:lvl>
  </w:abstractNum>
  <w:abstractNum w:abstractNumId="5">
    <w:lvl w:ilvl="0">
      <w:start w:val="1"/>
      <w:numFmt w:val="upperLetter"/>
      <w:lvlText w:val="%1."/>
      <w:lvlJc w:val="start"/>
      <w:pPr>
        <w:tabs>
          <w:tab w:val="num" w:pos="0"/>
        </w:tabs>
        <w:ind w:start="1285" w:hanging="540"/>
      </w:pPr>
      <w:rPr>
        <w:sz w:val="24"/>
        <w:spacing w:val="0"/>
        <w:i w:val="false"/>
        <w:b w:val="false"/>
        <w:szCs w:val="24"/>
        <w:iCs w:val="false"/>
        <w:bCs w:val="false"/>
        <w:w w:val="100"/>
        <w:rFonts w:ascii="Times New Roman" w:hAnsi="Times New Roman" w:eastAsia="Times New Roman" w:cs="Times New Roman"/>
        <w:lang w:val="en-US" w:bidi="ar-SA"/>
      </w:rPr>
    </w:lvl>
    <w:lvl w:ilvl="1">
      <w:start w:val="0"/>
      <w:numFmt w:val="bullet"/>
      <w:lvlText w:val="●"/>
      <w:lvlJc w:val="start"/>
      <w:pPr>
        <w:tabs>
          <w:tab w:val="num" w:pos="0"/>
        </w:tabs>
        <w:ind w:start="1630" w:hanging="360"/>
      </w:pPr>
      <w:rPr>
        <w:rFonts w:ascii="Microsoft Sans Serif" w:hAnsi="Microsoft Sans Serif" w:cs="Microsoft Sans Serif" w:hint="default"/>
        <w:sz w:val="24"/>
        <w:spacing w:val="0"/>
        <w:i w:val="false"/>
        <w:b w:val="false"/>
        <w:szCs w:val="24"/>
        <w:iCs w:val="false"/>
        <w:bCs w:val="false"/>
        <w:w w:val="100"/>
        <w:lang w:val="en-US" w:bidi="ar-SA"/>
      </w:rPr>
    </w:lvl>
    <w:lvl w:ilvl="2">
      <w:start w:val="0"/>
      <w:numFmt w:val="bullet"/>
      <w:lvlText w:val="•"/>
      <w:lvlJc w:val="start"/>
      <w:pPr>
        <w:tabs>
          <w:tab w:val="num" w:pos="0"/>
        </w:tabs>
        <w:ind w:start="2660" w:hanging="360"/>
      </w:pPr>
      <w:rPr>
        <w:rFonts w:ascii="Liberation Serif" w:hAnsi="Liberation Serif" w:cs="Liberation Serif" w:hint="default"/>
        <w:lang w:val="en-US" w:bidi="ar-SA"/>
      </w:rPr>
    </w:lvl>
    <w:lvl w:ilvl="3">
      <w:start w:val="0"/>
      <w:numFmt w:val="bullet"/>
      <w:lvlText w:val="•"/>
      <w:lvlJc w:val="start"/>
      <w:pPr>
        <w:tabs>
          <w:tab w:val="num" w:pos="0"/>
        </w:tabs>
        <w:ind w:start="3680" w:hanging="360"/>
      </w:pPr>
      <w:rPr>
        <w:rFonts w:ascii="Liberation Serif" w:hAnsi="Liberation Serif" w:cs="Liberation Serif" w:hint="default"/>
        <w:lang w:val="en-US" w:bidi="ar-SA"/>
      </w:rPr>
    </w:lvl>
    <w:lvl w:ilvl="4">
      <w:start w:val="0"/>
      <w:numFmt w:val="bullet"/>
      <w:lvlText w:val="•"/>
      <w:lvlJc w:val="start"/>
      <w:pPr>
        <w:tabs>
          <w:tab w:val="num" w:pos="0"/>
        </w:tabs>
        <w:ind w:start="4700" w:hanging="360"/>
      </w:pPr>
      <w:rPr>
        <w:rFonts w:ascii="Liberation Serif" w:hAnsi="Liberation Serif" w:cs="Liberation Serif" w:hint="default"/>
        <w:lang w:val="en-US" w:bidi="ar-SA"/>
      </w:rPr>
    </w:lvl>
    <w:lvl w:ilvl="5">
      <w:start w:val="0"/>
      <w:numFmt w:val="bullet"/>
      <w:lvlText w:val="•"/>
      <w:lvlJc w:val="start"/>
      <w:pPr>
        <w:tabs>
          <w:tab w:val="num" w:pos="0"/>
        </w:tabs>
        <w:ind w:start="5720" w:hanging="360"/>
      </w:pPr>
      <w:rPr>
        <w:rFonts w:ascii="Liberation Serif" w:hAnsi="Liberation Serif" w:cs="Liberation Serif" w:hint="default"/>
        <w:lang w:val="en-US" w:bidi="ar-SA"/>
      </w:rPr>
    </w:lvl>
    <w:lvl w:ilvl="6">
      <w:start w:val="0"/>
      <w:numFmt w:val="bullet"/>
      <w:lvlText w:val="•"/>
      <w:lvlJc w:val="start"/>
      <w:pPr>
        <w:tabs>
          <w:tab w:val="num" w:pos="0"/>
        </w:tabs>
        <w:ind w:start="6740" w:hanging="360"/>
      </w:pPr>
      <w:rPr>
        <w:rFonts w:ascii="Liberation Serif" w:hAnsi="Liberation Serif" w:cs="Liberation Serif" w:hint="default"/>
        <w:lang w:val="en-US" w:bidi="ar-SA"/>
      </w:rPr>
    </w:lvl>
    <w:lvl w:ilvl="7">
      <w:start w:val="0"/>
      <w:numFmt w:val="bullet"/>
      <w:lvlText w:val="•"/>
      <w:lvlJc w:val="start"/>
      <w:pPr>
        <w:tabs>
          <w:tab w:val="num" w:pos="0"/>
        </w:tabs>
        <w:ind w:start="7760" w:hanging="360"/>
      </w:pPr>
      <w:rPr>
        <w:rFonts w:ascii="Liberation Serif" w:hAnsi="Liberation Serif" w:cs="Liberation Serif" w:hint="default"/>
        <w:lang w:val="en-US" w:bidi="ar-SA"/>
      </w:rPr>
    </w:lvl>
    <w:lvl w:ilvl="8">
      <w:start w:val="0"/>
      <w:numFmt w:val="bullet"/>
      <w:lvlText w:val="•"/>
      <w:lvlJc w:val="start"/>
      <w:pPr>
        <w:tabs>
          <w:tab w:val="num" w:pos="0"/>
        </w:tabs>
        <w:ind w:start="8780" w:hanging="360"/>
      </w:pPr>
      <w:rPr>
        <w:rFonts w:ascii="Liberation Serif" w:hAnsi="Liberation Serif" w:cs="Liberation Serif" w:hint="default"/>
        <w:lang w:val="en-US" w:bidi="ar-SA"/>
      </w:rPr>
    </w:lvl>
  </w:abstractNum>
  <w:abstractNum w:abstractNumId="6">
    <w:lvl w:ilvl="0">
      <w:start w:val="1"/>
      <w:numFmt w:val="decimal"/>
      <w:lvlText w:val="%1."/>
      <w:lvlJc w:val="start"/>
      <w:pPr>
        <w:tabs>
          <w:tab w:val="num" w:pos="0"/>
        </w:tabs>
        <w:ind w:start="1225" w:hanging="360"/>
      </w:pPr>
      <w:rPr>
        <w:sz w:val="24"/>
        <w:spacing w:val="0"/>
        <w:i w:val="false"/>
        <w:b w:val="false"/>
        <w:szCs w:val="24"/>
        <w:iCs w:val="false"/>
        <w:bCs w:val="false"/>
        <w:w w:val="100"/>
        <w:rFonts w:ascii="Times New Roman" w:hAnsi="Times New Roman" w:eastAsia="Times New Roman" w:cs="Times New Roman"/>
        <w:lang w:val="en-US" w:bidi="ar-SA"/>
      </w:rPr>
    </w:lvl>
  </w:abstractNum>
  <w:abstractNum w:abstractNumId="7">
    <w:lvl w:ilvl="0">
      <w:start w:val="7"/>
      <w:numFmt w:val="decimal"/>
      <w:lvlText w:val="%1"/>
      <w:lvlJc w:val="start"/>
      <w:pPr>
        <w:tabs>
          <w:tab w:val="num" w:pos="0"/>
        </w:tabs>
        <w:ind w:start="1200" w:hanging="540"/>
      </w:pPr>
      <w:rPr>
        <w:lang w:val="en-US" w:bidi="ar-SA"/>
      </w:rPr>
    </w:lvl>
    <w:lvl w:ilvl="1">
      <w:start w:val="1"/>
      <w:numFmt w:val="decimal"/>
      <w:lvlText w:val="%1.%2"/>
      <w:lvlJc w:val="start"/>
      <w:pPr>
        <w:tabs>
          <w:tab w:val="num" w:pos="0"/>
        </w:tabs>
        <w:ind w:start="1200" w:hanging="540"/>
      </w:pPr>
      <w:rPr>
        <w:sz w:val="24"/>
        <w:spacing w:val="0"/>
        <w:i w:val="false"/>
        <w:b w:val="false"/>
        <w:szCs w:val="24"/>
        <w:iCs w:val="false"/>
        <w:bCs w:val="false"/>
        <w:w w:val="100"/>
        <w:rFonts w:ascii="Times New Roman" w:hAnsi="Times New Roman" w:eastAsia="Times New Roman" w:cs="Times New Roman"/>
        <w:lang w:val="en-US" w:bidi="ar-SA"/>
      </w:rPr>
    </w:lvl>
    <w:lvl w:ilvl="2">
      <w:start w:val="0"/>
      <w:numFmt w:val="bullet"/>
      <w:lvlText w:val="•"/>
      <w:lvlJc w:val="start"/>
      <w:pPr>
        <w:tabs>
          <w:tab w:val="num" w:pos="0"/>
        </w:tabs>
        <w:ind w:start="2312" w:hanging="540"/>
      </w:pPr>
      <w:rPr>
        <w:rFonts w:ascii="Liberation Serif" w:hAnsi="Liberation Serif" w:cs="Liberation Serif" w:hint="default"/>
        <w:lang w:val="en-US" w:bidi="ar-SA"/>
      </w:rPr>
    </w:lvl>
    <w:lvl w:ilvl="3">
      <w:start w:val="0"/>
      <w:numFmt w:val="bullet"/>
      <w:lvlText w:val="•"/>
      <w:lvlJc w:val="start"/>
      <w:pPr>
        <w:tabs>
          <w:tab w:val="num" w:pos="0"/>
        </w:tabs>
        <w:ind w:start="2868" w:hanging="540"/>
      </w:pPr>
      <w:rPr>
        <w:rFonts w:ascii="Liberation Serif" w:hAnsi="Liberation Serif" w:cs="Liberation Serif" w:hint="default"/>
        <w:lang w:val="en-US" w:bidi="ar-SA"/>
      </w:rPr>
    </w:lvl>
    <w:lvl w:ilvl="4">
      <w:start w:val="0"/>
      <w:numFmt w:val="bullet"/>
      <w:lvlText w:val="•"/>
      <w:lvlJc w:val="start"/>
      <w:pPr>
        <w:tabs>
          <w:tab w:val="num" w:pos="0"/>
        </w:tabs>
        <w:ind w:start="3424" w:hanging="540"/>
      </w:pPr>
      <w:rPr>
        <w:rFonts w:ascii="Liberation Serif" w:hAnsi="Liberation Serif" w:cs="Liberation Serif" w:hint="default"/>
        <w:lang w:val="en-US" w:bidi="ar-SA"/>
      </w:rPr>
    </w:lvl>
    <w:lvl w:ilvl="5">
      <w:start w:val="0"/>
      <w:numFmt w:val="bullet"/>
      <w:lvlText w:val="•"/>
      <w:lvlJc w:val="start"/>
      <w:pPr>
        <w:tabs>
          <w:tab w:val="num" w:pos="0"/>
        </w:tabs>
        <w:ind w:start="3980" w:hanging="540"/>
      </w:pPr>
      <w:rPr>
        <w:rFonts w:ascii="Liberation Serif" w:hAnsi="Liberation Serif" w:cs="Liberation Serif" w:hint="default"/>
        <w:lang w:val="en-US" w:bidi="ar-SA"/>
      </w:rPr>
    </w:lvl>
    <w:lvl w:ilvl="6">
      <w:start w:val="0"/>
      <w:numFmt w:val="bullet"/>
      <w:lvlText w:val="•"/>
      <w:lvlJc w:val="start"/>
      <w:pPr>
        <w:tabs>
          <w:tab w:val="num" w:pos="0"/>
        </w:tabs>
        <w:ind w:start="4536" w:hanging="540"/>
      </w:pPr>
      <w:rPr>
        <w:rFonts w:ascii="Liberation Serif" w:hAnsi="Liberation Serif" w:cs="Liberation Serif" w:hint="default"/>
        <w:lang w:val="en-US" w:bidi="ar-SA"/>
      </w:rPr>
    </w:lvl>
    <w:lvl w:ilvl="7">
      <w:start w:val="0"/>
      <w:numFmt w:val="bullet"/>
      <w:lvlText w:val="•"/>
      <w:lvlJc w:val="start"/>
      <w:pPr>
        <w:tabs>
          <w:tab w:val="num" w:pos="0"/>
        </w:tabs>
        <w:ind w:start="5092" w:hanging="540"/>
      </w:pPr>
      <w:rPr>
        <w:rFonts w:ascii="Liberation Serif" w:hAnsi="Liberation Serif" w:cs="Liberation Serif" w:hint="default"/>
        <w:lang w:val="en-US" w:bidi="ar-SA"/>
      </w:rPr>
    </w:lvl>
    <w:lvl w:ilvl="8">
      <w:start w:val="0"/>
      <w:numFmt w:val="bullet"/>
      <w:lvlText w:val="•"/>
      <w:lvlJc w:val="start"/>
      <w:pPr>
        <w:tabs>
          <w:tab w:val="num" w:pos="0"/>
        </w:tabs>
        <w:ind w:start="5648" w:hanging="540"/>
      </w:pPr>
      <w:rPr>
        <w:rFonts w:ascii="Liberation Serif" w:hAnsi="Liberation Serif" w:cs="Liberation Serif" w:hint="default"/>
        <w:lang w:val="en-US" w:bidi="ar-SA"/>
      </w:rPr>
    </w:lvl>
  </w:abstractNum>
  <w:abstractNum w:abstractNumId="8">
    <w:lvl w:ilvl="0">
      <w:start w:val="1"/>
      <w:numFmt w:val="upperLetter"/>
      <w:lvlText w:val="%1."/>
      <w:lvlJc w:val="start"/>
      <w:pPr>
        <w:tabs>
          <w:tab w:val="num" w:pos="0"/>
        </w:tabs>
        <w:ind w:start="1285" w:hanging="540"/>
      </w:pPr>
      <w:rPr>
        <w:sz w:val="24"/>
        <w:spacing w:val="0"/>
        <w:i w:val="false"/>
        <w:b w:val="false"/>
        <w:szCs w:val="24"/>
        <w:iCs w:val="false"/>
        <w:bCs w:val="false"/>
        <w:w w:val="100"/>
        <w:rFonts w:ascii="Times New Roman" w:hAnsi="Times New Roman" w:eastAsia="Times New Roman" w:cs="Times New Roman"/>
        <w:lang w:val="en-US" w:bidi="ar-SA"/>
      </w:rPr>
    </w:lvl>
    <w:lvl w:ilvl="1">
      <w:start w:val="0"/>
      <w:numFmt w:val="bullet"/>
      <w:lvlText w:val="●"/>
      <w:lvlJc w:val="start"/>
      <w:pPr>
        <w:tabs>
          <w:tab w:val="num" w:pos="0"/>
        </w:tabs>
        <w:ind w:start="1630" w:hanging="360"/>
      </w:pPr>
      <w:rPr>
        <w:rFonts w:ascii="Microsoft Sans Serif" w:hAnsi="Microsoft Sans Serif" w:cs="Microsoft Sans Serif" w:hint="default"/>
        <w:sz w:val="24"/>
        <w:spacing w:val="0"/>
        <w:i w:val="false"/>
        <w:b w:val="false"/>
        <w:szCs w:val="24"/>
        <w:iCs w:val="false"/>
        <w:bCs w:val="false"/>
        <w:w w:val="100"/>
        <w:lang w:val="en-US" w:bidi="ar-SA"/>
      </w:rPr>
    </w:lvl>
    <w:lvl w:ilvl="2">
      <w:start w:val="0"/>
      <w:numFmt w:val="bullet"/>
      <w:lvlText w:val="•"/>
      <w:lvlJc w:val="start"/>
      <w:pPr>
        <w:tabs>
          <w:tab w:val="num" w:pos="0"/>
        </w:tabs>
        <w:ind w:start="2660" w:hanging="360"/>
      </w:pPr>
      <w:rPr>
        <w:rFonts w:ascii="Liberation Serif" w:hAnsi="Liberation Serif" w:cs="Liberation Serif" w:hint="default"/>
        <w:lang w:val="en-US" w:bidi="ar-SA"/>
      </w:rPr>
    </w:lvl>
    <w:lvl w:ilvl="3">
      <w:start w:val="0"/>
      <w:numFmt w:val="bullet"/>
      <w:lvlText w:val="•"/>
      <w:lvlJc w:val="start"/>
      <w:pPr>
        <w:tabs>
          <w:tab w:val="num" w:pos="0"/>
        </w:tabs>
        <w:ind w:start="3680" w:hanging="360"/>
      </w:pPr>
      <w:rPr>
        <w:rFonts w:ascii="Liberation Serif" w:hAnsi="Liberation Serif" w:cs="Liberation Serif" w:hint="default"/>
        <w:lang w:val="en-US" w:bidi="ar-SA"/>
      </w:rPr>
    </w:lvl>
    <w:lvl w:ilvl="4">
      <w:start w:val="0"/>
      <w:numFmt w:val="bullet"/>
      <w:lvlText w:val="•"/>
      <w:lvlJc w:val="start"/>
      <w:pPr>
        <w:tabs>
          <w:tab w:val="num" w:pos="0"/>
        </w:tabs>
        <w:ind w:start="4700" w:hanging="360"/>
      </w:pPr>
      <w:rPr>
        <w:rFonts w:ascii="Liberation Serif" w:hAnsi="Liberation Serif" w:cs="Liberation Serif" w:hint="default"/>
        <w:lang w:val="en-US" w:bidi="ar-SA"/>
      </w:rPr>
    </w:lvl>
    <w:lvl w:ilvl="5">
      <w:start w:val="0"/>
      <w:numFmt w:val="bullet"/>
      <w:lvlText w:val="•"/>
      <w:lvlJc w:val="start"/>
      <w:pPr>
        <w:tabs>
          <w:tab w:val="num" w:pos="0"/>
        </w:tabs>
        <w:ind w:start="5720" w:hanging="360"/>
      </w:pPr>
      <w:rPr>
        <w:rFonts w:ascii="Liberation Serif" w:hAnsi="Liberation Serif" w:cs="Liberation Serif" w:hint="default"/>
        <w:lang w:val="en-US" w:bidi="ar-SA"/>
      </w:rPr>
    </w:lvl>
    <w:lvl w:ilvl="6">
      <w:start w:val="0"/>
      <w:numFmt w:val="bullet"/>
      <w:lvlText w:val="•"/>
      <w:lvlJc w:val="start"/>
      <w:pPr>
        <w:tabs>
          <w:tab w:val="num" w:pos="0"/>
        </w:tabs>
        <w:ind w:start="6740" w:hanging="360"/>
      </w:pPr>
      <w:rPr>
        <w:rFonts w:ascii="Liberation Serif" w:hAnsi="Liberation Serif" w:cs="Liberation Serif" w:hint="default"/>
        <w:lang w:val="en-US" w:bidi="ar-SA"/>
      </w:rPr>
    </w:lvl>
    <w:lvl w:ilvl="7">
      <w:start w:val="0"/>
      <w:numFmt w:val="bullet"/>
      <w:lvlText w:val="•"/>
      <w:lvlJc w:val="start"/>
      <w:pPr>
        <w:tabs>
          <w:tab w:val="num" w:pos="0"/>
        </w:tabs>
        <w:ind w:start="7760" w:hanging="360"/>
      </w:pPr>
      <w:rPr>
        <w:rFonts w:ascii="Liberation Serif" w:hAnsi="Liberation Serif" w:cs="Liberation Serif" w:hint="default"/>
        <w:lang w:val="en-US" w:bidi="ar-SA"/>
      </w:rPr>
    </w:lvl>
    <w:lvl w:ilvl="8">
      <w:start w:val="0"/>
      <w:numFmt w:val="bullet"/>
      <w:lvlText w:val="•"/>
      <w:lvlJc w:val="start"/>
      <w:pPr>
        <w:tabs>
          <w:tab w:val="num" w:pos="0"/>
        </w:tabs>
        <w:ind w:start="8780" w:hanging="360"/>
      </w:pPr>
      <w:rPr>
        <w:rFonts w:ascii="Liberation Serif" w:hAnsi="Liberation Serif" w:cs="Liberation Serif" w:hint="default"/>
        <w:lang w:val="en-US" w:bidi="ar-SA"/>
      </w:rPr>
    </w:lvl>
  </w:abstractNum>
  <w:abstractNum w:abstractNumId="9">
    <w:lvl w:ilvl="0">
      <w:start w:val="5"/>
      <w:numFmt w:val="decimal"/>
      <w:lvlText w:val="%1"/>
      <w:lvlJc w:val="start"/>
      <w:pPr>
        <w:tabs>
          <w:tab w:val="num" w:pos="0"/>
        </w:tabs>
        <w:ind w:start="1320" w:hanging="540"/>
      </w:pPr>
      <w:rPr>
        <w:lang w:val="en-US" w:bidi="ar-SA"/>
      </w:rPr>
    </w:lvl>
    <w:lvl w:ilvl="1">
      <w:start w:val="1"/>
      <w:numFmt w:val="decimal"/>
      <w:lvlText w:val="%1.%2"/>
      <w:lvlJc w:val="start"/>
      <w:pPr>
        <w:tabs>
          <w:tab w:val="num" w:pos="0"/>
        </w:tabs>
        <w:ind w:start="1320" w:hanging="540"/>
      </w:pPr>
      <w:rPr>
        <w:sz w:val="24"/>
        <w:spacing w:val="0"/>
        <w:i w:val="false"/>
        <w:b w:val="false"/>
        <w:szCs w:val="24"/>
        <w:iCs w:val="false"/>
        <w:bCs w:val="false"/>
        <w:w w:val="100"/>
        <w:rFonts w:ascii="Times New Roman" w:hAnsi="Times New Roman" w:eastAsia="Times New Roman" w:cs="Times New Roman"/>
        <w:lang w:val="en-US" w:bidi="ar-SA"/>
      </w:rPr>
    </w:lvl>
    <w:lvl w:ilvl="2">
      <w:start w:val="0"/>
      <w:numFmt w:val="bullet"/>
      <w:lvlText w:val="•"/>
      <w:lvlJc w:val="start"/>
      <w:pPr>
        <w:tabs>
          <w:tab w:val="num" w:pos="0"/>
        </w:tabs>
        <w:ind w:start="2408" w:hanging="540"/>
      </w:pPr>
      <w:rPr>
        <w:rFonts w:ascii="Liberation Serif" w:hAnsi="Liberation Serif" w:cs="Liberation Serif" w:hint="default"/>
        <w:lang w:val="en-US" w:bidi="ar-SA"/>
      </w:rPr>
    </w:lvl>
    <w:lvl w:ilvl="3">
      <w:start w:val="0"/>
      <w:numFmt w:val="bullet"/>
      <w:lvlText w:val="•"/>
      <w:lvlJc w:val="start"/>
      <w:pPr>
        <w:tabs>
          <w:tab w:val="num" w:pos="0"/>
        </w:tabs>
        <w:ind w:start="2952" w:hanging="540"/>
      </w:pPr>
      <w:rPr>
        <w:rFonts w:ascii="Liberation Serif" w:hAnsi="Liberation Serif" w:cs="Liberation Serif" w:hint="default"/>
        <w:lang w:val="en-US" w:bidi="ar-SA"/>
      </w:rPr>
    </w:lvl>
    <w:lvl w:ilvl="4">
      <w:start w:val="0"/>
      <w:numFmt w:val="bullet"/>
      <w:lvlText w:val="•"/>
      <w:lvlJc w:val="start"/>
      <w:pPr>
        <w:tabs>
          <w:tab w:val="num" w:pos="0"/>
        </w:tabs>
        <w:ind w:start="3496" w:hanging="540"/>
      </w:pPr>
      <w:rPr>
        <w:rFonts w:ascii="Liberation Serif" w:hAnsi="Liberation Serif" w:cs="Liberation Serif" w:hint="default"/>
        <w:lang w:val="en-US" w:bidi="ar-SA"/>
      </w:rPr>
    </w:lvl>
    <w:lvl w:ilvl="5">
      <w:start w:val="0"/>
      <w:numFmt w:val="bullet"/>
      <w:lvlText w:val="•"/>
      <w:lvlJc w:val="start"/>
      <w:pPr>
        <w:tabs>
          <w:tab w:val="num" w:pos="0"/>
        </w:tabs>
        <w:ind w:start="4040" w:hanging="540"/>
      </w:pPr>
      <w:rPr>
        <w:rFonts w:ascii="Liberation Serif" w:hAnsi="Liberation Serif" w:cs="Liberation Serif" w:hint="default"/>
        <w:lang w:val="en-US" w:bidi="ar-SA"/>
      </w:rPr>
    </w:lvl>
    <w:lvl w:ilvl="6">
      <w:start w:val="0"/>
      <w:numFmt w:val="bullet"/>
      <w:lvlText w:val="•"/>
      <w:lvlJc w:val="start"/>
      <w:pPr>
        <w:tabs>
          <w:tab w:val="num" w:pos="0"/>
        </w:tabs>
        <w:ind w:start="4584" w:hanging="540"/>
      </w:pPr>
      <w:rPr>
        <w:rFonts w:ascii="Liberation Serif" w:hAnsi="Liberation Serif" w:cs="Liberation Serif" w:hint="default"/>
        <w:lang w:val="en-US" w:bidi="ar-SA"/>
      </w:rPr>
    </w:lvl>
    <w:lvl w:ilvl="7">
      <w:start w:val="0"/>
      <w:numFmt w:val="bullet"/>
      <w:lvlText w:val="•"/>
      <w:lvlJc w:val="start"/>
      <w:pPr>
        <w:tabs>
          <w:tab w:val="num" w:pos="0"/>
        </w:tabs>
        <w:ind w:start="5128" w:hanging="540"/>
      </w:pPr>
      <w:rPr>
        <w:rFonts w:ascii="Liberation Serif" w:hAnsi="Liberation Serif" w:cs="Liberation Serif" w:hint="default"/>
        <w:lang w:val="en-US" w:bidi="ar-SA"/>
      </w:rPr>
    </w:lvl>
    <w:lvl w:ilvl="8">
      <w:start w:val="0"/>
      <w:numFmt w:val="bullet"/>
      <w:lvlText w:val="•"/>
      <w:lvlJc w:val="start"/>
      <w:pPr>
        <w:tabs>
          <w:tab w:val="num" w:pos="0"/>
        </w:tabs>
        <w:ind w:start="5672" w:hanging="540"/>
      </w:pPr>
      <w:rPr>
        <w:rFonts w:ascii="Liberation Serif" w:hAnsi="Liberation Serif" w:cs="Liberation Serif" w:hint="default"/>
        <w:lang w:val="en-US" w:bidi="ar-SA"/>
      </w:rPr>
    </w:lvl>
  </w:abstractNum>
  <w:abstractNum w:abstractNumId="10">
    <w:lvl w:ilvl="0">
      <w:numFmt w:val="bullet"/>
      <w:lvlText w:val="●"/>
      <w:lvlJc w:val="start"/>
      <w:pPr>
        <w:tabs>
          <w:tab w:val="num" w:pos="0"/>
        </w:tabs>
        <w:ind w:start="925" w:hanging="360"/>
      </w:pPr>
      <w:rPr>
        <w:rFonts w:ascii="Microsoft Sans Serif" w:hAnsi="Microsoft Sans Serif" w:cs="Microsoft Sans Serif" w:hint="default"/>
        <w:sz w:val="24"/>
        <w:spacing w:val="0"/>
        <w:i w:val="false"/>
        <w:b w:val="false"/>
        <w:szCs w:val="24"/>
        <w:iCs w:val="false"/>
        <w:bCs w:val="false"/>
        <w:w w:val="100"/>
        <w:lang w:val="en-US" w:bidi="ar-SA"/>
      </w:rPr>
    </w:lvl>
  </w:abstractNum>
  <w:abstractNum w:abstractNumId="11">
    <w:lvl w:ilvl="0">
      <w:start w:val="3"/>
      <w:numFmt w:val="decimal"/>
      <w:lvlText w:val="%1"/>
      <w:lvlJc w:val="start"/>
      <w:pPr>
        <w:tabs>
          <w:tab w:val="num" w:pos="0"/>
        </w:tabs>
        <w:ind w:start="1560" w:hanging="720"/>
      </w:pPr>
      <w:rPr>
        <w:lang w:val="en-US" w:bidi="ar-SA"/>
      </w:rPr>
    </w:lvl>
    <w:lvl w:ilvl="1">
      <w:start w:val="1"/>
      <w:numFmt w:val="decimal"/>
      <w:lvlText w:val="%1.%2"/>
      <w:lvlJc w:val="start"/>
      <w:pPr>
        <w:tabs>
          <w:tab w:val="num" w:pos="0"/>
        </w:tabs>
        <w:ind w:start="1560" w:hanging="720"/>
      </w:pPr>
      <w:rPr>
        <w:sz w:val="24"/>
        <w:spacing w:val="0"/>
        <w:i w:val="false"/>
        <w:b w:val="false"/>
        <w:szCs w:val="24"/>
        <w:iCs w:val="false"/>
        <w:bCs w:val="false"/>
        <w:w w:val="100"/>
        <w:rFonts w:ascii="Times New Roman" w:hAnsi="Times New Roman" w:eastAsia="Times New Roman" w:cs="Times New Roman"/>
        <w:lang w:val="en-US" w:bidi="ar-SA"/>
      </w:rPr>
    </w:lvl>
    <w:lvl w:ilvl="2">
      <w:start w:val="0"/>
      <w:numFmt w:val="bullet"/>
      <w:lvlText w:val="•"/>
      <w:lvlJc w:val="start"/>
      <w:pPr>
        <w:tabs>
          <w:tab w:val="num" w:pos="0"/>
        </w:tabs>
        <w:ind w:start="2600" w:hanging="720"/>
      </w:pPr>
      <w:rPr>
        <w:rFonts w:ascii="Liberation Serif" w:hAnsi="Liberation Serif" w:cs="Liberation Serif" w:hint="default"/>
        <w:lang w:val="en-US" w:bidi="ar-SA"/>
      </w:rPr>
    </w:lvl>
    <w:lvl w:ilvl="3">
      <w:start w:val="0"/>
      <w:numFmt w:val="bullet"/>
      <w:lvlText w:val="•"/>
      <w:lvlJc w:val="start"/>
      <w:pPr>
        <w:tabs>
          <w:tab w:val="num" w:pos="0"/>
        </w:tabs>
        <w:ind w:start="3120" w:hanging="720"/>
      </w:pPr>
      <w:rPr>
        <w:rFonts w:ascii="Liberation Serif" w:hAnsi="Liberation Serif" w:cs="Liberation Serif" w:hint="default"/>
        <w:lang w:val="en-US" w:bidi="ar-SA"/>
      </w:rPr>
    </w:lvl>
    <w:lvl w:ilvl="4">
      <w:start w:val="0"/>
      <w:numFmt w:val="bullet"/>
      <w:lvlText w:val="•"/>
      <w:lvlJc w:val="start"/>
      <w:pPr>
        <w:tabs>
          <w:tab w:val="num" w:pos="0"/>
        </w:tabs>
        <w:ind w:start="3640" w:hanging="720"/>
      </w:pPr>
      <w:rPr>
        <w:rFonts w:ascii="Liberation Serif" w:hAnsi="Liberation Serif" w:cs="Liberation Serif" w:hint="default"/>
        <w:lang w:val="en-US" w:bidi="ar-SA"/>
      </w:rPr>
    </w:lvl>
    <w:lvl w:ilvl="5">
      <w:start w:val="0"/>
      <w:numFmt w:val="bullet"/>
      <w:lvlText w:val="•"/>
      <w:lvlJc w:val="start"/>
      <w:pPr>
        <w:tabs>
          <w:tab w:val="num" w:pos="0"/>
        </w:tabs>
        <w:ind w:start="4160" w:hanging="720"/>
      </w:pPr>
      <w:rPr>
        <w:rFonts w:ascii="Liberation Serif" w:hAnsi="Liberation Serif" w:cs="Liberation Serif" w:hint="default"/>
        <w:lang w:val="en-US" w:bidi="ar-SA"/>
      </w:rPr>
    </w:lvl>
    <w:lvl w:ilvl="6">
      <w:start w:val="0"/>
      <w:numFmt w:val="bullet"/>
      <w:lvlText w:val="•"/>
      <w:lvlJc w:val="start"/>
      <w:pPr>
        <w:tabs>
          <w:tab w:val="num" w:pos="0"/>
        </w:tabs>
        <w:ind w:start="4680" w:hanging="720"/>
      </w:pPr>
      <w:rPr>
        <w:rFonts w:ascii="Liberation Serif" w:hAnsi="Liberation Serif" w:cs="Liberation Serif" w:hint="default"/>
        <w:lang w:val="en-US" w:bidi="ar-SA"/>
      </w:rPr>
    </w:lvl>
    <w:lvl w:ilvl="7">
      <w:start w:val="0"/>
      <w:numFmt w:val="bullet"/>
      <w:lvlText w:val="•"/>
      <w:lvlJc w:val="start"/>
      <w:pPr>
        <w:tabs>
          <w:tab w:val="num" w:pos="0"/>
        </w:tabs>
        <w:ind w:start="5200" w:hanging="720"/>
      </w:pPr>
      <w:rPr>
        <w:rFonts w:ascii="Liberation Serif" w:hAnsi="Liberation Serif" w:cs="Liberation Serif" w:hint="default"/>
        <w:lang w:val="en-US" w:bidi="ar-SA"/>
      </w:rPr>
    </w:lvl>
    <w:lvl w:ilvl="8">
      <w:start w:val="0"/>
      <w:numFmt w:val="bullet"/>
      <w:lvlText w:val="•"/>
      <w:lvlJc w:val="start"/>
      <w:pPr>
        <w:tabs>
          <w:tab w:val="num" w:pos="0"/>
        </w:tabs>
        <w:ind w:start="5720" w:hanging="720"/>
      </w:pPr>
      <w:rPr>
        <w:rFonts w:ascii="Liberation Serif" w:hAnsi="Liberation Serif" w:cs="Liberation Serif" w:hint="default"/>
        <w:lang w:val="en-US" w:bidi="ar-SA"/>
      </w:rPr>
    </w:lvl>
  </w:abstractNum>
  <w:abstractNum w:abstractNumId="12">
    <w:lvl w:ilvl="0">
      <w:start w:val="4"/>
      <w:numFmt w:val="decimal"/>
      <w:lvlText w:val="%1"/>
      <w:lvlJc w:val="start"/>
      <w:pPr>
        <w:tabs>
          <w:tab w:val="num" w:pos="0"/>
        </w:tabs>
        <w:ind w:start="1380" w:hanging="600"/>
      </w:pPr>
      <w:rPr>
        <w:lang w:val="en-US" w:bidi="ar-SA"/>
      </w:rPr>
    </w:lvl>
    <w:lvl w:ilvl="1">
      <w:start w:val="1"/>
      <w:numFmt w:val="decimal"/>
      <w:lvlText w:val="%1.%2"/>
      <w:lvlJc w:val="start"/>
      <w:pPr>
        <w:tabs>
          <w:tab w:val="num" w:pos="0"/>
        </w:tabs>
        <w:ind w:start="1380" w:hanging="600"/>
      </w:pPr>
      <w:rPr>
        <w:spacing w:val="0"/>
        <w:w w:val="100"/>
        <w:lang w:val="en-US" w:bidi="ar-SA"/>
      </w:rPr>
    </w:lvl>
    <w:lvl w:ilvl="2">
      <w:start w:val="0"/>
      <w:numFmt w:val="bullet"/>
      <w:lvlText w:val="•"/>
      <w:lvlJc w:val="start"/>
      <w:pPr>
        <w:tabs>
          <w:tab w:val="num" w:pos="0"/>
        </w:tabs>
        <w:ind w:start="2456" w:hanging="600"/>
      </w:pPr>
      <w:rPr>
        <w:rFonts w:ascii="Liberation Serif" w:hAnsi="Liberation Serif" w:cs="Liberation Serif" w:hint="default"/>
        <w:lang w:val="en-US" w:bidi="ar-SA"/>
      </w:rPr>
    </w:lvl>
    <w:lvl w:ilvl="3">
      <w:start w:val="0"/>
      <w:numFmt w:val="bullet"/>
      <w:lvlText w:val="•"/>
      <w:lvlJc w:val="start"/>
      <w:pPr>
        <w:tabs>
          <w:tab w:val="num" w:pos="0"/>
        </w:tabs>
        <w:ind w:start="2994" w:hanging="600"/>
      </w:pPr>
      <w:rPr>
        <w:rFonts w:ascii="Liberation Serif" w:hAnsi="Liberation Serif" w:cs="Liberation Serif" w:hint="default"/>
        <w:lang w:val="en-US" w:bidi="ar-SA"/>
      </w:rPr>
    </w:lvl>
    <w:lvl w:ilvl="4">
      <w:start w:val="0"/>
      <w:numFmt w:val="bullet"/>
      <w:lvlText w:val="•"/>
      <w:lvlJc w:val="start"/>
      <w:pPr>
        <w:tabs>
          <w:tab w:val="num" w:pos="0"/>
        </w:tabs>
        <w:ind w:start="3532" w:hanging="600"/>
      </w:pPr>
      <w:rPr>
        <w:rFonts w:ascii="Liberation Serif" w:hAnsi="Liberation Serif" w:cs="Liberation Serif" w:hint="default"/>
        <w:lang w:val="en-US" w:bidi="ar-SA"/>
      </w:rPr>
    </w:lvl>
    <w:lvl w:ilvl="5">
      <w:start w:val="0"/>
      <w:numFmt w:val="bullet"/>
      <w:lvlText w:val="•"/>
      <w:lvlJc w:val="start"/>
      <w:pPr>
        <w:tabs>
          <w:tab w:val="num" w:pos="0"/>
        </w:tabs>
        <w:ind w:start="4070" w:hanging="600"/>
      </w:pPr>
      <w:rPr>
        <w:rFonts w:ascii="Liberation Serif" w:hAnsi="Liberation Serif" w:cs="Liberation Serif" w:hint="default"/>
        <w:lang w:val="en-US" w:bidi="ar-SA"/>
      </w:rPr>
    </w:lvl>
    <w:lvl w:ilvl="6">
      <w:start w:val="0"/>
      <w:numFmt w:val="bullet"/>
      <w:lvlText w:val="•"/>
      <w:lvlJc w:val="start"/>
      <w:pPr>
        <w:tabs>
          <w:tab w:val="num" w:pos="0"/>
        </w:tabs>
        <w:ind w:start="4608" w:hanging="600"/>
      </w:pPr>
      <w:rPr>
        <w:rFonts w:ascii="Liberation Serif" w:hAnsi="Liberation Serif" w:cs="Liberation Serif" w:hint="default"/>
        <w:lang w:val="en-US" w:bidi="ar-SA"/>
      </w:rPr>
    </w:lvl>
    <w:lvl w:ilvl="7">
      <w:start w:val="0"/>
      <w:numFmt w:val="bullet"/>
      <w:lvlText w:val="•"/>
      <w:lvlJc w:val="start"/>
      <w:pPr>
        <w:tabs>
          <w:tab w:val="num" w:pos="0"/>
        </w:tabs>
        <w:ind w:start="5146" w:hanging="600"/>
      </w:pPr>
      <w:rPr>
        <w:rFonts w:ascii="Liberation Serif" w:hAnsi="Liberation Serif" w:cs="Liberation Serif" w:hint="default"/>
        <w:lang w:val="en-US" w:bidi="ar-SA"/>
      </w:rPr>
    </w:lvl>
    <w:lvl w:ilvl="8">
      <w:start w:val="0"/>
      <w:numFmt w:val="bullet"/>
      <w:lvlText w:val="•"/>
      <w:lvlJc w:val="start"/>
      <w:pPr>
        <w:tabs>
          <w:tab w:val="num" w:pos="0"/>
        </w:tabs>
        <w:ind w:start="5684" w:hanging="600"/>
      </w:pPr>
      <w:rPr>
        <w:rFonts w:ascii="Liberation Serif" w:hAnsi="Liberation Serif" w:cs="Liberation Serif" w:hint="default"/>
        <w:lang w:val="en-US" w:bidi="ar-SA"/>
      </w:rPr>
    </w:lvl>
  </w:abstractNum>
  <w:abstractNum w:abstractNumId="13">
    <w:lvl w:ilvl="0">
      <w:numFmt w:val="bullet"/>
      <w:lvlText w:val="●"/>
      <w:lvlJc w:val="start"/>
      <w:pPr>
        <w:tabs>
          <w:tab w:val="num" w:pos="0"/>
        </w:tabs>
        <w:ind w:start="1180" w:hanging="360"/>
      </w:pPr>
      <w:rPr>
        <w:rFonts w:ascii="Microsoft Sans Serif" w:hAnsi="Microsoft Sans Serif" w:cs="Microsoft Sans Serif" w:hint="default"/>
        <w:sz w:val="24"/>
        <w:spacing w:val="0"/>
        <w:i w:val="false"/>
        <w:b w:val="false"/>
        <w:szCs w:val="24"/>
        <w:iCs w:val="false"/>
        <w:bCs w:val="false"/>
        <w:w w:val="100"/>
        <w:lang w:val="en-US" w:bidi="ar-SA"/>
      </w:rPr>
    </w:lvl>
  </w:abstractNum>
  <w:abstractNum w:abstractNumId="14">
    <w:lvl w:ilvl="0">
      <w:start w:val="1"/>
      <w:numFmt w:val="decimal"/>
      <w:lvlText w:val="%1"/>
      <w:lvlJc w:val="start"/>
      <w:pPr>
        <w:tabs>
          <w:tab w:val="num" w:pos="0"/>
        </w:tabs>
        <w:ind w:start="1495" w:hanging="720"/>
      </w:pPr>
      <w:rPr>
        <w:lang w:val="en-US" w:bidi="ar-SA"/>
      </w:rPr>
    </w:lvl>
    <w:lvl w:ilvl="1">
      <w:start w:val="3"/>
      <w:numFmt w:val="decimal"/>
      <w:lvlText w:val="%1.%2"/>
      <w:lvlJc w:val="start"/>
      <w:pPr>
        <w:tabs>
          <w:tab w:val="num" w:pos="0"/>
        </w:tabs>
        <w:ind w:start="1495" w:hanging="720"/>
      </w:pPr>
      <w:rPr>
        <w:sz w:val="32"/>
        <w:spacing w:val="-1"/>
        <w:i w:val="false"/>
        <w:b/>
        <w:szCs w:val="32"/>
        <w:iCs w:val="false"/>
        <w:bCs/>
        <w:w w:val="100"/>
        <w:rFonts w:ascii="Times New Roman" w:hAnsi="Times New Roman" w:eastAsia="Times New Roman" w:cs="Times New Roman"/>
        <w:lang w:val="en-US" w:bidi="ar-SA"/>
      </w:rPr>
    </w:lvl>
    <w:lvl w:ilvl="2">
      <w:start w:val="1"/>
      <w:numFmt w:val="decimal"/>
      <w:lvlText w:val="%3."/>
      <w:lvlJc w:val="start"/>
      <w:pPr>
        <w:tabs>
          <w:tab w:val="num" w:pos="720"/>
        </w:tabs>
        <w:ind w:start="1495" w:hanging="181"/>
      </w:pPr>
      <w:rPr>
        <w:sz w:val="22"/>
        <w:spacing w:val="0"/>
        <w:i w:val="false"/>
        <w:b w:val="false"/>
        <w:szCs w:val="22"/>
        <w:iCs w:val="false"/>
        <w:bCs w:val="false"/>
        <w:w w:val="96"/>
        <w:rFonts w:ascii="Times New Roman" w:hAnsi="Times New Roman" w:eastAsia="Times New Roman" w:cs="Times New Roman"/>
        <w:lang w:val="en-US" w:bidi="ar-SA"/>
      </w:rPr>
    </w:lvl>
    <w:lvl w:ilvl="3">
      <w:start w:val="0"/>
      <w:numFmt w:val="bullet"/>
      <w:lvlText w:val="•"/>
      <w:lvlJc w:val="start"/>
      <w:pPr>
        <w:tabs>
          <w:tab w:val="num" w:pos="0"/>
        </w:tabs>
        <w:ind w:start="4296" w:hanging="181"/>
      </w:pPr>
      <w:rPr>
        <w:rFonts w:ascii="Liberation Serif" w:hAnsi="Liberation Serif" w:cs="Liberation Serif" w:hint="default"/>
        <w:lang w:val="en-US" w:bidi="ar-SA"/>
      </w:rPr>
    </w:lvl>
    <w:lvl w:ilvl="4">
      <w:start w:val="0"/>
      <w:numFmt w:val="bullet"/>
      <w:lvlText w:val="•"/>
      <w:lvlJc w:val="start"/>
      <w:pPr>
        <w:tabs>
          <w:tab w:val="num" w:pos="0"/>
        </w:tabs>
        <w:ind w:start="5228" w:hanging="181"/>
      </w:pPr>
      <w:rPr>
        <w:rFonts w:ascii="Liberation Serif" w:hAnsi="Liberation Serif" w:cs="Liberation Serif" w:hint="default"/>
        <w:lang w:val="en-US" w:bidi="ar-SA"/>
      </w:rPr>
    </w:lvl>
    <w:lvl w:ilvl="5">
      <w:start w:val="0"/>
      <w:numFmt w:val="bullet"/>
      <w:lvlText w:val="•"/>
      <w:lvlJc w:val="start"/>
      <w:pPr>
        <w:tabs>
          <w:tab w:val="num" w:pos="0"/>
        </w:tabs>
        <w:ind w:start="6160" w:hanging="181"/>
      </w:pPr>
      <w:rPr>
        <w:rFonts w:ascii="Liberation Serif" w:hAnsi="Liberation Serif" w:cs="Liberation Serif" w:hint="default"/>
        <w:lang w:val="en-US" w:bidi="ar-SA"/>
      </w:rPr>
    </w:lvl>
    <w:lvl w:ilvl="6">
      <w:start w:val="0"/>
      <w:numFmt w:val="bullet"/>
      <w:lvlText w:val="•"/>
      <w:lvlJc w:val="start"/>
      <w:pPr>
        <w:tabs>
          <w:tab w:val="num" w:pos="0"/>
        </w:tabs>
        <w:ind w:start="7092" w:hanging="181"/>
      </w:pPr>
      <w:rPr>
        <w:rFonts w:ascii="Liberation Serif" w:hAnsi="Liberation Serif" w:cs="Liberation Serif" w:hint="default"/>
        <w:lang w:val="en-US" w:bidi="ar-SA"/>
      </w:rPr>
    </w:lvl>
    <w:lvl w:ilvl="7">
      <w:start w:val="0"/>
      <w:numFmt w:val="bullet"/>
      <w:lvlText w:val="•"/>
      <w:lvlJc w:val="start"/>
      <w:pPr>
        <w:tabs>
          <w:tab w:val="num" w:pos="0"/>
        </w:tabs>
        <w:ind w:start="8024" w:hanging="181"/>
      </w:pPr>
      <w:rPr>
        <w:rFonts w:ascii="Liberation Serif" w:hAnsi="Liberation Serif" w:cs="Liberation Serif" w:hint="default"/>
        <w:lang w:val="en-US" w:bidi="ar-SA"/>
      </w:rPr>
    </w:lvl>
    <w:lvl w:ilvl="8">
      <w:start w:val="0"/>
      <w:numFmt w:val="bullet"/>
      <w:lvlText w:val="•"/>
      <w:lvlJc w:val="start"/>
      <w:pPr>
        <w:tabs>
          <w:tab w:val="num" w:pos="0"/>
        </w:tabs>
        <w:ind w:start="8956" w:hanging="181"/>
      </w:pPr>
      <w:rPr>
        <w:rFonts w:ascii="Liberation Serif" w:hAnsi="Liberation Serif" w:cs="Liberation Serif" w:hint="default"/>
        <w:lang w:val="en-US" w:bidi="ar-SA"/>
      </w:rPr>
    </w:lvl>
  </w:abstractNum>
  <w:abstractNum w:abstractNumId="15">
    <w:lvl w:ilvl="0">
      <w:start w:val="1"/>
      <w:numFmt w:val="upperLetter"/>
      <w:lvlText w:val="%1."/>
      <w:lvlJc w:val="start"/>
      <w:pPr>
        <w:tabs>
          <w:tab w:val="num" w:pos="0"/>
        </w:tabs>
        <w:ind w:start="1285" w:hanging="540"/>
      </w:pPr>
      <w:rPr>
        <w:sz w:val="24"/>
        <w:spacing w:val="0"/>
        <w:i w:val="false"/>
        <w:b w:val="false"/>
        <w:szCs w:val="24"/>
        <w:iCs w:val="false"/>
        <w:bCs w:val="false"/>
        <w:w w:val="100"/>
        <w:rFonts w:ascii="Times New Roman" w:hAnsi="Times New Roman" w:eastAsia="Times New Roman" w:cs="Times New Roman"/>
        <w:lang w:val="en-US" w:bidi="ar-SA"/>
      </w:rPr>
    </w:lvl>
    <w:lvl w:ilvl="1">
      <w:start w:val="0"/>
      <w:numFmt w:val="bullet"/>
      <w:lvlText w:val="●"/>
      <w:lvlJc w:val="start"/>
      <w:pPr>
        <w:tabs>
          <w:tab w:val="num" w:pos="0"/>
        </w:tabs>
        <w:ind w:start="1630" w:hanging="360"/>
      </w:pPr>
      <w:rPr>
        <w:rFonts w:ascii="Microsoft Sans Serif" w:hAnsi="Microsoft Sans Serif" w:cs="Microsoft Sans Serif" w:hint="default"/>
        <w:sz w:val="24"/>
        <w:spacing w:val="0"/>
        <w:i w:val="false"/>
        <w:b w:val="false"/>
        <w:szCs w:val="24"/>
        <w:iCs w:val="false"/>
        <w:bCs w:val="false"/>
        <w:w w:val="100"/>
        <w:lang w:val="en-US" w:bidi="ar-SA"/>
      </w:rPr>
    </w:lvl>
    <w:lvl w:ilvl="2">
      <w:start w:val="0"/>
      <w:numFmt w:val="bullet"/>
      <w:lvlText w:val="•"/>
      <w:lvlJc w:val="start"/>
      <w:pPr>
        <w:tabs>
          <w:tab w:val="num" w:pos="0"/>
        </w:tabs>
        <w:ind w:start="2660" w:hanging="360"/>
      </w:pPr>
      <w:rPr>
        <w:rFonts w:ascii="Liberation Serif" w:hAnsi="Liberation Serif" w:cs="Liberation Serif" w:hint="default"/>
        <w:lang w:val="en-US" w:bidi="ar-SA"/>
      </w:rPr>
    </w:lvl>
    <w:lvl w:ilvl="3">
      <w:start w:val="0"/>
      <w:numFmt w:val="bullet"/>
      <w:lvlText w:val="•"/>
      <w:lvlJc w:val="start"/>
      <w:pPr>
        <w:tabs>
          <w:tab w:val="num" w:pos="0"/>
        </w:tabs>
        <w:ind w:start="3680" w:hanging="360"/>
      </w:pPr>
      <w:rPr>
        <w:rFonts w:ascii="Liberation Serif" w:hAnsi="Liberation Serif" w:cs="Liberation Serif" w:hint="default"/>
        <w:lang w:val="en-US" w:bidi="ar-SA"/>
      </w:rPr>
    </w:lvl>
    <w:lvl w:ilvl="4">
      <w:start w:val="0"/>
      <w:numFmt w:val="bullet"/>
      <w:lvlText w:val="•"/>
      <w:lvlJc w:val="start"/>
      <w:pPr>
        <w:tabs>
          <w:tab w:val="num" w:pos="0"/>
        </w:tabs>
        <w:ind w:start="4700" w:hanging="360"/>
      </w:pPr>
      <w:rPr>
        <w:rFonts w:ascii="Liberation Serif" w:hAnsi="Liberation Serif" w:cs="Liberation Serif" w:hint="default"/>
        <w:lang w:val="en-US" w:bidi="ar-SA"/>
      </w:rPr>
    </w:lvl>
    <w:lvl w:ilvl="5">
      <w:start w:val="0"/>
      <w:numFmt w:val="bullet"/>
      <w:lvlText w:val="•"/>
      <w:lvlJc w:val="start"/>
      <w:pPr>
        <w:tabs>
          <w:tab w:val="num" w:pos="0"/>
        </w:tabs>
        <w:ind w:start="5720" w:hanging="360"/>
      </w:pPr>
      <w:rPr>
        <w:rFonts w:ascii="Liberation Serif" w:hAnsi="Liberation Serif" w:cs="Liberation Serif" w:hint="default"/>
        <w:lang w:val="en-US" w:bidi="ar-SA"/>
      </w:rPr>
    </w:lvl>
    <w:lvl w:ilvl="6">
      <w:start w:val="0"/>
      <w:numFmt w:val="bullet"/>
      <w:lvlText w:val="•"/>
      <w:lvlJc w:val="start"/>
      <w:pPr>
        <w:tabs>
          <w:tab w:val="num" w:pos="0"/>
        </w:tabs>
        <w:ind w:start="6740" w:hanging="360"/>
      </w:pPr>
      <w:rPr>
        <w:rFonts w:ascii="Liberation Serif" w:hAnsi="Liberation Serif" w:cs="Liberation Serif" w:hint="default"/>
        <w:lang w:val="en-US" w:bidi="ar-SA"/>
      </w:rPr>
    </w:lvl>
    <w:lvl w:ilvl="7">
      <w:start w:val="0"/>
      <w:numFmt w:val="bullet"/>
      <w:lvlText w:val="•"/>
      <w:lvlJc w:val="start"/>
      <w:pPr>
        <w:tabs>
          <w:tab w:val="num" w:pos="0"/>
        </w:tabs>
        <w:ind w:start="7760" w:hanging="360"/>
      </w:pPr>
      <w:rPr>
        <w:rFonts w:ascii="Liberation Serif" w:hAnsi="Liberation Serif" w:cs="Liberation Serif" w:hint="default"/>
        <w:lang w:val="en-US" w:bidi="ar-SA"/>
      </w:rPr>
    </w:lvl>
    <w:lvl w:ilvl="8">
      <w:start w:val="0"/>
      <w:numFmt w:val="bullet"/>
      <w:lvlText w:val="•"/>
      <w:lvlJc w:val="start"/>
      <w:pPr>
        <w:tabs>
          <w:tab w:val="num" w:pos="0"/>
        </w:tabs>
        <w:ind w:start="8780" w:hanging="360"/>
      </w:pPr>
      <w:rPr>
        <w:rFonts w:ascii="Liberation Serif" w:hAnsi="Liberation Serif" w:cs="Liberation Serif" w:hint="default"/>
        <w:lang w:val="en-US" w:bidi="ar-SA"/>
      </w:rPr>
    </w:lvl>
  </w:abstractNum>
  <w:abstractNum w:abstractNumId="16">
    <w:lvl w:ilvl="0">
      <w:start w:val="2"/>
      <w:numFmt w:val="decimal"/>
      <w:lvlText w:val="%1"/>
      <w:lvlJc w:val="start"/>
      <w:pPr>
        <w:tabs>
          <w:tab w:val="num" w:pos="0"/>
        </w:tabs>
        <w:ind w:start="1560" w:hanging="720"/>
      </w:pPr>
      <w:rPr>
        <w:lang w:val="en-US" w:bidi="ar-SA"/>
      </w:rPr>
    </w:lvl>
    <w:lvl w:ilvl="1">
      <w:start w:val="1"/>
      <w:numFmt w:val="decimal"/>
      <w:lvlText w:val="%1.%2"/>
      <w:lvlJc w:val="start"/>
      <w:pPr>
        <w:tabs>
          <w:tab w:val="num" w:pos="0"/>
        </w:tabs>
        <w:ind w:start="1560" w:hanging="720"/>
      </w:pPr>
      <w:rPr>
        <w:sz w:val="24"/>
        <w:spacing w:val="0"/>
        <w:i w:val="false"/>
        <w:b w:val="false"/>
        <w:szCs w:val="24"/>
        <w:iCs w:val="false"/>
        <w:bCs w:val="false"/>
        <w:w w:val="100"/>
        <w:rFonts w:ascii="Times New Roman" w:hAnsi="Times New Roman" w:eastAsia="Times New Roman" w:cs="Times New Roman"/>
        <w:lang w:val="en-US" w:bidi="ar-SA"/>
      </w:rPr>
    </w:lvl>
    <w:lvl w:ilvl="2">
      <w:start w:val="0"/>
      <w:numFmt w:val="bullet"/>
      <w:lvlText w:val="•"/>
      <w:lvlJc w:val="start"/>
      <w:pPr>
        <w:tabs>
          <w:tab w:val="num" w:pos="0"/>
        </w:tabs>
        <w:ind w:start="2600" w:hanging="720"/>
      </w:pPr>
      <w:rPr>
        <w:rFonts w:ascii="Liberation Serif" w:hAnsi="Liberation Serif" w:cs="Liberation Serif" w:hint="default"/>
        <w:lang w:val="en-US" w:bidi="ar-SA"/>
      </w:rPr>
    </w:lvl>
    <w:lvl w:ilvl="3">
      <w:start w:val="0"/>
      <w:numFmt w:val="bullet"/>
      <w:lvlText w:val="•"/>
      <w:lvlJc w:val="start"/>
      <w:pPr>
        <w:tabs>
          <w:tab w:val="num" w:pos="0"/>
        </w:tabs>
        <w:ind w:start="3120" w:hanging="720"/>
      </w:pPr>
      <w:rPr>
        <w:rFonts w:ascii="Liberation Serif" w:hAnsi="Liberation Serif" w:cs="Liberation Serif" w:hint="default"/>
        <w:lang w:val="en-US" w:bidi="ar-SA"/>
      </w:rPr>
    </w:lvl>
    <w:lvl w:ilvl="4">
      <w:start w:val="0"/>
      <w:numFmt w:val="bullet"/>
      <w:lvlText w:val="•"/>
      <w:lvlJc w:val="start"/>
      <w:pPr>
        <w:tabs>
          <w:tab w:val="num" w:pos="0"/>
        </w:tabs>
        <w:ind w:start="3640" w:hanging="720"/>
      </w:pPr>
      <w:rPr>
        <w:rFonts w:ascii="Liberation Serif" w:hAnsi="Liberation Serif" w:cs="Liberation Serif" w:hint="default"/>
        <w:lang w:val="en-US" w:bidi="ar-SA"/>
      </w:rPr>
    </w:lvl>
    <w:lvl w:ilvl="5">
      <w:start w:val="0"/>
      <w:numFmt w:val="bullet"/>
      <w:lvlText w:val="•"/>
      <w:lvlJc w:val="start"/>
      <w:pPr>
        <w:tabs>
          <w:tab w:val="num" w:pos="0"/>
        </w:tabs>
        <w:ind w:start="4160" w:hanging="720"/>
      </w:pPr>
      <w:rPr>
        <w:rFonts w:ascii="Liberation Serif" w:hAnsi="Liberation Serif" w:cs="Liberation Serif" w:hint="default"/>
        <w:lang w:val="en-US" w:bidi="ar-SA"/>
      </w:rPr>
    </w:lvl>
    <w:lvl w:ilvl="6">
      <w:start w:val="0"/>
      <w:numFmt w:val="bullet"/>
      <w:lvlText w:val="•"/>
      <w:lvlJc w:val="start"/>
      <w:pPr>
        <w:tabs>
          <w:tab w:val="num" w:pos="0"/>
        </w:tabs>
        <w:ind w:start="4680" w:hanging="720"/>
      </w:pPr>
      <w:rPr>
        <w:rFonts w:ascii="Liberation Serif" w:hAnsi="Liberation Serif" w:cs="Liberation Serif" w:hint="default"/>
        <w:lang w:val="en-US" w:bidi="ar-SA"/>
      </w:rPr>
    </w:lvl>
    <w:lvl w:ilvl="7">
      <w:start w:val="0"/>
      <w:numFmt w:val="bullet"/>
      <w:lvlText w:val="•"/>
      <w:lvlJc w:val="start"/>
      <w:pPr>
        <w:tabs>
          <w:tab w:val="num" w:pos="0"/>
        </w:tabs>
        <w:ind w:start="5200" w:hanging="720"/>
      </w:pPr>
      <w:rPr>
        <w:rFonts w:ascii="Liberation Serif" w:hAnsi="Liberation Serif" w:cs="Liberation Serif" w:hint="default"/>
        <w:lang w:val="en-US" w:bidi="ar-SA"/>
      </w:rPr>
    </w:lvl>
    <w:lvl w:ilvl="8">
      <w:start w:val="0"/>
      <w:numFmt w:val="bullet"/>
      <w:lvlText w:val="•"/>
      <w:lvlJc w:val="start"/>
      <w:pPr>
        <w:tabs>
          <w:tab w:val="num" w:pos="0"/>
        </w:tabs>
        <w:ind w:start="5720" w:hanging="720"/>
      </w:pPr>
      <w:rPr>
        <w:rFonts w:ascii="Liberation Serif" w:hAnsi="Liberation Serif" w:cs="Liberation Serif" w:hint="default"/>
        <w:lang w:val="en-US" w:bidi="ar-SA"/>
      </w:rPr>
    </w:lvl>
  </w:abstractNum>
  <w:abstractNum w:abstractNumId="17">
    <w:lvl w:ilvl="0">
      <w:start w:val="5"/>
      <w:numFmt w:val="decimal"/>
      <w:lvlText w:val="%1"/>
      <w:lvlJc w:val="start"/>
      <w:pPr>
        <w:tabs>
          <w:tab w:val="num" w:pos="0"/>
        </w:tabs>
        <w:ind w:start="1019" w:hanging="500"/>
      </w:pPr>
      <w:rPr>
        <w:lang w:val="en-US" w:bidi="ar-SA"/>
      </w:rPr>
    </w:lvl>
    <w:lvl w:ilvl="1">
      <w:start w:val="1"/>
      <w:numFmt w:val="decimal"/>
      <w:lvlText w:val="%1.%2"/>
      <w:lvlJc w:val="start"/>
      <w:pPr>
        <w:tabs>
          <w:tab w:val="num" w:pos="0"/>
        </w:tabs>
        <w:ind w:start="1019" w:hanging="500"/>
      </w:pPr>
      <w:rPr>
        <w:sz w:val="32"/>
        <w:spacing w:val="-1"/>
        <w:i w:val="false"/>
        <w:b/>
        <w:szCs w:val="32"/>
        <w:iCs w:val="false"/>
        <w:bCs/>
        <w:w w:val="100"/>
        <w:rFonts w:ascii="Times New Roman" w:hAnsi="Times New Roman" w:eastAsia="Times New Roman" w:cs="Times New Roman"/>
        <w:lang w:val="en-US" w:bidi="ar-SA"/>
      </w:rPr>
    </w:lvl>
    <w:lvl w:ilvl="2">
      <w:start w:val="1"/>
      <w:numFmt w:val="upperRoman"/>
      <w:lvlText w:val="%3."/>
      <w:lvlJc w:val="start"/>
      <w:pPr>
        <w:tabs>
          <w:tab w:val="num" w:pos="720"/>
        </w:tabs>
        <w:ind w:start="1139" w:hanging="200"/>
      </w:pPr>
      <w:rPr>
        <w:sz w:val="24"/>
        <w:spacing w:val="0"/>
        <w:i w:val="false"/>
        <w:b w:val="false"/>
        <w:szCs w:val="24"/>
        <w:iCs w:val="false"/>
        <w:bCs w:val="false"/>
        <w:w w:val="100"/>
        <w:rFonts w:ascii="Times New Roman" w:hAnsi="Times New Roman" w:eastAsia="Times New Roman" w:cs="Times New Roman"/>
        <w:lang w:val="en-US" w:bidi="ar-SA"/>
      </w:rPr>
    </w:lvl>
    <w:lvl w:ilvl="3">
      <w:start w:val="1"/>
      <w:numFmt w:val="upperLetter"/>
      <w:lvlText w:val="%4."/>
      <w:lvlJc w:val="start"/>
      <w:pPr>
        <w:tabs>
          <w:tab w:val="num" w:pos="720"/>
        </w:tabs>
        <w:ind w:start="1233" w:hanging="294"/>
      </w:pPr>
      <w:rPr>
        <w:sz w:val="24"/>
        <w:spacing w:val="0"/>
        <w:i w:val="false"/>
        <w:b w:val="false"/>
        <w:szCs w:val="24"/>
        <w:iCs w:val="false"/>
        <w:bCs w:val="false"/>
        <w:w w:val="100"/>
        <w:rFonts w:ascii="Times New Roman" w:hAnsi="Times New Roman" w:eastAsia="Times New Roman" w:cs="Times New Roman"/>
        <w:lang w:val="en-US" w:bidi="ar-SA"/>
      </w:rPr>
    </w:lvl>
    <w:lvl w:ilvl="4">
      <w:start w:val="1"/>
      <w:numFmt w:val="decimal"/>
      <w:lvlText w:val="%5."/>
      <w:lvlJc w:val="start"/>
      <w:pPr>
        <w:tabs>
          <w:tab w:val="num" w:pos="0"/>
        </w:tabs>
        <w:ind w:start="1180" w:hanging="240"/>
      </w:pPr>
      <w:rPr>
        <w:sz w:val="24"/>
        <w:spacing w:val="0"/>
        <w:i w:val="false"/>
        <w:b w:val="false"/>
        <w:szCs w:val="24"/>
        <w:iCs w:val="false"/>
        <w:bCs w:val="false"/>
        <w:w w:val="100"/>
        <w:rFonts w:ascii="Times New Roman" w:hAnsi="Times New Roman" w:eastAsia="Times New Roman" w:cs="Times New Roman"/>
        <w:lang w:val="en-US" w:bidi="ar-SA"/>
      </w:rPr>
    </w:lvl>
    <w:lvl w:ilvl="5">
      <w:start w:val="0"/>
      <w:numFmt w:val="bullet"/>
      <w:lvlText w:val="•"/>
      <w:lvlJc w:val="start"/>
      <w:pPr>
        <w:tabs>
          <w:tab w:val="num" w:pos="0"/>
        </w:tabs>
        <w:ind w:start="3977" w:hanging="240"/>
      </w:pPr>
      <w:rPr>
        <w:rFonts w:ascii="Liberation Serif" w:hAnsi="Liberation Serif" w:cs="Liberation Serif" w:hint="default"/>
        <w:lang w:val="en-US" w:bidi="ar-SA"/>
      </w:rPr>
    </w:lvl>
    <w:lvl w:ilvl="6">
      <w:start w:val="0"/>
      <w:numFmt w:val="bullet"/>
      <w:lvlText w:val="•"/>
      <w:lvlJc w:val="start"/>
      <w:pPr>
        <w:tabs>
          <w:tab w:val="num" w:pos="0"/>
        </w:tabs>
        <w:ind w:start="5345" w:hanging="240"/>
      </w:pPr>
      <w:rPr>
        <w:rFonts w:ascii="Liberation Serif" w:hAnsi="Liberation Serif" w:cs="Liberation Serif" w:hint="default"/>
        <w:lang w:val="en-US" w:bidi="ar-SA"/>
      </w:rPr>
    </w:lvl>
    <w:lvl w:ilvl="7">
      <w:start w:val="0"/>
      <w:numFmt w:val="bullet"/>
      <w:lvlText w:val="•"/>
      <w:lvlJc w:val="start"/>
      <w:pPr>
        <w:tabs>
          <w:tab w:val="num" w:pos="0"/>
        </w:tabs>
        <w:ind w:start="6714" w:hanging="240"/>
      </w:pPr>
      <w:rPr>
        <w:rFonts w:ascii="Liberation Serif" w:hAnsi="Liberation Serif" w:cs="Liberation Serif" w:hint="default"/>
        <w:lang w:val="en-US" w:bidi="ar-SA"/>
      </w:rPr>
    </w:lvl>
    <w:lvl w:ilvl="8">
      <w:start w:val="0"/>
      <w:numFmt w:val="bullet"/>
      <w:lvlText w:val="•"/>
      <w:lvlJc w:val="start"/>
      <w:pPr>
        <w:tabs>
          <w:tab w:val="num" w:pos="0"/>
        </w:tabs>
        <w:ind w:start="8082" w:hanging="240"/>
      </w:pPr>
      <w:rPr>
        <w:rFonts w:ascii="Liberation Serif" w:hAnsi="Liberation Serif" w:cs="Liberation Serif" w:hint="default"/>
        <w:lang w:val="en-US" w:bidi="ar-SA"/>
      </w:rPr>
    </w:lvl>
  </w:abstractNum>
  <w:abstractNum w:abstractNumId="18">
    <w:lvl w:ilvl="0">
      <w:start w:val="1"/>
      <w:numFmt w:val="upperLetter"/>
      <w:lvlText w:val="%1."/>
      <w:lvlJc w:val="start"/>
      <w:pPr>
        <w:tabs>
          <w:tab w:val="num" w:pos="0"/>
        </w:tabs>
        <w:ind w:start="1285" w:hanging="540"/>
      </w:pPr>
      <w:rPr>
        <w:sz w:val="24"/>
        <w:spacing w:val="0"/>
        <w:i w:val="false"/>
        <w:b w:val="false"/>
        <w:szCs w:val="24"/>
        <w:iCs w:val="false"/>
        <w:bCs w:val="false"/>
        <w:w w:val="100"/>
        <w:rFonts w:ascii="Times New Roman" w:hAnsi="Times New Roman" w:eastAsia="Times New Roman" w:cs="Times New Roman"/>
        <w:lang w:val="en-US" w:bidi="ar-SA"/>
      </w:rPr>
    </w:lvl>
    <w:lvl w:ilvl="1">
      <w:start w:val="0"/>
      <w:numFmt w:val="bullet"/>
      <w:lvlText w:val="●"/>
      <w:lvlJc w:val="start"/>
      <w:pPr>
        <w:tabs>
          <w:tab w:val="num" w:pos="0"/>
        </w:tabs>
        <w:ind w:start="1630" w:hanging="360"/>
      </w:pPr>
      <w:rPr>
        <w:rFonts w:ascii="Microsoft Sans Serif" w:hAnsi="Microsoft Sans Serif" w:cs="Microsoft Sans Serif" w:hint="default"/>
        <w:sz w:val="24"/>
        <w:spacing w:val="0"/>
        <w:i w:val="false"/>
        <w:b w:val="false"/>
        <w:szCs w:val="24"/>
        <w:iCs w:val="false"/>
        <w:bCs w:val="false"/>
        <w:w w:val="100"/>
        <w:lang w:val="en-US" w:bidi="ar-SA"/>
      </w:rPr>
    </w:lvl>
    <w:lvl w:ilvl="2">
      <w:start w:val="0"/>
      <w:numFmt w:val="bullet"/>
      <w:lvlText w:val="•"/>
      <w:lvlJc w:val="start"/>
      <w:pPr>
        <w:tabs>
          <w:tab w:val="num" w:pos="0"/>
        </w:tabs>
        <w:ind w:start="2660" w:hanging="360"/>
      </w:pPr>
      <w:rPr>
        <w:rFonts w:ascii="Liberation Serif" w:hAnsi="Liberation Serif" w:cs="Liberation Serif" w:hint="default"/>
        <w:lang w:val="en-US" w:bidi="ar-SA"/>
      </w:rPr>
    </w:lvl>
    <w:lvl w:ilvl="3">
      <w:start w:val="0"/>
      <w:numFmt w:val="bullet"/>
      <w:lvlText w:val="•"/>
      <w:lvlJc w:val="start"/>
      <w:pPr>
        <w:tabs>
          <w:tab w:val="num" w:pos="0"/>
        </w:tabs>
        <w:ind w:start="3680" w:hanging="360"/>
      </w:pPr>
      <w:rPr>
        <w:rFonts w:ascii="Liberation Serif" w:hAnsi="Liberation Serif" w:cs="Liberation Serif" w:hint="default"/>
        <w:lang w:val="en-US" w:bidi="ar-SA"/>
      </w:rPr>
    </w:lvl>
    <w:lvl w:ilvl="4">
      <w:start w:val="0"/>
      <w:numFmt w:val="bullet"/>
      <w:lvlText w:val="•"/>
      <w:lvlJc w:val="start"/>
      <w:pPr>
        <w:tabs>
          <w:tab w:val="num" w:pos="0"/>
        </w:tabs>
        <w:ind w:start="4700" w:hanging="360"/>
      </w:pPr>
      <w:rPr>
        <w:rFonts w:ascii="Liberation Serif" w:hAnsi="Liberation Serif" w:cs="Liberation Serif" w:hint="default"/>
        <w:lang w:val="en-US" w:bidi="ar-SA"/>
      </w:rPr>
    </w:lvl>
    <w:lvl w:ilvl="5">
      <w:start w:val="0"/>
      <w:numFmt w:val="bullet"/>
      <w:lvlText w:val="•"/>
      <w:lvlJc w:val="start"/>
      <w:pPr>
        <w:tabs>
          <w:tab w:val="num" w:pos="0"/>
        </w:tabs>
        <w:ind w:start="5720" w:hanging="360"/>
      </w:pPr>
      <w:rPr>
        <w:rFonts w:ascii="Liberation Serif" w:hAnsi="Liberation Serif" w:cs="Liberation Serif" w:hint="default"/>
        <w:lang w:val="en-US" w:bidi="ar-SA"/>
      </w:rPr>
    </w:lvl>
    <w:lvl w:ilvl="6">
      <w:start w:val="0"/>
      <w:numFmt w:val="bullet"/>
      <w:lvlText w:val="•"/>
      <w:lvlJc w:val="start"/>
      <w:pPr>
        <w:tabs>
          <w:tab w:val="num" w:pos="0"/>
        </w:tabs>
        <w:ind w:start="6740" w:hanging="360"/>
      </w:pPr>
      <w:rPr>
        <w:rFonts w:ascii="Liberation Serif" w:hAnsi="Liberation Serif" w:cs="Liberation Serif" w:hint="default"/>
        <w:lang w:val="en-US" w:bidi="ar-SA"/>
      </w:rPr>
    </w:lvl>
    <w:lvl w:ilvl="7">
      <w:start w:val="0"/>
      <w:numFmt w:val="bullet"/>
      <w:lvlText w:val="•"/>
      <w:lvlJc w:val="start"/>
      <w:pPr>
        <w:tabs>
          <w:tab w:val="num" w:pos="0"/>
        </w:tabs>
        <w:ind w:start="7760" w:hanging="360"/>
      </w:pPr>
      <w:rPr>
        <w:rFonts w:ascii="Liberation Serif" w:hAnsi="Liberation Serif" w:cs="Liberation Serif" w:hint="default"/>
        <w:lang w:val="en-US" w:bidi="ar-SA"/>
      </w:rPr>
    </w:lvl>
    <w:lvl w:ilvl="8">
      <w:start w:val="0"/>
      <w:numFmt w:val="bullet"/>
      <w:lvlText w:val="•"/>
      <w:lvlJc w:val="start"/>
      <w:pPr>
        <w:tabs>
          <w:tab w:val="num" w:pos="0"/>
        </w:tabs>
        <w:ind w:start="8780" w:hanging="360"/>
      </w:pPr>
      <w:rPr>
        <w:rFonts w:ascii="Liberation Serif" w:hAnsi="Liberation Serif" w:cs="Liberation Serif" w:hint="default"/>
        <w:lang w:val="en-US" w:bidi="ar-SA"/>
      </w:rPr>
    </w:lvl>
  </w:abstractNum>
  <w:abstractNum w:abstractNumId="19">
    <w:lvl w:ilvl="0">
      <w:start w:val="1"/>
      <w:numFmt w:val="upperLetter"/>
      <w:lvlText w:val="%1."/>
      <w:lvlJc w:val="start"/>
      <w:pPr>
        <w:tabs>
          <w:tab w:val="num" w:pos="0"/>
        </w:tabs>
        <w:ind w:start="1285" w:hanging="540"/>
      </w:pPr>
      <w:rPr>
        <w:sz w:val="24"/>
        <w:spacing w:val="0"/>
        <w:i w:val="false"/>
        <w:b w:val="false"/>
        <w:szCs w:val="24"/>
        <w:iCs w:val="false"/>
        <w:bCs w:val="false"/>
        <w:w w:val="100"/>
        <w:rFonts w:ascii="Times New Roman" w:hAnsi="Times New Roman" w:eastAsia="Times New Roman" w:cs="Times New Roman"/>
        <w:lang w:val="en-US" w:bidi="ar-SA"/>
      </w:rPr>
    </w:lvl>
    <w:lvl w:ilvl="1">
      <w:start w:val="0"/>
      <w:numFmt w:val="bullet"/>
      <w:lvlText w:val="●"/>
      <w:lvlJc w:val="start"/>
      <w:pPr>
        <w:tabs>
          <w:tab w:val="num" w:pos="0"/>
        </w:tabs>
        <w:ind w:start="1630" w:hanging="360"/>
      </w:pPr>
      <w:rPr>
        <w:rFonts w:ascii="Microsoft Sans Serif" w:hAnsi="Microsoft Sans Serif" w:cs="Microsoft Sans Serif" w:hint="default"/>
        <w:sz w:val="24"/>
        <w:spacing w:val="0"/>
        <w:i w:val="false"/>
        <w:b w:val="false"/>
        <w:szCs w:val="24"/>
        <w:iCs w:val="false"/>
        <w:bCs w:val="false"/>
        <w:w w:val="100"/>
        <w:lang w:val="en-US" w:bidi="ar-SA"/>
      </w:rPr>
    </w:lvl>
    <w:lvl w:ilvl="2">
      <w:start w:val="0"/>
      <w:numFmt w:val="bullet"/>
      <w:lvlText w:val="•"/>
      <w:lvlJc w:val="start"/>
      <w:pPr>
        <w:tabs>
          <w:tab w:val="num" w:pos="0"/>
        </w:tabs>
        <w:ind w:start="2660" w:hanging="360"/>
      </w:pPr>
      <w:rPr>
        <w:rFonts w:ascii="Liberation Serif" w:hAnsi="Liberation Serif" w:cs="Liberation Serif" w:hint="default"/>
        <w:lang w:val="en-US" w:bidi="ar-SA"/>
      </w:rPr>
    </w:lvl>
    <w:lvl w:ilvl="3">
      <w:start w:val="0"/>
      <w:numFmt w:val="bullet"/>
      <w:lvlText w:val="•"/>
      <w:lvlJc w:val="start"/>
      <w:pPr>
        <w:tabs>
          <w:tab w:val="num" w:pos="0"/>
        </w:tabs>
        <w:ind w:start="3680" w:hanging="360"/>
      </w:pPr>
      <w:rPr>
        <w:rFonts w:ascii="Liberation Serif" w:hAnsi="Liberation Serif" w:cs="Liberation Serif" w:hint="default"/>
        <w:lang w:val="en-US" w:bidi="ar-SA"/>
      </w:rPr>
    </w:lvl>
    <w:lvl w:ilvl="4">
      <w:start w:val="0"/>
      <w:numFmt w:val="bullet"/>
      <w:lvlText w:val="•"/>
      <w:lvlJc w:val="start"/>
      <w:pPr>
        <w:tabs>
          <w:tab w:val="num" w:pos="0"/>
        </w:tabs>
        <w:ind w:start="4700" w:hanging="360"/>
      </w:pPr>
      <w:rPr>
        <w:rFonts w:ascii="Liberation Serif" w:hAnsi="Liberation Serif" w:cs="Liberation Serif" w:hint="default"/>
        <w:lang w:val="en-US" w:bidi="ar-SA"/>
      </w:rPr>
    </w:lvl>
    <w:lvl w:ilvl="5">
      <w:start w:val="0"/>
      <w:numFmt w:val="bullet"/>
      <w:lvlText w:val="•"/>
      <w:lvlJc w:val="start"/>
      <w:pPr>
        <w:tabs>
          <w:tab w:val="num" w:pos="0"/>
        </w:tabs>
        <w:ind w:start="5720" w:hanging="360"/>
      </w:pPr>
      <w:rPr>
        <w:rFonts w:ascii="Liberation Serif" w:hAnsi="Liberation Serif" w:cs="Liberation Serif" w:hint="default"/>
        <w:lang w:val="en-US" w:bidi="ar-SA"/>
      </w:rPr>
    </w:lvl>
    <w:lvl w:ilvl="6">
      <w:start w:val="0"/>
      <w:numFmt w:val="bullet"/>
      <w:lvlText w:val="•"/>
      <w:lvlJc w:val="start"/>
      <w:pPr>
        <w:tabs>
          <w:tab w:val="num" w:pos="0"/>
        </w:tabs>
        <w:ind w:start="6740" w:hanging="360"/>
      </w:pPr>
      <w:rPr>
        <w:rFonts w:ascii="Liberation Serif" w:hAnsi="Liberation Serif" w:cs="Liberation Serif" w:hint="default"/>
        <w:lang w:val="en-US" w:bidi="ar-SA"/>
      </w:rPr>
    </w:lvl>
    <w:lvl w:ilvl="7">
      <w:start w:val="0"/>
      <w:numFmt w:val="bullet"/>
      <w:lvlText w:val="•"/>
      <w:lvlJc w:val="start"/>
      <w:pPr>
        <w:tabs>
          <w:tab w:val="num" w:pos="0"/>
        </w:tabs>
        <w:ind w:start="7760" w:hanging="360"/>
      </w:pPr>
      <w:rPr>
        <w:rFonts w:ascii="Liberation Serif" w:hAnsi="Liberation Serif" w:cs="Liberation Serif" w:hint="default"/>
        <w:lang w:val="en-US" w:bidi="ar-SA"/>
      </w:rPr>
    </w:lvl>
    <w:lvl w:ilvl="8">
      <w:start w:val="0"/>
      <w:numFmt w:val="bullet"/>
      <w:lvlText w:val="•"/>
      <w:lvlJc w:val="start"/>
      <w:pPr>
        <w:tabs>
          <w:tab w:val="num" w:pos="0"/>
        </w:tabs>
        <w:ind w:start="8780" w:hanging="360"/>
      </w:pPr>
      <w:rPr>
        <w:rFonts w:ascii="Liberation Serif" w:hAnsi="Liberation Serif" w:cs="Liberation Serif" w:hint="default"/>
        <w:lang w:val="en-US" w:bidi="ar-SA"/>
      </w:rPr>
    </w:lvl>
  </w:abstractNum>
  <w:abstractNum w:abstractNumId="20">
    <w:lvl w:ilvl="0">
      <w:start w:val="6"/>
      <w:numFmt w:val="decimal"/>
      <w:lvlText w:val="%1"/>
      <w:lvlJc w:val="start"/>
      <w:pPr>
        <w:tabs>
          <w:tab w:val="num" w:pos="0"/>
        </w:tabs>
        <w:ind w:start="894" w:hanging="480"/>
      </w:pPr>
      <w:rPr>
        <w:lang w:val="en-US" w:bidi="ar-SA"/>
      </w:rPr>
    </w:lvl>
    <w:lvl w:ilvl="1">
      <w:start w:val="1"/>
      <w:numFmt w:val="decimal"/>
      <w:lvlText w:val="%1.%2"/>
      <w:lvlJc w:val="start"/>
      <w:pPr>
        <w:tabs>
          <w:tab w:val="num" w:pos="0"/>
        </w:tabs>
        <w:ind w:start="894" w:hanging="480"/>
      </w:pPr>
      <w:rPr>
        <w:sz w:val="32"/>
        <w:spacing w:val="-1"/>
        <w:i w:val="false"/>
        <w:b/>
        <w:szCs w:val="32"/>
        <w:iCs w:val="false"/>
        <w:bCs/>
        <w:w w:val="100"/>
        <w:rFonts w:ascii="Times New Roman" w:hAnsi="Times New Roman" w:eastAsia="Times New Roman" w:cs="Times New Roman"/>
        <w:lang w:val="en-US" w:bidi="ar-SA"/>
      </w:rPr>
    </w:lvl>
    <w:lvl w:ilvl="2">
      <w:start w:val="0"/>
      <w:numFmt w:val="bullet"/>
      <w:lvlText w:val="●"/>
      <w:lvlJc w:val="start"/>
      <w:pPr>
        <w:tabs>
          <w:tab w:val="num" w:pos="0"/>
        </w:tabs>
        <w:ind w:start="1630" w:hanging="360"/>
      </w:pPr>
      <w:rPr>
        <w:rFonts w:ascii="Microsoft Sans Serif" w:hAnsi="Microsoft Sans Serif" w:cs="Microsoft Sans Serif" w:hint="default"/>
        <w:sz w:val="24"/>
        <w:spacing w:val="0"/>
        <w:i w:val="false"/>
        <w:b w:val="false"/>
        <w:szCs w:val="24"/>
        <w:iCs w:val="false"/>
        <w:bCs w:val="false"/>
        <w:w w:val="100"/>
        <w:lang w:val="en-US" w:bidi="ar-SA"/>
      </w:rPr>
    </w:lvl>
    <w:lvl w:ilvl="3">
      <w:start w:val="0"/>
      <w:numFmt w:val="bullet"/>
      <w:lvlText w:val="•"/>
      <w:lvlJc w:val="start"/>
      <w:pPr>
        <w:tabs>
          <w:tab w:val="num" w:pos="0"/>
        </w:tabs>
        <w:ind w:start="2787" w:hanging="360"/>
      </w:pPr>
      <w:rPr>
        <w:rFonts w:ascii="Liberation Serif" w:hAnsi="Liberation Serif" w:cs="Liberation Serif" w:hint="default"/>
        <w:lang w:val="en-US" w:bidi="ar-SA"/>
      </w:rPr>
    </w:lvl>
    <w:lvl w:ilvl="4">
      <w:start w:val="0"/>
      <w:numFmt w:val="bullet"/>
      <w:lvlText w:val="•"/>
      <w:lvlJc w:val="start"/>
      <w:pPr>
        <w:tabs>
          <w:tab w:val="num" w:pos="0"/>
        </w:tabs>
        <w:ind w:start="3935" w:hanging="360"/>
      </w:pPr>
      <w:rPr>
        <w:rFonts w:ascii="Liberation Serif" w:hAnsi="Liberation Serif" w:cs="Liberation Serif" w:hint="default"/>
        <w:lang w:val="en-US" w:bidi="ar-SA"/>
      </w:rPr>
    </w:lvl>
    <w:lvl w:ilvl="5">
      <w:start w:val="0"/>
      <w:numFmt w:val="bullet"/>
      <w:lvlText w:val="•"/>
      <w:lvlJc w:val="start"/>
      <w:pPr>
        <w:tabs>
          <w:tab w:val="num" w:pos="0"/>
        </w:tabs>
        <w:ind w:start="5082" w:hanging="360"/>
      </w:pPr>
      <w:rPr>
        <w:rFonts w:ascii="Liberation Serif" w:hAnsi="Liberation Serif" w:cs="Liberation Serif" w:hint="default"/>
        <w:lang w:val="en-US" w:bidi="ar-SA"/>
      </w:rPr>
    </w:lvl>
    <w:lvl w:ilvl="6">
      <w:start w:val="0"/>
      <w:numFmt w:val="bullet"/>
      <w:lvlText w:val="•"/>
      <w:lvlJc w:val="start"/>
      <w:pPr>
        <w:tabs>
          <w:tab w:val="num" w:pos="0"/>
        </w:tabs>
        <w:ind w:start="6230" w:hanging="360"/>
      </w:pPr>
      <w:rPr>
        <w:rFonts w:ascii="Liberation Serif" w:hAnsi="Liberation Serif" w:cs="Liberation Serif" w:hint="default"/>
        <w:lang w:val="en-US" w:bidi="ar-SA"/>
      </w:rPr>
    </w:lvl>
    <w:lvl w:ilvl="7">
      <w:start w:val="0"/>
      <w:numFmt w:val="bullet"/>
      <w:lvlText w:val="•"/>
      <w:lvlJc w:val="start"/>
      <w:pPr>
        <w:tabs>
          <w:tab w:val="num" w:pos="0"/>
        </w:tabs>
        <w:ind w:start="7377" w:hanging="360"/>
      </w:pPr>
      <w:rPr>
        <w:rFonts w:ascii="Liberation Serif" w:hAnsi="Liberation Serif" w:cs="Liberation Serif" w:hint="default"/>
        <w:lang w:val="en-US" w:bidi="ar-SA"/>
      </w:rPr>
    </w:lvl>
    <w:lvl w:ilvl="8">
      <w:start w:val="0"/>
      <w:numFmt w:val="bullet"/>
      <w:lvlText w:val="•"/>
      <w:lvlJc w:val="start"/>
      <w:pPr>
        <w:tabs>
          <w:tab w:val="num" w:pos="0"/>
        </w:tabs>
        <w:ind w:start="8525" w:hanging="360"/>
      </w:pPr>
      <w:rPr>
        <w:rFonts w:ascii="Liberation Serif" w:hAnsi="Liberation Serif" w:cs="Liberation Serif" w:hint="default"/>
        <w:lang w:val="en-US" w:bidi="ar-SA"/>
      </w:rPr>
    </w:lvl>
  </w:abstractNum>
  <w:abstractNum w:abstractNumId="21">
    <w:lvl w:ilvl="0">
      <w:start w:val="7"/>
      <w:numFmt w:val="decimal"/>
      <w:lvlText w:val="%1"/>
      <w:lvlJc w:val="start"/>
      <w:pPr>
        <w:tabs>
          <w:tab w:val="num" w:pos="0"/>
        </w:tabs>
        <w:ind w:start="894" w:hanging="480"/>
      </w:pPr>
      <w:rPr>
        <w:lang w:val="en-US" w:bidi="ar-SA"/>
      </w:rPr>
    </w:lvl>
    <w:lvl w:ilvl="1">
      <w:start w:val="1"/>
      <w:numFmt w:val="decimal"/>
      <w:lvlText w:val="%1.%2"/>
      <w:lvlJc w:val="start"/>
      <w:pPr>
        <w:tabs>
          <w:tab w:val="num" w:pos="0"/>
        </w:tabs>
        <w:ind w:start="894" w:hanging="480"/>
      </w:pPr>
      <w:rPr>
        <w:sz w:val="32"/>
        <w:spacing w:val="-1"/>
        <w:i w:val="false"/>
        <w:b/>
        <w:szCs w:val="32"/>
        <w:iCs w:val="false"/>
        <w:bCs/>
        <w:w w:val="100"/>
        <w:rFonts w:ascii="Times New Roman" w:hAnsi="Times New Roman" w:eastAsia="Times New Roman" w:cs="Times New Roman"/>
        <w:lang w:val="en-US" w:bidi="ar-SA"/>
      </w:rPr>
    </w:lvl>
    <w:lvl w:ilvl="2">
      <w:start w:val="0"/>
      <w:numFmt w:val="bullet"/>
      <w:lvlText w:val="●"/>
      <w:lvlJc w:val="start"/>
      <w:pPr>
        <w:tabs>
          <w:tab w:val="num" w:pos="0"/>
        </w:tabs>
        <w:ind w:start="1135" w:hanging="360"/>
      </w:pPr>
      <w:rPr>
        <w:rFonts w:ascii="Microsoft Sans Serif" w:hAnsi="Microsoft Sans Serif" w:cs="Microsoft Sans Serif" w:hint="default"/>
        <w:sz w:val="24"/>
        <w:spacing w:val="0"/>
        <w:i w:val="false"/>
        <w:b w:val="false"/>
        <w:szCs w:val="24"/>
        <w:iCs w:val="false"/>
        <w:bCs w:val="false"/>
        <w:w w:val="100"/>
        <w:lang w:val="en-US" w:bidi="ar-SA"/>
      </w:rPr>
    </w:lvl>
    <w:lvl w:ilvl="3">
      <w:start w:val="0"/>
      <w:numFmt w:val="bullet"/>
      <w:lvlText w:val="•"/>
      <w:lvlJc w:val="start"/>
      <w:pPr>
        <w:tabs>
          <w:tab w:val="num" w:pos="0"/>
        </w:tabs>
        <w:ind w:start="2350" w:hanging="360"/>
      </w:pPr>
      <w:rPr>
        <w:rFonts w:ascii="Liberation Serif" w:hAnsi="Liberation Serif" w:cs="Liberation Serif" w:hint="default"/>
        <w:lang w:val="en-US" w:bidi="ar-SA"/>
      </w:rPr>
    </w:lvl>
    <w:lvl w:ilvl="4">
      <w:start w:val="0"/>
      <w:numFmt w:val="bullet"/>
      <w:lvlText w:val="•"/>
      <w:lvlJc w:val="start"/>
      <w:pPr>
        <w:tabs>
          <w:tab w:val="num" w:pos="0"/>
        </w:tabs>
        <w:ind w:start="3560" w:hanging="360"/>
      </w:pPr>
      <w:rPr>
        <w:rFonts w:ascii="Liberation Serif" w:hAnsi="Liberation Serif" w:cs="Liberation Serif" w:hint="default"/>
        <w:lang w:val="en-US" w:bidi="ar-SA"/>
      </w:rPr>
    </w:lvl>
    <w:lvl w:ilvl="5">
      <w:start w:val="0"/>
      <w:numFmt w:val="bullet"/>
      <w:lvlText w:val="•"/>
      <w:lvlJc w:val="start"/>
      <w:pPr>
        <w:tabs>
          <w:tab w:val="num" w:pos="0"/>
        </w:tabs>
        <w:ind w:start="4770" w:hanging="360"/>
      </w:pPr>
      <w:rPr>
        <w:rFonts w:ascii="Liberation Serif" w:hAnsi="Liberation Serif" w:cs="Liberation Serif" w:hint="default"/>
        <w:lang w:val="en-US" w:bidi="ar-SA"/>
      </w:rPr>
    </w:lvl>
    <w:lvl w:ilvl="6">
      <w:start w:val="0"/>
      <w:numFmt w:val="bullet"/>
      <w:lvlText w:val="•"/>
      <w:lvlJc w:val="start"/>
      <w:pPr>
        <w:tabs>
          <w:tab w:val="num" w:pos="0"/>
        </w:tabs>
        <w:ind w:start="5980" w:hanging="360"/>
      </w:pPr>
      <w:rPr>
        <w:rFonts w:ascii="Liberation Serif" w:hAnsi="Liberation Serif" w:cs="Liberation Serif" w:hint="default"/>
        <w:lang w:val="en-US" w:bidi="ar-SA"/>
      </w:rPr>
    </w:lvl>
    <w:lvl w:ilvl="7">
      <w:start w:val="0"/>
      <w:numFmt w:val="bullet"/>
      <w:lvlText w:val="•"/>
      <w:lvlJc w:val="start"/>
      <w:pPr>
        <w:tabs>
          <w:tab w:val="num" w:pos="0"/>
        </w:tabs>
        <w:ind w:start="7190" w:hanging="360"/>
      </w:pPr>
      <w:rPr>
        <w:rFonts w:ascii="Liberation Serif" w:hAnsi="Liberation Serif" w:cs="Liberation Serif" w:hint="default"/>
        <w:lang w:val="en-US" w:bidi="ar-SA"/>
      </w:rPr>
    </w:lvl>
    <w:lvl w:ilvl="8">
      <w:start w:val="0"/>
      <w:numFmt w:val="bullet"/>
      <w:lvlText w:val="•"/>
      <w:lvlJc w:val="start"/>
      <w:pPr>
        <w:tabs>
          <w:tab w:val="num" w:pos="0"/>
        </w:tabs>
        <w:ind w:start="8400" w:hanging="360"/>
      </w:pPr>
      <w:rPr>
        <w:rFonts w:ascii="Liberation Serif" w:hAnsi="Liberation Serif" w:cs="Liberation Serif" w:hint="default"/>
        <w:lang w:val="en-US" w:bidi="ar-SA"/>
      </w:rPr>
    </w:lvl>
  </w:abstractNum>
  <w:abstractNum w:abstractNumId="22">
    <w:lvl w:ilvl="0">
      <w:start w:val="4"/>
      <w:numFmt w:val="decimal"/>
      <w:lvlText w:val="%1"/>
      <w:lvlJc w:val="start"/>
      <w:pPr>
        <w:tabs>
          <w:tab w:val="num" w:pos="0"/>
        </w:tabs>
        <w:ind w:start="700" w:hanging="600"/>
      </w:pPr>
      <w:rPr>
        <w:lang w:val="en-US" w:bidi="ar-SA"/>
      </w:rPr>
    </w:lvl>
    <w:lvl w:ilvl="1">
      <w:start w:val="1"/>
      <w:numFmt w:val="decimal"/>
      <w:lvlText w:val="%1.%2"/>
      <w:lvlJc w:val="start"/>
      <w:pPr>
        <w:tabs>
          <w:tab w:val="num" w:pos="0"/>
        </w:tabs>
        <w:ind w:start="700" w:hanging="600"/>
      </w:pPr>
      <w:rPr>
        <w:sz w:val="32"/>
        <w:spacing w:val="-1"/>
        <w:i w:val="false"/>
        <w:b/>
        <w:szCs w:val="32"/>
        <w:iCs w:val="false"/>
        <w:bCs/>
        <w:w w:val="100"/>
        <w:rFonts w:ascii="Times New Roman" w:hAnsi="Times New Roman" w:eastAsia="Times New Roman" w:cs="Times New Roman"/>
        <w:lang w:val="en-US" w:bidi="ar-SA"/>
      </w:rPr>
    </w:lvl>
    <w:lvl w:ilvl="2">
      <w:start w:val="0"/>
      <w:numFmt w:val="bullet"/>
      <w:lvlText w:val="•"/>
      <w:lvlJc w:val="start"/>
      <w:pPr>
        <w:tabs>
          <w:tab w:val="num" w:pos="0"/>
        </w:tabs>
        <w:ind w:start="2724" w:hanging="600"/>
      </w:pPr>
      <w:rPr>
        <w:rFonts w:ascii="Liberation Serif" w:hAnsi="Liberation Serif" w:cs="Liberation Serif" w:hint="default"/>
        <w:lang w:val="en-US" w:bidi="ar-SA"/>
      </w:rPr>
    </w:lvl>
    <w:lvl w:ilvl="3">
      <w:start w:val="0"/>
      <w:numFmt w:val="bullet"/>
      <w:lvlText w:val="•"/>
      <w:lvlJc w:val="start"/>
      <w:pPr>
        <w:tabs>
          <w:tab w:val="num" w:pos="0"/>
        </w:tabs>
        <w:ind w:start="3736" w:hanging="600"/>
      </w:pPr>
      <w:rPr>
        <w:rFonts w:ascii="Liberation Serif" w:hAnsi="Liberation Serif" w:cs="Liberation Serif" w:hint="default"/>
        <w:lang w:val="en-US" w:bidi="ar-SA"/>
      </w:rPr>
    </w:lvl>
    <w:lvl w:ilvl="4">
      <w:start w:val="0"/>
      <w:numFmt w:val="bullet"/>
      <w:lvlText w:val="•"/>
      <w:lvlJc w:val="start"/>
      <w:pPr>
        <w:tabs>
          <w:tab w:val="num" w:pos="0"/>
        </w:tabs>
        <w:ind w:start="4748" w:hanging="600"/>
      </w:pPr>
      <w:rPr>
        <w:rFonts w:ascii="Liberation Serif" w:hAnsi="Liberation Serif" w:cs="Liberation Serif" w:hint="default"/>
        <w:lang w:val="en-US" w:bidi="ar-SA"/>
      </w:rPr>
    </w:lvl>
    <w:lvl w:ilvl="5">
      <w:start w:val="0"/>
      <w:numFmt w:val="bullet"/>
      <w:lvlText w:val="•"/>
      <w:lvlJc w:val="start"/>
      <w:pPr>
        <w:tabs>
          <w:tab w:val="num" w:pos="0"/>
        </w:tabs>
        <w:ind w:start="5760" w:hanging="600"/>
      </w:pPr>
      <w:rPr>
        <w:rFonts w:ascii="Liberation Serif" w:hAnsi="Liberation Serif" w:cs="Liberation Serif" w:hint="default"/>
        <w:lang w:val="en-US" w:bidi="ar-SA"/>
      </w:rPr>
    </w:lvl>
    <w:lvl w:ilvl="6">
      <w:start w:val="0"/>
      <w:numFmt w:val="bullet"/>
      <w:lvlText w:val="•"/>
      <w:lvlJc w:val="start"/>
      <w:pPr>
        <w:tabs>
          <w:tab w:val="num" w:pos="0"/>
        </w:tabs>
        <w:ind w:start="6772" w:hanging="600"/>
      </w:pPr>
      <w:rPr>
        <w:rFonts w:ascii="Liberation Serif" w:hAnsi="Liberation Serif" w:cs="Liberation Serif" w:hint="default"/>
        <w:lang w:val="en-US" w:bidi="ar-SA"/>
      </w:rPr>
    </w:lvl>
    <w:lvl w:ilvl="7">
      <w:start w:val="0"/>
      <w:numFmt w:val="bullet"/>
      <w:lvlText w:val="•"/>
      <w:lvlJc w:val="start"/>
      <w:pPr>
        <w:tabs>
          <w:tab w:val="num" w:pos="0"/>
        </w:tabs>
        <w:ind w:start="7784" w:hanging="600"/>
      </w:pPr>
      <w:rPr>
        <w:rFonts w:ascii="Liberation Serif" w:hAnsi="Liberation Serif" w:cs="Liberation Serif" w:hint="default"/>
        <w:lang w:val="en-US" w:bidi="ar-SA"/>
      </w:rPr>
    </w:lvl>
    <w:lvl w:ilvl="8">
      <w:start w:val="0"/>
      <w:numFmt w:val="bullet"/>
      <w:lvlText w:val="•"/>
      <w:lvlJc w:val="start"/>
      <w:pPr>
        <w:tabs>
          <w:tab w:val="num" w:pos="0"/>
        </w:tabs>
        <w:ind w:start="8796" w:hanging="600"/>
      </w:pPr>
      <w:rPr>
        <w:rFonts w:ascii="Liberation Serif" w:hAnsi="Liberation Serif" w:cs="Liberation Serif" w:hint="default"/>
        <w:lang w:val="en-US" w:bidi="ar-SA"/>
      </w:rPr>
    </w:lvl>
  </w:abstractNum>
  <w:abstractNum w:abstractNumId="23">
    <w:lvl w:ilvl="0">
      <w:start w:val="1"/>
      <w:numFmt w:val="upperLetter"/>
      <w:lvlText w:val="%1."/>
      <w:lvlJc w:val="start"/>
      <w:pPr>
        <w:tabs>
          <w:tab w:val="num" w:pos="0"/>
        </w:tabs>
        <w:ind w:start="1285" w:hanging="540"/>
      </w:pPr>
      <w:rPr>
        <w:sz w:val="24"/>
        <w:spacing w:val="0"/>
        <w:i w:val="false"/>
        <w:b w:val="false"/>
        <w:szCs w:val="24"/>
        <w:iCs w:val="false"/>
        <w:bCs w:val="false"/>
        <w:w w:val="100"/>
        <w:rFonts w:ascii="Times New Roman" w:hAnsi="Times New Roman" w:eastAsia="Times New Roman" w:cs="Times New Roman"/>
        <w:lang w:val="en-US" w:bidi="ar-SA"/>
      </w:rPr>
    </w:lvl>
  </w:abstractNum>
  <w:abstractNum w:abstractNumId="24">
    <w:lvl w:ilvl="0">
      <w:start w:val="1"/>
      <w:numFmt w:val="decimal"/>
      <w:lvlText w:val="%1"/>
      <w:lvlJc w:val="start"/>
      <w:pPr>
        <w:tabs>
          <w:tab w:val="num" w:pos="0"/>
        </w:tabs>
        <w:ind w:start="1560" w:hanging="720"/>
      </w:pPr>
      <w:rPr>
        <w:lang w:val="en-US" w:bidi="ar-SA"/>
      </w:rPr>
    </w:lvl>
    <w:lvl w:ilvl="1">
      <w:start w:val="1"/>
      <w:numFmt w:val="decimal"/>
      <w:lvlText w:val="%1.%2"/>
      <w:lvlJc w:val="start"/>
      <w:pPr>
        <w:tabs>
          <w:tab w:val="num" w:pos="0"/>
        </w:tabs>
        <w:ind w:start="1560" w:hanging="720"/>
      </w:pPr>
      <w:rPr>
        <w:sz w:val="24"/>
        <w:spacing w:val="0"/>
        <w:i w:val="false"/>
        <w:b w:val="false"/>
        <w:szCs w:val="24"/>
        <w:iCs w:val="false"/>
        <w:bCs w:val="false"/>
        <w:w w:val="100"/>
        <w:rFonts w:ascii="Times New Roman" w:hAnsi="Times New Roman" w:eastAsia="Times New Roman" w:cs="Times New Roman"/>
        <w:lang w:val="en-US" w:bidi="ar-SA"/>
      </w:rPr>
    </w:lvl>
    <w:lvl w:ilvl="2">
      <w:start w:val="0"/>
      <w:numFmt w:val="bullet"/>
      <w:lvlText w:val="•"/>
      <w:lvlJc w:val="start"/>
      <w:pPr>
        <w:tabs>
          <w:tab w:val="num" w:pos="0"/>
        </w:tabs>
        <w:ind w:start="2600" w:hanging="720"/>
      </w:pPr>
      <w:rPr>
        <w:rFonts w:ascii="Liberation Serif" w:hAnsi="Liberation Serif" w:cs="Liberation Serif" w:hint="default"/>
        <w:lang w:val="en-US" w:bidi="ar-SA"/>
      </w:rPr>
    </w:lvl>
    <w:lvl w:ilvl="3">
      <w:start w:val="0"/>
      <w:numFmt w:val="bullet"/>
      <w:lvlText w:val="•"/>
      <w:lvlJc w:val="start"/>
      <w:pPr>
        <w:tabs>
          <w:tab w:val="num" w:pos="0"/>
        </w:tabs>
        <w:ind w:start="3120" w:hanging="720"/>
      </w:pPr>
      <w:rPr>
        <w:rFonts w:ascii="Liberation Serif" w:hAnsi="Liberation Serif" w:cs="Liberation Serif" w:hint="default"/>
        <w:lang w:val="en-US" w:bidi="ar-SA"/>
      </w:rPr>
    </w:lvl>
    <w:lvl w:ilvl="4">
      <w:start w:val="0"/>
      <w:numFmt w:val="bullet"/>
      <w:lvlText w:val="•"/>
      <w:lvlJc w:val="start"/>
      <w:pPr>
        <w:tabs>
          <w:tab w:val="num" w:pos="0"/>
        </w:tabs>
        <w:ind w:start="3640" w:hanging="720"/>
      </w:pPr>
      <w:rPr>
        <w:rFonts w:ascii="Liberation Serif" w:hAnsi="Liberation Serif" w:cs="Liberation Serif" w:hint="default"/>
        <w:lang w:val="en-US" w:bidi="ar-SA"/>
      </w:rPr>
    </w:lvl>
    <w:lvl w:ilvl="5">
      <w:start w:val="0"/>
      <w:numFmt w:val="bullet"/>
      <w:lvlText w:val="•"/>
      <w:lvlJc w:val="start"/>
      <w:pPr>
        <w:tabs>
          <w:tab w:val="num" w:pos="0"/>
        </w:tabs>
        <w:ind w:start="4160" w:hanging="720"/>
      </w:pPr>
      <w:rPr>
        <w:rFonts w:ascii="Liberation Serif" w:hAnsi="Liberation Serif" w:cs="Liberation Serif" w:hint="default"/>
        <w:lang w:val="en-US" w:bidi="ar-SA"/>
      </w:rPr>
    </w:lvl>
    <w:lvl w:ilvl="6">
      <w:start w:val="0"/>
      <w:numFmt w:val="bullet"/>
      <w:lvlText w:val="•"/>
      <w:lvlJc w:val="start"/>
      <w:pPr>
        <w:tabs>
          <w:tab w:val="num" w:pos="0"/>
        </w:tabs>
        <w:ind w:start="4680" w:hanging="720"/>
      </w:pPr>
      <w:rPr>
        <w:rFonts w:ascii="Liberation Serif" w:hAnsi="Liberation Serif" w:cs="Liberation Serif" w:hint="default"/>
        <w:lang w:val="en-US" w:bidi="ar-SA"/>
      </w:rPr>
    </w:lvl>
    <w:lvl w:ilvl="7">
      <w:start w:val="0"/>
      <w:numFmt w:val="bullet"/>
      <w:lvlText w:val="•"/>
      <w:lvlJc w:val="start"/>
      <w:pPr>
        <w:tabs>
          <w:tab w:val="num" w:pos="0"/>
        </w:tabs>
        <w:ind w:start="5200" w:hanging="720"/>
      </w:pPr>
      <w:rPr>
        <w:rFonts w:ascii="Liberation Serif" w:hAnsi="Liberation Serif" w:cs="Liberation Serif" w:hint="default"/>
        <w:lang w:val="en-US" w:bidi="ar-SA"/>
      </w:rPr>
    </w:lvl>
    <w:lvl w:ilvl="8">
      <w:start w:val="0"/>
      <w:numFmt w:val="bullet"/>
      <w:lvlText w:val="•"/>
      <w:lvlJc w:val="start"/>
      <w:pPr>
        <w:tabs>
          <w:tab w:val="num" w:pos="0"/>
        </w:tabs>
        <w:ind w:start="5720" w:hanging="720"/>
      </w:pPr>
      <w:rPr>
        <w:rFonts w:ascii="Liberation Serif" w:hAnsi="Liberation Serif" w:cs="Liberation Serif" w:hint="default"/>
        <w:lang w:val="en-US" w:bidi="ar-SA"/>
      </w:rPr>
    </w:lvl>
  </w:abstractNum>
  <w:abstractNum w:abstractNumId="25">
    <w:lvl w:ilvl="0">
      <w:numFmt w:val="bullet"/>
      <w:lvlText w:val="●"/>
      <w:lvlJc w:val="start"/>
      <w:pPr>
        <w:tabs>
          <w:tab w:val="num" w:pos="0"/>
        </w:tabs>
        <w:ind w:start="1660" w:hanging="360"/>
      </w:pPr>
      <w:rPr>
        <w:rFonts w:ascii="Microsoft Sans Serif" w:hAnsi="Microsoft Sans Serif" w:cs="Microsoft Sans Serif" w:hint="default"/>
        <w:sz w:val="24"/>
        <w:spacing w:val="0"/>
        <w:i w:val="false"/>
        <w:b w:val="false"/>
        <w:szCs w:val="24"/>
        <w:iCs w:val="false"/>
        <w:bCs w:val="false"/>
        <w:w w:val="100"/>
        <w:lang w:val="en-US" w:bidi="ar-SA"/>
      </w:rPr>
    </w:lvl>
  </w:abstractNum>
  <w:abstractNum w:abstractNumId="26">
    <w:lvl w:ilvl="0">
      <w:start w:val="6"/>
      <w:numFmt w:val="decimal"/>
      <w:lvlText w:val="%1"/>
      <w:lvlJc w:val="start"/>
      <w:pPr>
        <w:tabs>
          <w:tab w:val="num" w:pos="0"/>
        </w:tabs>
        <w:ind w:start="1200" w:hanging="540"/>
      </w:pPr>
      <w:rPr>
        <w:lang w:val="en-US" w:bidi="ar-SA"/>
      </w:rPr>
    </w:lvl>
    <w:lvl w:ilvl="1">
      <w:start w:val="1"/>
      <w:numFmt w:val="decimal"/>
      <w:lvlText w:val="%1.%2"/>
      <w:lvlJc w:val="start"/>
      <w:pPr>
        <w:tabs>
          <w:tab w:val="num" w:pos="0"/>
        </w:tabs>
        <w:ind w:start="1200" w:hanging="540"/>
      </w:pPr>
      <w:rPr>
        <w:sz w:val="24"/>
        <w:spacing w:val="0"/>
        <w:i w:val="false"/>
        <w:b w:val="false"/>
        <w:szCs w:val="24"/>
        <w:iCs w:val="false"/>
        <w:bCs w:val="false"/>
        <w:w w:val="100"/>
        <w:rFonts w:ascii="Times New Roman" w:hAnsi="Times New Roman" w:eastAsia="Times New Roman" w:cs="Times New Roman"/>
        <w:lang w:val="en-US" w:bidi="ar-SA"/>
      </w:rPr>
    </w:lvl>
    <w:lvl w:ilvl="2">
      <w:start w:val="0"/>
      <w:numFmt w:val="bullet"/>
      <w:lvlText w:val="•"/>
      <w:lvlJc w:val="start"/>
      <w:pPr>
        <w:tabs>
          <w:tab w:val="num" w:pos="0"/>
        </w:tabs>
        <w:ind w:start="2312" w:hanging="540"/>
      </w:pPr>
      <w:rPr>
        <w:rFonts w:ascii="Liberation Serif" w:hAnsi="Liberation Serif" w:cs="Liberation Serif" w:hint="default"/>
        <w:lang w:val="en-US" w:bidi="ar-SA"/>
      </w:rPr>
    </w:lvl>
    <w:lvl w:ilvl="3">
      <w:start w:val="0"/>
      <w:numFmt w:val="bullet"/>
      <w:lvlText w:val="•"/>
      <w:lvlJc w:val="start"/>
      <w:pPr>
        <w:tabs>
          <w:tab w:val="num" w:pos="0"/>
        </w:tabs>
        <w:ind w:start="2868" w:hanging="540"/>
      </w:pPr>
      <w:rPr>
        <w:rFonts w:ascii="Liberation Serif" w:hAnsi="Liberation Serif" w:cs="Liberation Serif" w:hint="default"/>
        <w:lang w:val="en-US" w:bidi="ar-SA"/>
      </w:rPr>
    </w:lvl>
    <w:lvl w:ilvl="4">
      <w:start w:val="0"/>
      <w:numFmt w:val="bullet"/>
      <w:lvlText w:val="•"/>
      <w:lvlJc w:val="start"/>
      <w:pPr>
        <w:tabs>
          <w:tab w:val="num" w:pos="0"/>
        </w:tabs>
        <w:ind w:start="3424" w:hanging="540"/>
      </w:pPr>
      <w:rPr>
        <w:rFonts w:ascii="Liberation Serif" w:hAnsi="Liberation Serif" w:cs="Liberation Serif" w:hint="default"/>
        <w:lang w:val="en-US" w:bidi="ar-SA"/>
      </w:rPr>
    </w:lvl>
    <w:lvl w:ilvl="5">
      <w:start w:val="0"/>
      <w:numFmt w:val="bullet"/>
      <w:lvlText w:val="•"/>
      <w:lvlJc w:val="start"/>
      <w:pPr>
        <w:tabs>
          <w:tab w:val="num" w:pos="0"/>
        </w:tabs>
        <w:ind w:start="3980" w:hanging="540"/>
      </w:pPr>
      <w:rPr>
        <w:rFonts w:ascii="Liberation Serif" w:hAnsi="Liberation Serif" w:cs="Liberation Serif" w:hint="default"/>
        <w:lang w:val="en-US" w:bidi="ar-SA"/>
      </w:rPr>
    </w:lvl>
    <w:lvl w:ilvl="6">
      <w:start w:val="0"/>
      <w:numFmt w:val="bullet"/>
      <w:lvlText w:val="•"/>
      <w:lvlJc w:val="start"/>
      <w:pPr>
        <w:tabs>
          <w:tab w:val="num" w:pos="0"/>
        </w:tabs>
        <w:ind w:start="4536" w:hanging="540"/>
      </w:pPr>
      <w:rPr>
        <w:rFonts w:ascii="Liberation Serif" w:hAnsi="Liberation Serif" w:cs="Liberation Serif" w:hint="default"/>
        <w:lang w:val="en-US" w:bidi="ar-SA"/>
      </w:rPr>
    </w:lvl>
    <w:lvl w:ilvl="7">
      <w:start w:val="0"/>
      <w:numFmt w:val="bullet"/>
      <w:lvlText w:val="•"/>
      <w:lvlJc w:val="start"/>
      <w:pPr>
        <w:tabs>
          <w:tab w:val="num" w:pos="0"/>
        </w:tabs>
        <w:ind w:start="5092" w:hanging="540"/>
      </w:pPr>
      <w:rPr>
        <w:rFonts w:ascii="Liberation Serif" w:hAnsi="Liberation Serif" w:cs="Liberation Serif" w:hint="default"/>
        <w:lang w:val="en-US" w:bidi="ar-SA"/>
      </w:rPr>
    </w:lvl>
    <w:lvl w:ilvl="8">
      <w:start w:val="0"/>
      <w:numFmt w:val="bullet"/>
      <w:lvlText w:val="•"/>
      <w:lvlJc w:val="start"/>
      <w:pPr>
        <w:tabs>
          <w:tab w:val="num" w:pos="0"/>
        </w:tabs>
        <w:ind w:start="5648" w:hanging="540"/>
      </w:pPr>
      <w:rPr>
        <w:rFonts w:ascii="Liberation Serif" w:hAnsi="Liberation Serif" w:cs="Liberation Serif" w:hint="default"/>
        <w:lang w:val="en-US" w:bidi="ar-SA"/>
      </w:rPr>
    </w:lvl>
  </w:abstractNum>
  <w:abstractNum w:abstractNumId="27">
    <w:lvl w:ilvl="0">
      <w:numFmt w:val="bullet"/>
      <w:lvlText w:val="●"/>
      <w:lvlJc w:val="start"/>
      <w:pPr>
        <w:tabs>
          <w:tab w:val="num" w:pos="0"/>
        </w:tabs>
        <w:ind w:start="1180" w:hanging="360"/>
      </w:pPr>
      <w:rPr>
        <w:rFonts w:ascii="Microsoft Sans Serif" w:hAnsi="Microsoft Sans Serif" w:cs="Microsoft Sans Serif" w:hint="default"/>
        <w:sz w:val="24"/>
        <w:spacing w:val="0"/>
        <w:i w:val="false"/>
        <w:b w:val="false"/>
        <w:szCs w:val="24"/>
        <w:iCs w:val="false"/>
        <w:bCs w:val="false"/>
        <w:w w:val="100"/>
        <w:lang w:val="en-US" w:bidi="ar-SA"/>
      </w:rPr>
    </w:lvl>
  </w:abstractNum>
  <w:abstractNum w:abstractNumId="28">
    <w:lvl w:ilvl="0">
      <w:start w:val="3"/>
      <w:numFmt w:val="decimal"/>
      <w:lvlText w:val="%1"/>
      <w:lvlJc w:val="start"/>
      <w:pPr>
        <w:tabs>
          <w:tab w:val="num" w:pos="0"/>
        </w:tabs>
        <w:ind w:start="684" w:hanging="480"/>
      </w:pPr>
      <w:rPr>
        <w:lang w:val="en-US" w:bidi="ar-SA"/>
      </w:rPr>
    </w:lvl>
    <w:lvl w:ilvl="1">
      <w:start w:val="1"/>
      <w:numFmt w:val="decimal"/>
      <w:lvlText w:val="%1.%2"/>
      <w:lvlJc w:val="start"/>
      <w:pPr>
        <w:tabs>
          <w:tab w:val="num" w:pos="0"/>
        </w:tabs>
        <w:ind w:start="684" w:hanging="480"/>
      </w:pPr>
      <w:rPr>
        <w:spacing w:val="-1"/>
        <w:w w:val="100"/>
        <w:lang w:val="en-US" w:bidi="ar-SA"/>
      </w:rPr>
    </w:lvl>
    <w:lvl w:ilvl="2">
      <w:start w:val="1"/>
      <w:numFmt w:val="decimal"/>
      <w:lvlText w:val="%1.%2.%3"/>
      <w:lvlJc w:val="start"/>
      <w:pPr>
        <w:tabs>
          <w:tab w:val="num" w:pos="0"/>
        </w:tabs>
        <w:ind w:start="819" w:hanging="720"/>
      </w:pPr>
      <w:rPr>
        <w:sz w:val="32"/>
        <w:spacing w:val="-1"/>
        <w:i w:val="false"/>
        <w:b/>
        <w:szCs w:val="32"/>
        <w:iCs w:val="false"/>
        <w:bCs/>
        <w:w w:val="100"/>
        <w:rFonts w:ascii="Times New Roman" w:hAnsi="Times New Roman" w:eastAsia="Times New Roman" w:cs="Times New Roman"/>
        <w:lang w:val="en-US" w:bidi="ar-SA"/>
      </w:rPr>
    </w:lvl>
    <w:lvl w:ilvl="3">
      <w:start w:val="0"/>
      <w:numFmt w:val="bullet"/>
      <w:lvlText w:val="●"/>
      <w:lvlJc w:val="start"/>
      <w:pPr>
        <w:tabs>
          <w:tab w:val="num" w:pos="0"/>
        </w:tabs>
        <w:ind w:start="820" w:hanging="360"/>
      </w:pPr>
      <w:rPr>
        <w:rFonts w:ascii="Microsoft Sans Serif" w:hAnsi="Microsoft Sans Serif" w:cs="Microsoft Sans Serif" w:hint="default"/>
        <w:sz w:val="24"/>
        <w:spacing w:val="0"/>
        <w:i w:val="false"/>
        <w:b w:val="false"/>
        <w:szCs w:val="24"/>
        <w:iCs w:val="false"/>
        <w:bCs w:val="false"/>
        <w:w w:val="100"/>
        <w:lang w:val="en-US" w:bidi="ar-SA"/>
      </w:rPr>
    </w:lvl>
    <w:lvl w:ilvl="4">
      <w:start w:val="0"/>
      <w:numFmt w:val="bullet"/>
      <w:lvlText w:val="•"/>
      <w:lvlJc w:val="start"/>
      <w:pPr>
        <w:tabs>
          <w:tab w:val="num" w:pos="0"/>
        </w:tabs>
        <w:ind w:start="4153" w:hanging="360"/>
      </w:pPr>
      <w:rPr>
        <w:rFonts w:ascii="Liberation Serif" w:hAnsi="Liberation Serif" w:cs="Liberation Serif" w:hint="default"/>
        <w:lang w:val="en-US" w:bidi="ar-SA"/>
      </w:rPr>
    </w:lvl>
    <w:lvl w:ilvl="5">
      <w:start w:val="0"/>
      <w:numFmt w:val="bullet"/>
      <w:lvlText w:val="•"/>
      <w:lvlJc w:val="start"/>
      <w:pPr>
        <w:tabs>
          <w:tab w:val="num" w:pos="0"/>
        </w:tabs>
        <w:ind w:start="5264" w:hanging="360"/>
      </w:pPr>
      <w:rPr>
        <w:rFonts w:ascii="Liberation Serif" w:hAnsi="Liberation Serif" w:cs="Liberation Serif" w:hint="default"/>
        <w:lang w:val="en-US" w:bidi="ar-SA"/>
      </w:rPr>
    </w:lvl>
    <w:lvl w:ilvl="6">
      <w:start w:val="0"/>
      <w:numFmt w:val="bullet"/>
      <w:lvlText w:val="•"/>
      <w:lvlJc w:val="start"/>
      <w:pPr>
        <w:tabs>
          <w:tab w:val="num" w:pos="0"/>
        </w:tabs>
        <w:ind w:start="6375" w:hanging="360"/>
      </w:pPr>
      <w:rPr>
        <w:rFonts w:ascii="Liberation Serif" w:hAnsi="Liberation Serif" w:cs="Liberation Serif" w:hint="default"/>
        <w:lang w:val="en-US" w:bidi="ar-SA"/>
      </w:rPr>
    </w:lvl>
    <w:lvl w:ilvl="7">
      <w:start w:val="0"/>
      <w:numFmt w:val="bullet"/>
      <w:lvlText w:val="•"/>
      <w:lvlJc w:val="start"/>
      <w:pPr>
        <w:tabs>
          <w:tab w:val="num" w:pos="0"/>
        </w:tabs>
        <w:ind w:start="7486" w:hanging="360"/>
      </w:pPr>
      <w:rPr>
        <w:rFonts w:ascii="Liberation Serif" w:hAnsi="Liberation Serif" w:cs="Liberation Serif" w:hint="default"/>
        <w:lang w:val="en-US" w:bidi="ar-SA"/>
      </w:rPr>
    </w:lvl>
    <w:lvl w:ilvl="8">
      <w:start w:val="0"/>
      <w:numFmt w:val="bullet"/>
      <w:lvlText w:val="•"/>
      <w:lvlJc w:val="start"/>
      <w:pPr>
        <w:tabs>
          <w:tab w:val="num" w:pos="0"/>
        </w:tabs>
        <w:ind w:start="8597" w:hanging="360"/>
      </w:pPr>
      <w:rPr>
        <w:rFonts w:ascii="Liberation Serif" w:hAnsi="Liberation Serif" w:cs="Liberation Serif" w:hint="default"/>
        <w:lang w:val="en-US" w:bidi="ar-SA"/>
      </w:rPr>
    </w:lvl>
  </w:abstractNum>
  <w:abstractNum w:abstractNumId="29">
    <w:lvl w:ilvl="0">
      <w:start w:val="1"/>
      <w:numFmt w:val="upperLetter"/>
      <w:lvlText w:val="%1."/>
      <w:lvlJc w:val="start"/>
      <w:pPr>
        <w:tabs>
          <w:tab w:val="num" w:pos="0"/>
        </w:tabs>
        <w:ind w:start="1285" w:hanging="540"/>
      </w:pPr>
      <w:rPr>
        <w:sz w:val="24"/>
        <w:spacing w:val="0"/>
        <w:i w:val="false"/>
        <w:b w:val="false"/>
        <w:szCs w:val="24"/>
        <w:iCs w:val="false"/>
        <w:bCs w:val="false"/>
        <w:w w:val="100"/>
        <w:rFonts w:ascii="Times New Roman" w:hAnsi="Times New Roman" w:eastAsia="Times New Roman" w:cs="Times New Roman"/>
        <w:lang w:val="en-US" w:bidi="ar-SA"/>
      </w:rPr>
    </w:lvl>
    <w:lvl w:ilvl="1">
      <w:start w:val="0"/>
      <w:numFmt w:val="bullet"/>
      <w:lvlText w:val="●"/>
      <w:lvlJc w:val="start"/>
      <w:pPr>
        <w:tabs>
          <w:tab w:val="num" w:pos="0"/>
        </w:tabs>
        <w:ind w:start="1630" w:hanging="360"/>
      </w:pPr>
      <w:rPr>
        <w:rFonts w:ascii="Microsoft Sans Serif" w:hAnsi="Microsoft Sans Serif" w:cs="Microsoft Sans Serif" w:hint="default"/>
        <w:sz w:val="24"/>
        <w:spacing w:val="0"/>
        <w:i w:val="false"/>
        <w:b w:val="false"/>
        <w:szCs w:val="24"/>
        <w:iCs w:val="false"/>
        <w:bCs w:val="false"/>
        <w:w w:val="100"/>
        <w:lang w:val="en-US" w:bidi="ar-SA"/>
      </w:rPr>
    </w:lvl>
    <w:lvl w:ilvl="2">
      <w:start w:val="0"/>
      <w:numFmt w:val="bullet"/>
      <w:lvlText w:val="•"/>
      <w:lvlJc w:val="start"/>
      <w:pPr>
        <w:tabs>
          <w:tab w:val="num" w:pos="0"/>
        </w:tabs>
        <w:ind w:start="2660" w:hanging="360"/>
      </w:pPr>
      <w:rPr>
        <w:rFonts w:ascii="Liberation Serif" w:hAnsi="Liberation Serif" w:cs="Liberation Serif" w:hint="default"/>
        <w:lang w:val="en-US" w:bidi="ar-SA"/>
      </w:rPr>
    </w:lvl>
    <w:lvl w:ilvl="3">
      <w:start w:val="0"/>
      <w:numFmt w:val="bullet"/>
      <w:lvlText w:val="•"/>
      <w:lvlJc w:val="start"/>
      <w:pPr>
        <w:tabs>
          <w:tab w:val="num" w:pos="0"/>
        </w:tabs>
        <w:ind w:start="3680" w:hanging="360"/>
      </w:pPr>
      <w:rPr>
        <w:rFonts w:ascii="Liberation Serif" w:hAnsi="Liberation Serif" w:cs="Liberation Serif" w:hint="default"/>
        <w:lang w:val="en-US" w:bidi="ar-SA"/>
      </w:rPr>
    </w:lvl>
    <w:lvl w:ilvl="4">
      <w:start w:val="0"/>
      <w:numFmt w:val="bullet"/>
      <w:lvlText w:val="•"/>
      <w:lvlJc w:val="start"/>
      <w:pPr>
        <w:tabs>
          <w:tab w:val="num" w:pos="0"/>
        </w:tabs>
        <w:ind w:start="4700" w:hanging="360"/>
      </w:pPr>
      <w:rPr>
        <w:rFonts w:ascii="Liberation Serif" w:hAnsi="Liberation Serif" w:cs="Liberation Serif" w:hint="default"/>
        <w:lang w:val="en-US" w:bidi="ar-SA"/>
      </w:rPr>
    </w:lvl>
    <w:lvl w:ilvl="5">
      <w:start w:val="0"/>
      <w:numFmt w:val="bullet"/>
      <w:lvlText w:val="•"/>
      <w:lvlJc w:val="start"/>
      <w:pPr>
        <w:tabs>
          <w:tab w:val="num" w:pos="0"/>
        </w:tabs>
        <w:ind w:start="5720" w:hanging="360"/>
      </w:pPr>
      <w:rPr>
        <w:rFonts w:ascii="Liberation Serif" w:hAnsi="Liberation Serif" w:cs="Liberation Serif" w:hint="default"/>
        <w:lang w:val="en-US" w:bidi="ar-SA"/>
      </w:rPr>
    </w:lvl>
    <w:lvl w:ilvl="6">
      <w:start w:val="0"/>
      <w:numFmt w:val="bullet"/>
      <w:lvlText w:val="•"/>
      <w:lvlJc w:val="start"/>
      <w:pPr>
        <w:tabs>
          <w:tab w:val="num" w:pos="0"/>
        </w:tabs>
        <w:ind w:start="6740" w:hanging="360"/>
      </w:pPr>
      <w:rPr>
        <w:rFonts w:ascii="Liberation Serif" w:hAnsi="Liberation Serif" w:cs="Liberation Serif" w:hint="default"/>
        <w:lang w:val="en-US" w:bidi="ar-SA"/>
      </w:rPr>
    </w:lvl>
    <w:lvl w:ilvl="7">
      <w:start w:val="0"/>
      <w:numFmt w:val="bullet"/>
      <w:lvlText w:val="•"/>
      <w:lvlJc w:val="start"/>
      <w:pPr>
        <w:tabs>
          <w:tab w:val="num" w:pos="0"/>
        </w:tabs>
        <w:ind w:start="7760" w:hanging="360"/>
      </w:pPr>
      <w:rPr>
        <w:rFonts w:ascii="Liberation Serif" w:hAnsi="Liberation Serif" w:cs="Liberation Serif" w:hint="default"/>
        <w:lang w:val="en-US" w:bidi="ar-SA"/>
      </w:rPr>
    </w:lvl>
    <w:lvl w:ilvl="8">
      <w:start w:val="0"/>
      <w:numFmt w:val="bullet"/>
      <w:lvlText w:val="•"/>
      <w:lvlJc w:val="start"/>
      <w:pPr>
        <w:tabs>
          <w:tab w:val="num" w:pos="0"/>
        </w:tabs>
        <w:ind w:start="8780" w:hanging="360"/>
      </w:pPr>
      <w:rPr>
        <w:rFonts w:ascii="Liberation Serif" w:hAnsi="Liberation Serif" w:cs="Liberation Serif" w:hint="default"/>
        <w:lang w:val="en-US" w:bidi="ar-SA"/>
      </w:rPr>
    </w:lvl>
  </w:abstractNum>
  <w:abstractNum w:abstractNumId="30">
    <w:lvl w:ilvl="0">
      <w:start w:val="1"/>
      <w:numFmt w:val="upperLetter"/>
      <w:lvlText w:val="%1."/>
      <w:lvlJc w:val="start"/>
      <w:pPr>
        <w:tabs>
          <w:tab w:val="num" w:pos="0"/>
        </w:tabs>
        <w:ind w:start="1285" w:hanging="540"/>
      </w:pPr>
      <w:rPr>
        <w:sz w:val="24"/>
        <w:spacing w:val="0"/>
        <w:i w:val="false"/>
        <w:b w:val="false"/>
        <w:szCs w:val="24"/>
        <w:iCs w:val="false"/>
        <w:bCs w:val="false"/>
        <w:w w:val="100"/>
        <w:rFonts w:ascii="Times New Roman" w:hAnsi="Times New Roman" w:eastAsia="Times New Roman" w:cs="Times New Roman"/>
        <w:lang w:val="en-US" w:bidi="ar-SA"/>
      </w:rPr>
    </w:lvl>
    <w:lvl w:ilvl="1">
      <w:start w:val="0"/>
      <w:numFmt w:val="bullet"/>
      <w:lvlText w:val="●"/>
      <w:lvlJc w:val="start"/>
      <w:pPr>
        <w:tabs>
          <w:tab w:val="num" w:pos="0"/>
        </w:tabs>
        <w:ind w:start="1630" w:hanging="360"/>
      </w:pPr>
      <w:rPr>
        <w:rFonts w:ascii="Microsoft Sans Serif" w:hAnsi="Microsoft Sans Serif" w:cs="Microsoft Sans Serif" w:hint="default"/>
        <w:sz w:val="24"/>
        <w:spacing w:val="0"/>
        <w:i w:val="false"/>
        <w:b w:val="false"/>
        <w:szCs w:val="24"/>
        <w:iCs w:val="false"/>
        <w:bCs w:val="false"/>
        <w:w w:val="100"/>
        <w:lang w:val="en-US" w:bidi="ar-SA"/>
      </w:rPr>
    </w:lvl>
    <w:lvl w:ilvl="2">
      <w:start w:val="0"/>
      <w:numFmt w:val="bullet"/>
      <w:lvlText w:val="•"/>
      <w:lvlJc w:val="start"/>
      <w:pPr>
        <w:tabs>
          <w:tab w:val="num" w:pos="0"/>
        </w:tabs>
        <w:ind w:start="2660" w:hanging="360"/>
      </w:pPr>
      <w:rPr>
        <w:rFonts w:ascii="Liberation Serif" w:hAnsi="Liberation Serif" w:cs="Liberation Serif" w:hint="default"/>
        <w:lang w:val="en-US" w:bidi="ar-SA"/>
      </w:rPr>
    </w:lvl>
    <w:lvl w:ilvl="3">
      <w:start w:val="0"/>
      <w:numFmt w:val="bullet"/>
      <w:lvlText w:val="•"/>
      <w:lvlJc w:val="start"/>
      <w:pPr>
        <w:tabs>
          <w:tab w:val="num" w:pos="0"/>
        </w:tabs>
        <w:ind w:start="3680" w:hanging="360"/>
      </w:pPr>
      <w:rPr>
        <w:rFonts w:ascii="Liberation Serif" w:hAnsi="Liberation Serif" w:cs="Liberation Serif" w:hint="default"/>
        <w:lang w:val="en-US" w:bidi="ar-SA"/>
      </w:rPr>
    </w:lvl>
    <w:lvl w:ilvl="4">
      <w:start w:val="0"/>
      <w:numFmt w:val="bullet"/>
      <w:lvlText w:val="•"/>
      <w:lvlJc w:val="start"/>
      <w:pPr>
        <w:tabs>
          <w:tab w:val="num" w:pos="0"/>
        </w:tabs>
        <w:ind w:start="4700" w:hanging="360"/>
      </w:pPr>
      <w:rPr>
        <w:rFonts w:ascii="Liberation Serif" w:hAnsi="Liberation Serif" w:cs="Liberation Serif" w:hint="default"/>
        <w:lang w:val="en-US" w:bidi="ar-SA"/>
      </w:rPr>
    </w:lvl>
    <w:lvl w:ilvl="5">
      <w:start w:val="0"/>
      <w:numFmt w:val="bullet"/>
      <w:lvlText w:val="•"/>
      <w:lvlJc w:val="start"/>
      <w:pPr>
        <w:tabs>
          <w:tab w:val="num" w:pos="0"/>
        </w:tabs>
        <w:ind w:start="5720" w:hanging="360"/>
      </w:pPr>
      <w:rPr>
        <w:rFonts w:ascii="Liberation Serif" w:hAnsi="Liberation Serif" w:cs="Liberation Serif" w:hint="default"/>
        <w:lang w:val="en-US" w:bidi="ar-SA"/>
      </w:rPr>
    </w:lvl>
    <w:lvl w:ilvl="6">
      <w:start w:val="0"/>
      <w:numFmt w:val="bullet"/>
      <w:lvlText w:val="•"/>
      <w:lvlJc w:val="start"/>
      <w:pPr>
        <w:tabs>
          <w:tab w:val="num" w:pos="0"/>
        </w:tabs>
        <w:ind w:start="6740" w:hanging="360"/>
      </w:pPr>
      <w:rPr>
        <w:rFonts w:ascii="Liberation Serif" w:hAnsi="Liberation Serif" w:cs="Liberation Serif" w:hint="default"/>
        <w:lang w:val="en-US" w:bidi="ar-SA"/>
      </w:rPr>
    </w:lvl>
    <w:lvl w:ilvl="7">
      <w:start w:val="0"/>
      <w:numFmt w:val="bullet"/>
      <w:lvlText w:val="•"/>
      <w:lvlJc w:val="start"/>
      <w:pPr>
        <w:tabs>
          <w:tab w:val="num" w:pos="0"/>
        </w:tabs>
        <w:ind w:start="7760" w:hanging="360"/>
      </w:pPr>
      <w:rPr>
        <w:rFonts w:ascii="Liberation Serif" w:hAnsi="Liberation Serif" w:cs="Liberation Serif" w:hint="default"/>
        <w:lang w:val="en-US" w:bidi="ar-SA"/>
      </w:rPr>
    </w:lvl>
    <w:lvl w:ilvl="8">
      <w:start w:val="0"/>
      <w:numFmt w:val="bullet"/>
      <w:lvlText w:val="•"/>
      <w:lvlJc w:val="start"/>
      <w:pPr>
        <w:tabs>
          <w:tab w:val="num" w:pos="0"/>
        </w:tabs>
        <w:ind w:start="8780" w:hanging="360"/>
      </w:pPr>
      <w:rPr>
        <w:rFonts w:ascii="Liberation Serif" w:hAnsi="Liberation Serif" w:cs="Liberation Serif" w:hint="default"/>
        <w:lang w:val="en-US" w:bidi="ar-SA"/>
      </w:rPr>
    </w:lvl>
  </w:abstractNum>
  <w:abstractNum w:abstractNumId="31">
    <w:lvl w:ilvl="0">
      <w:start w:val="1"/>
      <w:numFmt w:val="decimal"/>
      <w:lvlText w:val="%1."/>
      <w:lvlJc w:val="start"/>
      <w:pPr>
        <w:tabs>
          <w:tab w:val="num" w:pos="0"/>
        </w:tabs>
        <w:ind w:start="1225" w:hanging="360"/>
      </w:pPr>
      <w:rPr>
        <w:sz w:val="24"/>
        <w:spacing w:val="0"/>
        <w:i w:val="false"/>
        <w:b w:val="false"/>
        <w:szCs w:val="24"/>
        <w:iCs w:val="false"/>
        <w:bCs w:val="false"/>
        <w:w w:val="100"/>
        <w:rFonts w:ascii="Times New Roman" w:hAnsi="Times New Roman" w:eastAsia="Times New Roman" w:cs="Times New Roman"/>
        <w:lang w:val="en-US" w:bidi="ar-SA"/>
      </w:rPr>
    </w:lvl>
    <w:lvl w:ilvl="1">
      <w:start w:val="0"/>
      <w:numFmt w:val="bullet"/>
      <w:lvlText w:val="●"/>
      <w:lvlJc w:val="start"/>
      <w:pPr>
        <w:tabs>
          <w:tab w:val="num" w:pos="0"/>
        </w:tabs>
        <w:ind w:start="1180" w:hanging="360"/>
      </w:pPr>
      <w:rPr>
        <w:rFonts w:ascii="Microsoft Sans Serif" w:hAnsi="Microsoft Sans Serif" w:cs="Microsoft Sans Serif" w:hint="default"/>
        <w:sz w:val="24"/>
        <w:spacing w:val="0"/>
        <w:i w:val="false"/>
        <w:b w:val="false"/>
        <w:szCs w:val="24"/>
        <w:iCs w:val="false"/>
        <w:bCs w:val="false"/>
        <w:w w:val="100"/>
        <w:lang w:val="en-US" w:bidi="ar-SA"/>
      </w:rPr>
    </w:lvl>
    <w:lvl w:ilvl="2">
      <w:start w:val="0"/>
      <w:numFmt w:val="bullet"/>
      <w:lvlText w:val="•"/>
      <w:lvlJc w:val="start"/>
      <w:pPr>
        <w:tabs>
          <w:tab w:val="num" w:pos="0"/>
        </w:tabs>
        <w:ind w:start="2286" w:hanging="360"/>
      </w:pPr>
      <w:rPr>
        <w:rFonts w:ascii="Liberation Serif" w:hAnsi="Liberation Serif" w:cs="Liberation Serif" w:hint="default"/>
        <w:lang w:val="en-US" w:bidi="ar-SA"/>
      </w:rPr>
    </w:lvl>
    <w:lvl w:ilvl="3">
      <w:start w:val="0"/>
      <w:numFmt w:val="bullet"/>
      <w:lvlText w:val="•"/>
      <w:lvlJc w:val="start"/>
      <w:pPr>
        <w:tabs>
          <w:tab w:val="num" w:pos="0"/>
        </w:tabs>
        <w:ind w:start="3353" w:hanging="360"/>
      </w:pPr>
      <w:rPr>
        <w:rFonts w:ascii="Liberation Serif" w:hAnsi="Liberation Serif" w:cs="Liberation Serif" w:hint="default"/>
        <w:lang w:val="en-US" w:bidi="ar-SA"/>
      </w:rPr>
    </w:lvl>
    <w:lvl w:ilvl="4">
      <w:start w:val="0"/>
      <w:numFmt w:val="bullet"/>
      <w:lvlText w:val="•"/>
      <w:lvlJc w:val="start"/>
      <w:pPr>
        <w:tabs>
          <w:tab w:val="num" w:pos="0"/>
        </w:tabs>
        <w:ind w:start="4420" w:hanging="360"/>
      </w:pPr>
      <w:rPr>
        <w:rFonts w:ascii="Liberation Serif" w:hAnsi="Liberation Serif" w:cs="Liberation Serif" w:hint="default"/>
        <w:lang w:val="en-US" w:bidi="ar-SA"/>
      </w:rPr>
    </w:lvl>
    <w:lvl w:ilvl="5">
      <w:start w:val="0"/>
      <w:numFmt w:val="bullet"/>
      <w:lvlText w:val="•"/>
      <w:lvlJc w:val="start"/>
      <w:pPr>
        <w:tabs>
          <w:tab w:val="num" w:pos="0"/>
        </w:tabs>
        <w:ind w:start="5486" w:hanging="360"/>
      </w:pPr>
      <w:rPr>
        <w:rFonts w:ascii="Liberation Serif" w:hAnsi="Liberation Serif" w:cs="Liberation Serif" w:hint="default"/>
        <w:lang w:val="en-US" w:bidi="ar-SA"/>
      </w:rPr>
    </w:lvl>
    <w:lvl w:ilvl="6">
      <w:start w:val="0"/>
      <w:numFmt w:val="bullet"/>
      <w:lvlText w:val="•"/>
      <w:lvlJc w:val="start"/>
      <w:pPr>
        <w:tabs>
          <w:tab w:val="num" w:pos="0"/>
        </w:tabs>
        <w:ind w:start="6553" w:hanging="360"/>
      </w:pPr>
      <w:rPr>
        <w:rFonts w:ascii="Liberation Serif" w:hAnsi="Liberation Serif" w:cs="Liberation Serif" w:hint="default"/>
        <w:lang w:val="en-US" w:bidi="ar-SA"/>
      </w:rPr>
    </w:lvl>
    <w:lvl w:ilvl="7">
      <w:start w:val="0"/>
      <w:numFmt w:val="bullet"/>
      <w:lvlText w:val="•"/>
      <w:lvlJc w:val="start"/>
      <w:pPr>
        <w:tabs>
          <w:tab w:val="num" w:pos="0"/>
        </w:tabs>
        <w:ind w:start="7620" w:hanging="360"/>
      </w:pPr>
      <w:rPr>
        <w:rFonts w:ascii="Liberation Serif" w:hAnsi="Liberation Serif" w:cs="Liberation Serif" w:hint="default"/>
        <w:lang w:val="en-US" w:bidi="ar-SA"/>
      </w:rPr>
    </w:lvl>
    <w:lvl w:ilvl="8">
      <w:start w:val="0"/>
      <w:numFmt w:val="bullet"/>
      <w:lvlText w:val="•"/>
      <w:lvlJc w:val="start"/>
      <w:pPr>
        <w:tabs>
          <w:tab w:val="num" w:pos="0"/>
        </w:tabs>
        <w:ind w:start="8686" w:hanging="360"/>
      </w:pPr>
      <w:rPr>
        <w:rFonts w:ascii="Liberation Serif" w:hAnsi="Liberation Serif" w:cs="Liberation Serif" w:hint="default"/>
        <w:lang w:val="en-US" w:bidi="ar-SA"/>
      </w:rPr>
    </w:lvl>
  </w:abstractNum>
  <w:abstractNum w:abstractNumId="901">
    <w:multiLevelType w:val="singleLevel"/>
    <w:lvl w:ilvl="0">
      <w:start w:val="1"/>
      <w:numFmt w:val="bullet"/>
      <w:lvlText w:val="•"/>
      <w:lvlJc w:val="left"/>
      <w:pPr>
        <w:ind w:left="1195" w:hanging="360"/>
      </w:pPr>
      <w:rPr>
        <w:rFonts w:ascii="Times New Roman" w:hAnsi="Times New Roman"/>
      </w:rPr>
    </w:lvl>
  </w:abstractNum>
  <w:abstractNum w:abstractNumId="902">
    <w:multiLevelType w:val="singleLevel"/>
    <w:lvl w:ilvl="0">
      <w:start w:val="1"/>
      <w:numFmt w:val="decimal"/>
      <w:lvlText w:val="%1."/>
      <w:lvlJc w:val="left"/>
      <w:pPr>
        <w:ind w:left="1195"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901">
    <w:abstractNumId w:val="901"/>
    <w:lvlOverride w:ilvl="0">
      <w:startOverride w:val="1"/>
    </w:lvlOverride>
  </w:num>
  <w:num w:numId="902">
    <w:abstractNumId w:val="902"/>
    <w:lvlOverride w:ilvl="0">
      <w:startOverride w:val="1"/>
    </w:lvlOverride>
  </w:num>
  <w:num w:numId="903">
    <w:abstractNumId w:val="902"/>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Times New Roman" w:cs="Times New Roman"/>
      <w:color w:val="auto"/>
      <w:sz w:val="22"/>
      <w:szCs w:val="22"/>
      <w:lang w:val="en-US" w:bidi="ar-SA" w:eastAsia="zh-CN"/>
    </w:rPr>
  </w:style>
  <w:style w:type="paragraph" w:styleId="Heading1">
    <w:name w:val="Heading 1"/>
    <w:basedOn w:val="Normal"/>
    <w:next w:val="BodyText"/>
    <w:qFormat/>
    <w:pPr>
      <w:numPr>
        <w:ilvl w:val="0"/>
        <w:numId w:val="1"/>
      </w:numPr>
      <w:spacing w:before="1" w:after="0"/>
      <w:ind w:hanging="0" w:start="640" w:end="0"/>
      <w:outlineLvl w:val="0"/>
    </w:pPr>
    <w:rPr>
      <w:b/>
      <w:bCs/>
      <w:sz w:val="36"/>
      <w:szCs w:val="36"/>
    </w:rPr>
  </w:style>
  <w:style w:type="paragraph" w:styleId="Heading2">
    <w:name w:val="Heading 2"/>
    <w:basedOn w:val="Normal"/>
    <w:next w:val="BodyText"/>
    <w:qFormat/>
    <w:pPr>
      <w:numPr>
        <w:ilvl w:val="1"/>
        <w:numId w:val="1"/>
      </w:numPr>
      <w:ind w:hanging="0" w:start="698" w:end="0"/>
      <w:outlineLvl w:val="1"/>
    </w:pPr>
    <w:rPr>
      <w:b/>
      <w:bCs/>
      <w:sz w:val="32"/>
      <w:szCs w:val="32"/>
    </w:rPr>
  </w:style>
  <w:style w:type="paragraph" w:styleId="Heading3">
    <w:name w:val="Heading 3"/>
    <w:basedOn w:val="Normal"/>
    <w:next w:val="BodyText"/>
    <w:qFormat/>
    <w:pPr>
      <w:numPr>
        <w:ilvl w:val="2"/>
        <w:numId w:val="1"/>
      </w:numPr>
      <w:ind w:hanging="715" w:start="815" w:end="0"/>
      <w:outlineLvl w:val="2"/>
    </w:pPr>
    <w:rPr>
      <w:b/>
      <w:bCs/>
      <w:sz w:val="32"/>
      <w:szCs w:val="32"/>
    </w:rPr>
  </w:style>
  <w:style w:type="paragraph" w:styleId="Heading4">
    <w:name w:val="Heading 4"/>
    <w:basedOn w:val="Normal"/>
    <w:next w:val="BodyText"/>
    <w:qFormat/>
    <w:pPr>
      <w:numPr>
        <w:ilvl w:val="3"/>
        <w:numId w:val="1"/>
      </w:numPr>
      <w:spacing w:before="60" w:after="0"/>
      <w:ind w:hanging="0" w:start="2494" w:end="2952"/>
      <w:jc w:val="center"/>
      <w:outlineLvl w:val="3"/>
    </w:pPr>
    <w:rPr>
      <w:b/>
      <w:bCs/>
      <w:sz w:val="30"/>
      <w:szCs w:val="30"/>
    </w:rPr>
  </w:style>
  <w:style w:type="paragraph" w:styleId="Heading5">
    <w:name w:val="Heading 5"/>
    <w:basedOn w:val="Normal"/>
    <w:next w:val="BodyText"/>
    <w:qFormat/>
    <w:pPr>
      <w:numPr>
        <w:ilvl w:val="4"/>
        <w:numId w:val="1"/>
      </w:numPr>
      <w:ind w:hanging="0" w:start="2494" w:end="2832"/>
      <w:jc w:val="center"/>
      <w:outlineLvl w:val="4"/>
    </w:pPr>
    <w:rPr>
      <w:b/>
      <w:bCs/>
      <w:sz w:val="24"/>
      <w:szCs w:val="24"/>
    </w:rPr>
  </w:style>
  <w:style w:type="character" w:styleId="WW8Num1z0">
    <w:name w:val="WW8Num1z0"/>
    <w:qFormat/>
    <w:rPr>
      <w:lang w:val="en-US" w:bidi="ar-SA"/>
    </w:rPr>
  </w:style>
  <w:style w:type="character" w:styleId="WW8Num1z1">
    <w:name w:val="WW8Num1z1"/>
    <w:qFormat/>
    <w:rPr>
      <w:rFonts w:ascii="Times New Roman" w:hAnsi="Times New Roman" w:eastAsia="Times New Roman" w:cs="Times New Roman"/>
      <w:b/>
      <w:bCs/>
      <w:i w:val="false"/>
      <w:iCs w:val="false"/>
      <w:spacing w:val="-1"/>
      <w:w w:val="100"/>
      <w:sz w:val="32"/>
      <w:szCs w:val="32"/>
      <w:lang w:val="en-US" w:bidi="ar-SA"/>
    </w:rPr>
  </w:style>
  <w:style w:type="character" w:styleId="WW8Num1z2">
    <w:name w:val="WW8Num1z2"/>
    <w:qFormat/>
    <w:rPr>
      <w:rFonts w:ascii="Microsoft Sans Serif" w:hAnsi="Microsoft Sans Serif" w:eastAsia="Microsoft Sans Serif" w:cs="Microsoft Sans Serif"/>
      <w:b w:val="false"/>
      <w:bCs w:val="false"/>
      <w:i w:val="false"/>
      <w:iCs w:val="false"/>
      <w:spacing w:val="0"/>
      <w:w w:val="100"/>
      <w:sz w:val="24"/>
      <w:szCs w:val="24"/>
      <w:lang w:val="en-US" w:bidi="ar-SA"/>
    </w:rPr>
  </w:style>
  <w:style w:type="character" w:styleId="WW8Num2z0">
    <w:name w:val="WW8Num2z0"/>
    <w:qFormat/>
    <w:rPr>
      <w:rFonts w:ascii="Times New Roman" w:hAnsi="Times New Roman" w:eastAsia="Times New Roman" w:cs="Times New Roman"/>
      <w:b w:val="false"/>
      <w:bCs w:val="false"/>
      <w:i w:val="false"/>
      <w:iCs w:val="false"/>
      <w:spacing w:val="0"/>
      <w:w w:val="100"/>
      <w:sz w:val="24"/>
      <w:szCs w:val="24"/>
      <w:lang w:val="en-US" w:bidi="ar-SA"/>
    </w:rPr>
  </w:style>
  <w:style w:type="character" w:styleId="WW8Num2z1">
    <w:name w:val="WW8Num2z1"/>
    <w:qFormat/>
    <w:rPr>
      <w:rFonts w:ascii="Microsoft Sans Serif" w:hAnsi="Microsoft Sans Serif" w:eastAsia="Microsoft Sans Serif" w:cs="Microsoft Sans Serif"/>
      <w:b w:val="false"/>
      <w:bCs w:val="false"/>
      <w:i w:val="false"/>
      <w:iCs w:val="false"/>
      <w:spacing w:val="0"/>
      <w:w w:val="100"/>
      <w:sz w:val="24"/>
      <w:szCs w:val="24"/>
      <w:lang w:val="en-US" w:bidi="ar-SA"/>
    </w:rPr>
  </w:style>
  <w:style w:type="character" w:styleId="WW8Num2z2">
    <w:name w:val="WW8Num2z2"/>
    <w:qFormat/>
    <w:rPr>
      <w:lang w:val="en-US" w:bidi="ar-SA"/>
    </w:rPr>
  </w:style>
  <w:style w:type="character" w:styleId="WW8Num3z0">
    <w:name w:val="WW8Num3z0"/>
    <w:qFormat/>
    <w:rPr>
      <w:rFonts w:ascii="Times New Roman" w:hAnsi="Times New Roman" w:eastAsia="Times New Roman" w:cs="Times New Roman"/>
      <w:b w:val="false"/>
      <w:bCs w:val="false"/>
      <w:i w:val="false"/>
      <w:iCs w:val="false"/>
      <w:spacing w:val="0"/>
      <w:w w:val="100"/>
      <w:sz w:val="24"/>
      <w:szCs w:val="24"/>
      <w:lang w:val="en-US" w:bidi="ar-SA"/>
    </w:rPr>
  </w:style>
  <w:style w:type="character" w:styleId="WW8Num3z1">
    <w:name w:val="WW8Num3z1"/>
    <w:qFormat/>
    <w:rPr>
      <w:rFonts w:ascii="Microsoft Sans Serif" w:hAnsi="Microsoft Sans Serif" w:eastAsia="Microsoft Sans Serif" w:cs="Microsoft Sans Serif"/>
      <w:b w:val="false"/>
      <w:bCs w:val="false"/>
      <w:i w:val="false"/>
      <w:iCs w:val="false"/>
      <w:spacing w:val="0"/>
      <w:w w:val="100"/>
      <w:sz w:val="24"/>
      <w:szCs w:val="24"/>
      <w:lang w:val="en-US" w:bidi="ar-SA"/>
    </w:rPr>
  </w:style>
  <w:style w:type="character" w:styleId="WW8Num3z2">
    <w:name w:val="WW8Num3z2"/>
    <w:qFormat/>
    <w:rPr>
      <w:lang w:val="en-US" w:bidi="ar-SA"/>
    </w:rPr>
  </w:style>
  <w:style w:type="character" w:styleId="WW8Num4z0">
    <w:name w:val="WW8Num4z0"/>
    <w:qFormat/>
    <w:rPr>
      <w:rFonts w:ascii="Times New Roman" w:hAnsi="Times New Roman" w:eastAsia="Times New Roman" w:cs="Times New Roman"/>
      <w:b w:val="false"/>
      <w:bCs w:val="false"/>
      <w:i w:val="false"/>
      <w:iCs w:val="false"/>
      <w:spacing w:val="0"/>
      <w:w w:val="100"/>
      <w:sz w:val="24"/>
      <w:szCs w:val="24"/>
      <w:lang w:val="en-US" w:bidi="ar-SA"/>
    </w:rPr>
  </w:style>
  <w:style w:type="character" w:styleId="WW8Num4z1">
    <w:name w:val="WW8Num4z1"/>
    <w:qFormat/>
    <w:rPr>
      <w:rFonts w:ascii="Microsoft Sans Serif" w:hAnsi="Microsoft Sans Serif" w:eastAsia="Microsoft Sans Serif" w:cs="Microsoft Sans Serif"/>
      <w:b w:val="false"/>
      <w:bCs w:val="false"/>
      <w:i w:val="false"/>
      <w:iCs w:val="false"/>
      <w:spacing w:val="0"/>
      <w:w w:val="100"/>
      <w:sz w:val="24"/>
      <w:szCs w:val="24"/>
      <w:lang w:val="en-US" w:bidi="ar-SA"/>
    </w:rPr>
  </w:style>
  <w:style w:type="character" w:styleId="WW8Num4z2">
    <w:name w:val="WW8Num4z2"/>
    <w:qFormat/>
    <w:rPr>
      <w:lang w:val="en-US" w:bidi="ar-SA"/>
    </w:rPr>
  </w:style>
  <w:style w:type="character" w:styleId="WW8Num5z0">
    <w:name w:val="WW8Num5z0"/>
    <w:qFormat/>
    <w:rPr>
      <w:rFonts w:ascii="Times New Roman" w:hAnsi="Times New Roman" w:eastAsia="Times New Roman" w:cs="Times New Roman"/>
      <w:b w:val="false"/>
      <w:bCs w:val="false"/>
      <w:i w:val="false"/>
      <w:iCs w:val="false"/>
      <w:spacing w:val="0"/>
      <w:w w:val="100"/>
      <w:sz w:val="24"/>
      <w:szCs w:val="24"/>
      <w:lang w:val="en-US" w:bidi="ar-SA"/>
    </w:rPr>
  </w:style>
  <w:style w:type="character" w:styleId="WW8Num5z1">
    <w:name w:val="WW8Num5z1"/>
    <w:qFormat/>
    <w:rPr>
      <w:lang w:val="en-US" w:bidi="ar-SA"/>
    </w:rPr>
  </w:style>
  <w:style w:type="character" w:styleId="WW8Num6z0">
    <w:name w:val="WW8Num6z0"/>
    <w:qFormat/>
    <w:rPr>
      <w:lang w:val="en-US" w:bidi="ar-SA"/>
    </w:rPr>
  </w:style>
  <w:style w:type="character" w:styleId="WW8Num6z1">
    <w:name w:val="WW8Num6z1"/>
    <w:qFormat/>
    <w:rPr>
      <w:rFonts w:ascii="Times New Roman" w:hAnsi="Times New Roman" w:eastAsia="Times New Roman" w:cs="Times New Roman"/>
      <w:b w:val="false"/>
      <w:bCs w:val="false"/>
      <w:i w:val="false"/>
      <w:iCs w:val="false"/>
      <w:spacing w:val="0"/>
      <w:w w:val="100"/>
      <w:sz w:val="24"/>
      <w:szCs w:val="24"/>
      <w:lang w:val="en-US" w:bidi="ar-SA"/>
    </w:rPr>
  </w:style>
  <w:style w:type="character" w:styleId="WW8Num7z0">
    <w:name w:val="WW8Num7z0"/>
    <w:qFormat/>
    <w:rPr>
      <w:rFonts w:ascii="Times New Roman" w:hAnsi="Times New Roman" w:eastAsia="Times New Roman" w:cs="Times New Roman"/>
      <w:b w:val="false"/>
      <w:bCs w:val="false"/>
      <w:i w:val="false"/>
      <w:iCs w:val="false"/>
      <w:spacing w:val="0"/>
      <w:w w:val="100"/>
      <w:sz w:val="24"/>
      <w:szCs w:val="24"/>
      <w:lang w:val="en-US" w:bidi="ar-SA"/>
    </w:rPr>
  </w:style>
  <w:style w:type="character" w:styleId="WW8Num7z1">
    <w:name w:val="WW8Num7z1"/>
    <w:qFormat/>
    <w:rPr>
      <w:rFonts w:ascii="Microsoft Sans Serif" w:hAnsi="Microsoft Sans Serif" w:eastAsia="Microsoft Sans Serif" w:cs="Microsoft Sans Serif"/>
      <w:b w:val="false"/>
      <w:bCs w:val="false"/>
      <w:i w:val="false"/>
      <w:iCs w:val="false"/>
      <w:spacing w:val="0"/>
      <w:w w:val="100"/>
      <w:sz w:val="24"/>
      <w:szCs w:val="24"/>
      <w:lang w:val="en-US" w:bidi="ar-SA"/>
    </w:rPr>
  </w:style>
  <w:style w:type="character" w:styleId="WW8Num7z2">
    <w:name w:val="WW8Num7z2"/>
    <w:qFormat/>
    <w:rPr>
      <w:lang w:val="en-US" w:bidi="ar-SA"/>
    </w:rPr>
  </w:style>
  <w:style w:type="character" w:styleId="WW8Num8z0">
    <w:name w:val="WW8Num8z0"/>
    <w:qFormat/>
    <w:rPr>
      <w:lang w:val="en-US" w:bidi="ar-SA"/>
    </w:rPr>
  </w:style>
  <w:style w:type="character" w:styleId="WW8Num8z1">
    <w:name w:val="WW8Num8z1"/>
    <w:qFormat/>
    <w:rPr>
      <w:rFonts w:ascii="Times New Roman" w:hAnsi="Times New Roman" w:eastAsia="Times New Roman" w:cs="Times New Roman"/>
      <w:b w:val="false"/>
      <w:bCs w:val="false"/>
      <w:i w:val="false"/>
      <w:iCs w:val="false"/>
      <w:spacing w:val="0"/>
      <w:w w:val="100"/>
      <w:sz w:val="24"/>
      <w:szCs w:val="24"/>
      <w:lang w:val="en-US" w:bidi="ar-SA"/>
    </w:rPr>
  </w:style>
  <w:style w:type="character" w:styleId="WW8Num9z0">
    <w:name w:val="WW8Num9z0"/>
    <w:qFormat/>
    <w:rPr>
      <w:rFonts w:ascii="Microsoft Sans Serif" w:hAnsi="Microsoft Sans Serif" w:eastAsia="Microsoft Sans Serif" w:cs="Microsoft Sans Serif"/>
      <w:b w:val="false"/>
      <w:bCs w:val="false"/>
      <w:i w:val="false"/>
      <w:iCs w:val="false"/>
      <w:spacing w:val="0"/>
      <w:w w:val="100"/>
      <w:sz w:val="24"/>
      <w:szCs w:val="24"/>
      <w:lang w:val="en-US" w:bidi="ar-SA"/>
    </w:rPr>
  </w:style>
  <w:style w:type="character" w:styleId="WW8Num9z1">
    <w:name w:val="WW8Num9z1"/>
    <w:qFormat/>
    <w:rPr>
      <w:lang w:val="en-US" w:bidi="ar-SA"/>
    </w:rPr>
  </w:style>
  <w:style w:type="character" w:styleId="WW8Num10z0">
    <w:name w:val="WW8Num10z0"/>
    <w:qFormat/>
    <w:rPr>
      <w:lang w:val="en-US" w:bidi="ar-SA"/>
    </w:rPr>
  </w:style>
  <w:style w:type="character" w:styleId="WW8Num10z1">
    <w:name w:val="WW8Num10z1"/>
    <w:qFormat/>
    <w:rPr>
      <w:rFonts w:ascii="Times New Roman" w:hAnsi="Times New Roman" w:eastAsia="Times New Roman" w:cs="Times New Roman"/>
      <w:b w:val="false"/>
      <w:bCs w:val="false"/>
      <w:i w:val="false"/>
      <w:iCs w:val="false"/>
      <w:spacing w:val="0"/>
      <w:w w:val="100"/>
      <w:sz w:val="24"/>
      <w:szCs w:val="24"/>
      <w:lang w:val="en-US" w:bidi="ar-SA"/>
    </w:rPr>
  </w:style>
  <w:style w:type="character" w:styleId="WW8Num11z0">
    <w:name w:val="WW8Num11z0"/>
    <w:qFormat/>
    <w:rPr>
      <w:lang w:val="en-US" w:bidi="ar-SA"/>
    </w:rPr>
  </w:style>
  <w:style w:type="character" w:styleId="WW8Num11z1">
    <w:name w:val="WW8Num11z1"/>
    <w:qFormat/>
    <w:rPr>
      <w:spacing w:val="0"/>
      <w:w w:val="100"/>
      <w:lang w:val="en-US" w:bidi="ar-SA"/>
    </w:rPr>
  </w:style>
  <w:style w:type="character" w:styleId="WW8Num12z0">
    <w:name w:val="WW8Num12z0"/>
    <w:qFormat/>
    <w:rPr>
      <w:rFonts w:ascii="Microsoft Sans Serif" w:hAnsi="Microsoft Sans Serif" w:eastAsia="Microsoft Sans Serif" w:cs="Microsoft Sans Serif"/>
      <w:b w:val="false"/>
      <w:bCs w:val="false"/>
      <w:i w:val="false"/>
      <w:iCs w:val="false"/>
      <w:spacing w:val="0"/>
      <w:w w:val="100"/>
      <w:sz w:val="24"/>
      <w:szCs w:val="24"/>
      <w:lang w:val="en-US" w:bidi="ar-SA"/>
    </w:rPr>
  </w:style>
  <w:style w:type="character" w:styleId="WW8Num12z1">
    <w:name w:val="WW8Num12z1"/>
    <w:qFormat/>
    <w:rPr>
      <w:lang w:val="en-US" w:bidi="ar-SA"/>
    </w:rPr>
  </w:style>
  <w:style w:type="character" w:styleId="WW8Num13z0">
    <w:name w:val="WW8Num13z0"/>
    <w:qFormat/>
    <w:rPr>
      <w:lang w:val="en-US" w:bidi="ar-SA"/>
    </w:rPr>
  </w:style>
  <w:style w:type="character" w:styleId="WW8Num13z1">
    <w:name w:val="WW8Num13z1"/>
    <w:qFormat/>
    <w:rPr>
      <w:rFonts w:ascii="Times New Roman" w:hAnsi="Times New Roman" w:eastAsia="Times New Roman" w:cs="Times New Roman"/>
      <w:b/>
      <w:bCs/>
      <w:i w:val="false"/>
      <w:iCs w:val="false"/>
      <w:spacing w:val="-1"/>
      <w:w w:val="100"/>
      <w:sz w:val="32"/>
      <w:szCs w:val="32"/>
      <w:lang w:val="en-US" w:bidi="ar-SA"/>
    </w:rPr>
  </w:style>
  <w:style w:type="character" w:styleId="WW8Num13z2">
    <w:name w:val="WW8Num13z2"/>
    <w:qFormat/>
    <w:rPr>
      <w:rFonts w:ascii="Times New Roman" w:hAnsi="Times New Roman" w:eastAsia="Times New Roman" w:cs="Times New Roman"/>
      <w:b w:val="false"/>
      <w:bCs w:val="false"/>
      <w:i w:val="false"/>
      <w:iCs w:val="false"/>
      <w:spacing w:val="0"/>
      <w:w w:val="96"/>
      <w:sz w:val="22"/>
      <w:szCs w:val="22"/>
      <w:lang w:val="en-US" w:bidi="ar-SA"/>
    </w:rPr>
  </w:style>
  <w:style w:type="character" w:styleId="WW8Num14z0">
    <w:name w:val="WW8Num14z0"/>
    <w:qFormat/>
    <w:rPr>
      <w:rFonts w:ascii="Times New Roman" w:hAnsi="Times New Roman" w:eastAsia="Times New Roman" w:cs="Times New Roman"/>
      <w:b w:val="false"/>
      <w:bCs w:val="false"/>
      <w:i w:val="false"/>
      <w:iCs w:val="false"/>
      <w:spacing w:val="0"/>
      <w:w w:val="100"/>
      <w:sz w:val="24"/>
      <w:szCs w:val="24"/>
      <w:lang w:val="en-US" w:bidi="ar-SA"/>
    </w:rPr>
  </w:style>
  <w:style w:type="character" w:styleId="WW8Num14z1">
    <w:name w:val="WW8Num14z1"/>
    <w:qFormat/>
    <w:rPr>
      <w:rFonts w:ascii="Microsoft Sans Serif" w:hAnsi="Microsoft Sans Serif" w:eastAsia="Microsoft Sans Serif" w:cs="Microsoft Sans Serif"/>
      <w:b w:val="false"/>
      <w:bCs w:val="false"/>
      <w:i w:val="false"/>
      <w:iCs w:val="false"/>
      <w:spacing w:val="0"/>
      <w:w w:val="100"/>
      <w:sz w:val="24"/>
      <w:szCs w:val="24"/>
      <w:lang w:val="en-US" w:bidi="ar-SA"/>
    </w:rPr>
  </w:style>
  <w:style w:type="character" w:styleId="WW8Num14z2">
    <w:name w:val="WW8Num14z2"/>
    <w:qFormat/>
    <w:rPr>
      <w:lang w:val="en-US" w:bidi="ar-SA"/>
    </w:rPr>
  </w:style>
  <w:style w:type="character" w:styleId="WW8Num15z0">
    <w:name w:val="WW8Num15z0"/>
    <w:qFormat/>
    <w:rPr>
      <w:lang w:val="en-US" w:bidi="ar-SA"/>
    </w:rPr>
  </w:style>
  <w:style w:type="character" w:styleId="WW8Num15z1">
    <w:name w:val="WW8Num15z1"/>
    <w:qFormat/>
    <w:rPr>
      <w:rFonts w:ascii="Times New Roman" w:hAnsi="Times New Roman" w:eastAsia="Times New Roman" w:cs="Times New Roman"/>
      <w:b w:val="false"/>
      <w:bCs w:val="false"/>
      <w:i w:val="false"/>
      <w:iCs w:val="false"/>
      <w:spacing w:val="0"/>
      <w:w w:val="100"/>
      <w:sz w:val="24"/>
      <w:szCs w:val="24"/>
      <w:lang w:val="en-US" w:bidi="ar-SA"/>
    </w:rPr>
  </w:style>
  <w:style w:type="character" w:styleId="WW8Num16z0">
    <w:name w:val="WW8Num16z0"/>
    <w:qFormat/>
    <w:rPr>
      <w:lang w:val="en-US" w:bidi="ar-SA"/>
    </w:rPr>
  </w:style>
  <w:style w:type="character" w:styleId="WW8Num16z1">
    <w:name w:val="WW8Num16z1"/>
    <w:qFormat/>
    <w:rPr>
      <w:rFonts w:ascii="Times New Roman" w:hAnsi="Times New Roman" w:eastAsia="Times New Roman" w:cs="Times New Roman"/>
      <w:b/>
      <w:bCs/>
      <w:i w:val="false"/>
      <w:iCs w:val="false"/>
      <w:spacing w:val="-1"/>
      <w:w w:val="100"/>
      <w:sz w:val="32"/>
      <w:szCs w:val="32"/>
      <w:lang w:val="en-US" w:bidi="ar-SA"/>
    </w:rPr>
  </w:style>
  <w:style w:type="character" w:styleId="WW8Num16z2">
    <w:name w:val="WW8Num16z2"/>
    <w:qFormat/>
    <w:rPr>
      <w:rFonts w:ascii="Times New Roman" w:hAnsi="Times New Roman" w:eastAsia="Times New Roman" w:cs="Times New Roman"/>
      <w:b w:val="false"/>
      <w:bCs w:val="false"/>
      <w:i w:val="false"/>
      <w:iCs w:val="false"/>
      <w:spacing w:val="0"/>
      <w:w w:val="100"/>
      <w:sz w:val="24"/>
      <w:szCs w:val="24"/>
      <w:lang w:val="en-US" w:bidi="ar-SA"/>
    </w:rPr>
  </w:style>
  <w:style w:type="character" w:styleId="WW8Num17z0">
    <w:name w:val="WW8Num17z0"/>
    <w:qFormat/>
    <w:rPr>
      <w:rFonts w:ascii="Times New Roman" w:hAnsi="Times New Roman" w:eastAsia="Times New Roman" w:cs="Times New Roman"/>
      <w:b w:val="false"/>
      <w:bCs w:val="false"/>
      <w:i w:val="false"/>
      <w:iCs w:val="false"/>
      <w:spacing w:val="0"/>
      <w:w w:val="100"/>
      <w:sz w:val="24"/>
      <w:szCs w:val="24"/>
      <w:lang w:val="en-US" w:bidi="ar-SA"/>
    </w:rPr>
  </w:style>
  <w:style w:type="character" w:styleId="WW8Num17z1">
    <w:name w:val="WW8Num17z1"/>
    <w:qFormat/>
    <w:rPr>
      <w:rFonts w:ascii="Microsoft Sans Serif" w:hAnsi="Microsoft Sans Serif" w:eastAsia="Microsoft Sans Serif" w:cs="Microsoft Sans Serif"/>
      <w:b w:val="false"/>
      <w:bCs w:val="false"/>
      <w:i w:val="false"/>
      <w:iCs w:val="false"/>
      <w:spacing w:val="0"/>
      <w:w w:val="100"/>
      <w:sz w:val="24"/>
      <w:szCs w:val="24"/>
      <w:lang w:val="en-US" w:bidi="ar-SA"/>
    </w:rPr>
  </w:style>
  <w:style w:type="character" w:styleId="WW8Num17z2">
    <w:name w:val="WW8Num17z2"/>
    <w:qFormat/>
    <w:rPr>
      <w:lang w:val="en-US" w:bidi="ar-SA"/>
    </w:rPr>
  </w:style>
  <w:style w:type="character" w:styleId="WW8Num18z0">
    <w:name w:val="WW8Num18z0"/>
    <w:qFormat/>
    <w:rPr>
      <w:rFonts w:ascii="Times New Roman" w:hAnsi="Times New Roman" w:eastAsia="Times New Roman" w:cs="Times New Roman"/>
      <w:b w:val="false"/>
      <w:bCs w:val="false"/>
      <w:i w:val="false"/>
      <w:iCs w:val="false"/>
      <w:spacing w:val="0"/>
      <w:w w:val="100"/>
      <w:sz w:val="24"/>
      <w:szCs w:val="24"/>
      <w:lang w:val="en-US" w:bidi="ar-SA"/>
    </w:rPr>
  </w:style>
  <w:style w:type="character" w:styleId="WW8Num18z1">
    <w:name w:val="WW8Num18z1"/>
    <w:qFormat/>
    <w:rPr>
      <w:rFonts w:ascii="Microsoft Sans Serif" w:hAnsi="Microsoft Sans Serif" w:eastAsia="Microsoft Sans Serif" w:cs="Microsoft Sans Serif"/>
      <w:b w:val="false"/>
      <w:bCs w:val="false"/>
      <w:i w:val="false"/>
      <w:iCs w:val="false"/>
      <w:spacing w:val="0"/>
      <w:w w:val="100"/>
      <w:sz w:val="24"/>
      <w:szCs w:val="24"/>
      <w:lang w:val="en-US" w:bidi="ar-SA"/>
    </w:rPr>
  </w:style>
  <w:style w:type="character" w:styleId="WW8Num18z2">
    <w:name w:val="WW8Num18z2"/>
    <w:qFormat/>
    <w:rPr>
      <w:lang w:val="en-US" w:bidi="ar-SA"/>
    </w:rPr>
  </w:style>
  <w:style w:type="character" w:styleId="WW8Num19z0">
    <w:name w:val="WW8Num19z0"/>
    <w:qFormat/>
    <w:rPr>
      <w:lang w:val="en-US" w:bidi="ar-SA"/>
    </w:rPr>
  </w:style>
  <w:style w:type="character" w:styleId="WW8Num19z1">
    <w:name w:val="WW8Num19z1"/>
    <w:qFormat/>
    <w:rPr>
      <w:rFonts w:ascii="Times New Roman" w:hAnsi="Times New Roman" w:eastAsia="Times New Roman" w:cs="Times New Roman"/>
      <w:b/>
      <w:bCs/>
      <w:i w:val="false"/>
      <w:iCs w:val="false"/>
      <w:spacing w:val="-1"/>
      <w:w w:val="100"/>
      <w:sz w:val="32"/>
      <w:szCs w:val="32"/>
      <w:lang w:val="en-US" w:bidi="ar-SA"/>
    </w:rPr>
  </w:style>
  <w:style w:type="character" w:styleId="WW8Num19z2">
    <w:name w:val="WW8Num19z2"/>
    <w:qFormat/>
    <w:rPr>
      <w:rFonts w:ascii="Microsoft Sans Serif" w:hAnsi="Microsoft Sans Serif" w:eastAsia="Microsoft Sans Serif" w:cs="Microsoft Sans Serif"/>
      <w:b w:val="false"/>
      <w:bCs w:val="false"/>
      <w:i w:val="false"/>
      <w:iCs w:val="false"/>
      <w:spacing w:val="0"/>
      <w:w w:val="100"/>
      <w:sz w:val="24"/>
      <w:szCs w:val="24"/>
      <w:lang w:val="en-US" w:bidi="ar-SA"/>
    </w:rPr>
  </w:style>
  <w:style w:type="character" w:styleId="WW8Num20z0">
    <w:name w:val="WW8Num20z0"/>
    <w:qFormat/>
    <w:rPr>
      <w:lang w:val="en-US" w:bidi="ar-SA"/>
    </w:rPr>
  </w:style>
  <w:style w:type="character" w:styleId="WW8Num20z1">
    <w:name w:val="WW8Num20z1"/>
    <w:qFormat/>
    <w:rPr>
      <w:rFonts w:ascii="Times New Roman" w:hAnsi="Times New Roman" w:eastAsia="Times New Roman" w:cs="Times New Roman"/>
      <w:b/>
      <w:bCs/>
      <w:i w:val="false"/>
      <w:iCs w:val="false"/>
      <w:spacing w:val="-1"/>
      <w:w w:val="100"/>
      <w:sz w:val="32"/>
      <w:szCs w:val="32"/>
      <w:lang w:val="en-US" w:bidi="ar-SA"/>
    </w:rPr>
  </w:style>
  <w:style w:type="character" w:styleId="WW8Num20z2">
    <w:name w:val="WW8Num20z2"/>
    <w:qFormat/>
    <w:rPr>
      <w:rFonts w:ascii="Microsoft Sans Serif" w:hAnsi="Microsoft Sans Serif" w:eastAsia="Microsoft Sans Serif" w:cs="Microsoft Sans Serif"/>
      <w:b w:val="false"/>
      <w:bCs w:val="false"/>
      <w:i w:val="false"/>
      <w:iCs w:val="false"/>
      <w:spacing w:val="0"/>
      <w:w w:val="100"/>
      <w:sz w:val="24"/>
      <w:szCs w:val="24"/>
      <w:lang w:val="en-US" w:bidi="ar-SA"/>
    </w:rPr>
  </w:style>
  <w:style w:type="character" w:styleId="WW8Num21z0">
    <w:name w:val="WW8Num21z0"/>
    <w:qFormat/>
    <w:rPr>
      <w:lang w:val="en-US" w:bidi="ar-SA"/>
    </w:rPr>
  </w:style>
  <w:style w:type="character" w:styleId="WW8Num21z1">
    <w:name w:val="WW8Num21z1"/>
    <w:qFormat/>
    <w:rPr>
      <w:rFonts w:ascii="Times New Roman" w:hAnsi="Times New Roman" w:eastAsia="Times New Roman" w:cs="Times New Roman"/>
      <w:b/>
      <w:bCs/>
      <w:i w:val="false"/>
      <w:iCs w:val="false"/>
      <w:spacing w:val="-1"/>
      <w:w w:val="100"/>
      <w:sz w:val="32"/>
      <w:szCs w:val="32"/>
      <w:lang w:val="en-US" w:bidi="ar-SA"/>
    </w:rPr>
  </w:style>
  <w:style w:type="character" w:styleId="WW8Num22z0">
    <w:name w:val="WW8Num22z0"/>
    <w:qFormat/>
    <w:rPr>
      <w:rFonts w:ascii="Times New Roman" w:hAnsi="Times New Roman" w:eastAsia="Times New Roman" w:cs="Times New Roman"/>
      <w:b w:val="false"/>
      <w:bCs w:val="false"/>
      <w:i w:val="false"/>
      <w:iCs w:val="false"/>
      <w:spacing w:val="0"/>
      <w:w w:val="100"/>
      <w:sz w:val="24"/>
      <w:szCs w:val="24"/>
      <w:lang w:val="en-US" w:bidi="ar-SA"/>
    </w:rPr>
  </w:style>
  <w:style w:type="character" w:styleId="WW8Num22z1">
    <w:name w:val="WW8Num22z1"/>
    <w:qFormat/>
    <w:rPr>
      <w:lang w:val="en-US" w:bidi="ar-SA"/>
    </w:rPr>
  </w:style>
  <w:style w:type="character" w:styleId="WW8Num23z0">
    <w:name w:val="WW8Num23z0"/>
    <w:qFormat/>
    <w:rPr>
      <w:lang w:val="en-US" w:bidi="ar-SA"/>
    </w:rPr>
  </w:style>
  <w:style w:type="character" w:styleId="WW8Num23z1">
    <w:name w:val="WW8Num23z1"/>
    <w:qFormat/>
    <w:rPr>
      <w:rFonts w:ascii="Times New Roman" w:hAnsi="Times New Roman" w:eastAsia="Times New Roman" w:cs="Times New Roman"/>
      <w:b w:val="false"/>
      <w:bCs w:val="false"/>
      <w:i w:val="false"/>
      <w:iCs w:val="false"/>
      <w:spacing w:val="0"/>
      <w:w w:val="100"/>
      <w:sz w:val="24"/>
      <w:szCs w:val="24"/>
      <w:lang w:val="en-US" w:bidi="ar-SA"/>
    </w:rPr>
  </w:style>
  <w:style w:type="character" w:styleId="WW8Num24z0">
    <w:name w:val="WW8Num24z0"/>
    <w:qFormat/>
    <w:rPr>
      <w:rFonts w:ascii="Microsoft Sans Serif" w:hAnsi="Microsoft Sans Serif" w:eastAsia="Microsoft Sans Serif" w:cs="Microsoft Sans Serif"/>
      <w:b w:val="false"/>
      <w:bCs w:val="false"/>
      <w:i w:val="false"/>
      <w:iCs w:val="false"/>
      <w:spacing w:val="0"/>
      <w:w w:val="100"/>
      <w:sz w:val="24"/>
      <w:szCs w:val="24"/>
      <w:lang w:val="en-US" w:bidi="ar-SA"/>
    </w:rPr>
  </w:style>
  <w:style w:type="character" w:styleId="WW8Num24z1">
    <w:name w:val="WW8Num24z1"/>
    <w:qFormat/>
    <w:rPr>
      <w:lang w:val="en-US" w:bidi="ar-SA"/>
    </w:rPr>
  </w:style>
  <w:style w:type="character" w:styleId="WW8Num25z0">
    <w:name w:val="WW8Num25z0"/>
    <w:qFormat/>
    <w:rPr>
      <w:lang w:val="en-US" w:bidi="ar-SA"/>
    </w:rPr>
  </w:style>
  <w:style w:type="character" w:styleId="WW8Num25z1">
    <w:name w:val="WW8Num25z1"/>
    <w:qFormat/>
    <w:rPr>
      <w:rFonts w:ascii="Times New Roman" w:hAnsi="Times New Roman" w:eastAsia="Times New Roman" w:cs="Times New Roman"/>
      <w:b w:val="false"/>
      <w:bCs w:val="false"/>
      <w:i w:val="false"/>
      <w:iCs w:val="false"/>
      <w:spacing w:val="0"/>
      <w:w w:val="100"/>
      <w:sz w:val="24"/>
      <w:szCs w:val="24"/>
      <w:lang w:val="en-US" w:bidi="ar-SA"/>
    </w:rPr>
  </w:style>
  <w:style w:type="character" w:styleId="WW8Num26z0">
    <w:name w:val="WW8Num26z0"/>
    <w:qFormat/>
    <w:rPr>
      <w:rFonts w:ascii="Microsoft Sans Serif" w:hAnsi="Microsoft Sans Serif" w:eastAsia="Microsoft Sans Serif" w:cs="Microsoft Sans Serif"/>
      <w:b w:val="false"/>
      <w:bCs w:val="false"/>
      <w:i w:val="false"/>
      <w:iCs w:val="false"/>
      <w:spacing w:val="0"/>
      <w:w w:val="100"/>
      <w:sz w:val="24"/>
      <w:szCs w:val="24"/>
      <w:lang w:val="en-US" w:bidi="ar-SA"/>
    </w:rPr>
  </w:style>
  <w:style w:type="character" w:styleId="WW8Num26z1">
    <w:name w:val="WW8Num26z1"/>
    <w:qFormat/>
    <w:rPr>
      <w:lang w:val="en-US" w:bidi="ar-SA"/>
    </w:rPr>
  </w:style>
  <w:style w:type="character" w:styleId="WW8Num27z0">
    <w:name w:val="WW8Num27z0"/>
    <w:qFormat/>
    <w:rPr>
      <w:lang w:val="en-US" w:bidi="ar-SA"/>
    </w:rPr>
  </w:style>
  <w:style w:type="character" w:styleId="WW8Num27z1">
    <w:name w:val="WW8Num27z1"/>
    <w:qFormat/>
    <w:rPr>
      <w:spacing w:val="-1"/>
      <w:w w:val="100"/>
      <w:lang w:val="en-US" w:bidi="ar-SA"/>
    </w:rPr>
  </w:style>
  <w:style w:type="character" w:styleId="WW8Num27z2">
    <w:name w:val="WW8Num27z2"/>
    <w:qFormat/>
    <w:rPr>
      <w:rFonts w:ascii="Times New Roman" w:hAnsi="Times New Roman" w:eastAsia="Times New Roman" w:cs="Times New Roman"/>
      <w:b/>
      <w:bCs/>
      <w:i w:val="false"/>
      <w:iCs w:val="false"/>
      <w:spacing w:val="-1"/>
      <w:w w:val="100"/>
      <w:sz w:val="32"/>
      <w:szCs w:val="32"/>
      <w:lang w:val="en-US" w:bidi="ar-SA"/>
    </w:rPr>
  </w:style>
  <w:style w:type="character" w:styleId="WW8Num27z3">
    <w:name w:val="WW8Num27z3"/>
    <w:qFormat/>
    <w:rPr>
      <w:rFonts w:ascii="Microsoft Sans Serif" w:hAnsi="Microsoft Sans Serif" w:eastAsia="Microsoft Sans Serif" w:cs="Microsoft Sans Serif"/>
      <w:b w:val="false"/>
      <w:bCs w:val="false"/>
      <w:i w:val="false"/>
      <w:iCs w:val="false"/>
      <w:spacing w:val="0"/>
      <w:w w:val="100"/>
      <w:sz w:val="24"/>
      <w:szCs w:val="24"/>
      <w:lang w:val="en-US" w:bidi="ar-SA"/>
    </w:rPr>
  </w:style>
  <w:style w:type="character" w:styleId="WW8Num28z0">
    <w:name w:val="WW8Num28z0"/>
    <w:qFormat/>
    <w:rPr>
      <w:rFonts w:ascii="Times New Roman" w:hAnsi="Times New Roman" w:eastAsia="Times New Roman" w:cs="Times New Roman"/>
      <w:b w:val="false"/>
      <w:bCs w:val="false"/>
      <w:i w:val="false"/>
      <w:iCs w:val="false"/>
      <w:spacing w:val="0"/>
      <w:w w:val="100"/>
      <w:sz w:val="24"/>
      <w:szCs w:val="24"/>
      <w:lang w:val="en-US" w:bidi="ar-SA"/>
    </w:rPr>
  </w:style>
  <w:style w:type="character" w:styleId="WW8Num28z1">
    <w:name w:val="WW8Num28z1"/>
    <w:qFormat/>
    <w:rPr>
      <w:rFonts w:ascii="Microsoft Sans Serif" w:hAnsi="Microsoft Sans Serif" w:eastAsia="Microsoft Sans Serif" w:cs="Microsoft Sans Serif"/>
      <w:b w:val="false"/>
      <w:bCs w:val="false"/>
      <w:i w:val="false"/>
      <w:iCs w:val="false"/>
      <w:spacing w:val="0"/>
      <w:w w:val="100"/>
      <w:sz w:val="24"/>
      <w:szCs w:val="24"/>
      <w:lang w:val="en-US" w:bidi="ar-SA"/>
    </w:rPr>
  </w:style>
  <w:style w:type="character" w:styleId="WW8Num28z2">
    <w:name w:val="WW8Num28z2"/>
    <w:qFormat/>
    <w:rPr>
      <w:lang w:val="en-US" w:bidi="ar-SA"/>
    </w:rPr>
  </w:style>
  <w:style w:type="character" w:styleId="WW8Num29z0">
    <w:name w:val="WW8Num29z0"/>
    <w:qFormat/>
    <w:rPr>
      <w:rFonts w:ascii="Times New Roman" w:hAnsi="Times New Roman" w:eastAsia="Times New Roman" w:cs="Times New Roman"/>
      <w:b w:val="false"/>
      <w:bCs w:val="false"/>
      <w:i w:val="false"/>
      <w:iCs w:val="false"/>
      <w:spacing w:val="0"/>
      <w:w w:val="100"/>
      <w:sz w:val="24"/>
      <w:szCs w:val="24"/>
      <w:lang w:val="en-US" w:bidi="ar-SA"/>
    </w:rPr>
  </w:style>
  <w:style w:type="character" w:styleId="WW8Num29z1">
    <w:name w:val="WW8Num29z1"/>
    <w:qFormat/>
    <w:rPr>
      <w:rFonts w:ascii="Microsoft Sans Serif" w:hAnsi="Microsoft Sans Serif" w:eastAsia="Microsoft Sans Serif" w:cs="Microsoft Sans Serif"/>
      <w:b w:val="false"/>
      <w:bCs w:val="false"/>
      <w:i w:val="false"/>
      <w:iCs w:val="false"/>
      <w:spacing w:val="0"/>
      <w:w w:val="100"/>
      <w:sz w:val="24"/>
      <w:szCs w:val="24"/>
      <w:lang w:val="en-US" w:bidi="ar-SA"/>
    </w:rPr>
  </w:style>
  <w:style w:type="character" w:styleId="WW8Num29z2">
    <w:name w:val="WW8Num29z2"/>
    <w:qFormat/>
    <w:rPr>
      <w:lang w:val="en-US" w:bidi="ar-SA"/>
    </w:rPr>
  </w:style>
  <w:style w:type="character" w:styleId="WW8Num30z0">
    <w:name w:val="WW8Num30z0"/>
    <w:qFormat/>
    <w:rPr>
      <w:rFonts w:ascii="Times New Roman" w:hAnsi="Times New Roman" w:eastAsia="Times New Roman" w:cs="Times New Roman"/>
      <w:b w:val="false"/>
      <w:bCs w:val="false"/>
      <w:i w:val="false"/>
      <w:iCs w:val="false"/>
      <w:spacing w:val="0"/>
      <w:w w:val="100"/>
      <w:sz w:val="24"/>
      <w:szCs w:val="24"/>
      <w:lang w:val="en-US" w:bidi="ar-SA"/>
    </w:rPr>
  </w:style>
  <w:style w:type="character" w:styleId="WW8Num30z1">
    <w:name w:val="WW8Num30z1"/>
    <w:qFormat/>
    <w:rPr>
      <w:rFonts w:ascii="Microsoft Sans Serif" w:hAnsi="Microsoft Sans Serif" w:eastAsia="Microsoft Sans Serif" w:cs="Microsoft Sans Serif"/>
      <w:b w:val="false"/>
      <w:bCs w:val="false"/>
      <w:i w:val="false"/>
      <w:iCs w:val="false"/>
      <w:spacing w:val="0"/>
      <w:w w:val="100"/>
      <w:sz w:val="24"/>
      <w:szCs w:val="24"/>
      <w:lang w:val="en-US" w:bidi="ar-SA"/>
    </w:rPr>
  </w:style>
  <w:style w:type="character" w:styleId="WW8Num30z2">
    <w:name w:val="WW8Num30z2"/>
    <w:qFormat/>
    <w:rPr>
      <w:lang w:val="en-US" w:bidi="ar-SA"/>
    </w:rPr>
  </w:style>
  <w:style w:type="character" w:styleId="DefaultParagraphFont">
    <w:name w:val="Default Paragraph Font"/>
    <w:qFormat/>
    <w:rPr/>
  </w:style>
  <w:style w:type="character" w:styleId="Heading5Char">
    <w:name w:val="Heading 5 Char"/>
    <w:qFormat/>
    <w:rPr>
      <w:rFonts w:ascii="Times New Roman" w:hAnsi="Times New Roman" w:eastAsia="Times New Roman" w:cs="Times New Roman"/>
      <w:b/>
      <w:bCs/>
      <w:sz w:val="24"/>
      <w:szCs w:val="24"/>
      <w:lang w:val="en-US"/>
    </w:rPr>
  </w:style>
  <w:style w:type="character" w:styleId="BodyTextChar">
    <w:name w:val="Body Text Char"/>
    <w:qFormat/>
    <w:rPr>
      <w:rFonts w:ascii="Times New Roman" w:hAnsi="Times New Roman" w:eastAsia="Times New Roman" w:cs="Times New Roman"/>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rPr>
      <w:sz w:val="24"/>
      <w:szCs w:val="24"/>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qFormat/>
    <w:pPr>
      <w:ind w:hanging="360" w:start="820" w:end="0"/>
    </w:pPr>
    <w:rPr/>
  </w:style>
  <w:style w:type="paragraph" w:styleId="TableParagraph">
    <w:name w:val="Table Paragraph"/>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125" Type="http://schemas.openxmlformats.org/officeDocument/2006/relationships/numbering" Target="numbering.xml"/><Relationship Id="rId126" Type="http://schemas.openxmlformats.org/officeDocument/2006/relationships/fontTable" Target="fontTable.xml"/><Relationship Id="rId127" Type="http://schemas.openxmlformats.org/officeDocument/2006/relationships/settings" Target="settings.xml"/><Relationship Id="rId128" Type="http://schemas.openxmlformats.org/officeDocument/2006/relationships/theme" Target="theme/theme1.xml"/><Relationship Id="rId129" Type="http://schemas.openxmlformats.org/officeDocument/2006/relationships/image" Target="media/image14.png"/><Relationship Id="rId130" Type="http://schemas.openxmlformats.org/officeDocument/2006/relationships/image" Target="media/image15.png"/><Relationship Id="rId131" Type="http://schemas.openxmlformats.org/officeDocument/2006/relationships/image" Target="media/image16.png"/><Relationship Id="rId132" Type="http://schemas.openxmlformats.org/officeDocument/2006/relationships/image" Target="media/image17.png"/><Relationship Id="rId133" Type="http://schemas.openxmlformats.org/officeDocument/2006/relationships/image" Target="media/image18.png"/><Relationship Id="rId134" Type="http://schemas.openxmlformats.org/officeDocument/2006/relationships/image" Target="media/image19.png"/><Relationship Id="rId135" Type="http://schemas.openxmlformats.org/officeDocument/2006/relationships/image" Target="media/image20.png"/><Relationship Id="rId136" Type="http://schemas.openxmlformats.org/officeDocument/2006/relationships/image" Target="media/image21.png"/><Relationship Id="rId137" Type="http://schemas.openxmlformats.org/officeDocument/2006/relationships/image" Target="media/image22.png"/><Relationship Id="rId138" Type="http://schemas.openxmlformats.org/officeDocument/2006/relationships/image" Target="media/image23.png"/><Relationship Id="rId139" Type="http://schemas.openxmlformats.org/officeDocument/2006/relationships/image" Target="media/image24.png"/><Relationship Id="rId140" Type="http://schemas.openxmlformats.org/officeDocument/2006/relationships/image" Target="media/image25.png"/><Relationship Id="rId141" Type="http://schemas.openxmlformats.org/officeDocument/2006/relationships/image" Target="media/image26.png"/><Relationship Id="rId142" Type="http://schemas.openxmlformats.org/officeDocument/2006/relationships/image" Target="media/image27.png"/><Relationship Id="rId143" Type="http://schemas.openxmlformats.org/officeDocument/2006/relationships/image" Target="media/image28.png"/><Relationship Id="rId144" Type="http://schemas.openxmlformats.org/officeDocument/2006/relationships/image" Target="media/image29.png"/><Relationship Id="rId145" Type="http://schemas.openxmlformats.org/officeDocument/2006/relationships/image" Target="media/image30.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Properties>
</file>

<file path=docProps/core.xml><?xml version="1.0" encoding="utf-8"?>
<cp:coreProperties xmlns:cp="http://schemas.openxmlformats.org/package/2006/metadata/core-properties" xmlns:dc="http://purl.org/dc/elements/1.1/" xmlns:dcterms="http://purl.org/dc/terms/" xmlns:xsi="http://www.w3.org/2001/XMLSchema-instance">
  <dc:title>NeuroPlast - A Self-Consolidating RL Agent</dc:title>
  <dc:subject>DSN4091 Capstone Project Phase-I Report</dc:subject>
  <dc:creator>Vaibhav Tiwari, Kavish Bishnoi, Kushal Upadhyay, Yash Yadav, Adamya Upadhyay, Siddharth Ubbott</dc:creator>
  <cp:lastModifiedBy>Vaibhav Tiwari</cp:lastModifiedBy>
  <dc:language>en-US</dc:language>
</cp:coreProperties>
</file>

<file path=docProps/custom.xml><?xml version="1.0" encoding="utf-8"?>
<Properties xmlns="http://schemas.openxmlformats.org/officeDocument/2006/custom-properties" xmlns:vt="http://schemas.openxmlformats.org/officeDocument/2006/docPropsVTypes"/>
</file>