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9E21C" w14:textId="5227DB47" w:rsidR="007A51B0" w:rsidRDefault="00435494" w:rsidP="00435494">
      <w:pPr>
        <w:spacing w:line="240" w:lineRule="atLeast"/>
        <w:rPr>
          <w:rFonts w:ascii="Times New Roman" w:eastAsia="新宋体" w:hAnsi="Times New Roman"/>
          <w:sz w:val="21"/>
        </w:rPr>
      </w:pPr>
      <w:proofErr w:type="spellStart"/>
      <w:r>
        <w:rPr>
          <w:rFonts w:ascii="Times New Roman" w:eastAsia="新宋体" w:hAnsi="Times New Roman" w:hint="eastAsia"/>
          <w:sz w:val="21"/>
        </w:rPr>
        <w:t>windbg</w:t>
      </w:r>
      <w:proofErr w:type="spellEnd"/>
      <w:r>
        <w:rPr>
          <w:rFonts w:ascii="Times New Roman" w:eastAsia="新宋体" w:hAnsi="Times New Roman" w:hint="eastAsia"/>
          <w:sz w:val="21"/>
        </w:rPr>
        <w:t>配置符号：</w:t>
      </w:r>
    </w:p>
    <w:p w14:paraId="422CD4E9" w14:textId="71821965" w:rsidR="00435494" w:rsidRDefault="00435494" w:rsidP="00435494">
      <w:pPr>
        <w:spacing w:line="240" w:lineRule="atLeast"/>
        <w:rPr>
          <w:rFonts w:ascii="Times New Roman" w:eastAsia="新宋体" w:hAnsi="Times New Roman"/>
          <w:sz w:val="21"/>
        </w:rPr>
      </w:pPr>
      <w:r w:rsidRPr="00435494">
        <w:rPr>
          <w:rFonts w:ascii="Times New Roman" w:eastAsia="新宋体" w:hAnsi="Times New Roman" w:hint="eastAsia"/>
          <w:sz w:val="21"/>
        </w:rPr>
        <w:t>SRV*</w:t>
      </w:r>
      <w:r w:rsidR="005D7384">
        <w:rPr>
          <w:rFonts w:ascii="Times New Roman" w:eastAsia="新宋体" w:hAnsi="Times New Roman" w:hint="eastAsia"/>
          <w:sz w:val="21"/>
        </w:rPr>
        <w:t>C</w:t>
      </w:r>
      <w:r w:rsidRPr="00435494">
        <w:rPr>
          <w:rFonts w:ascii="Times New Roman" w:eastAsia="新宋体" w:hAnsi="Times New Roman" w:hint="eastAsia"/>
          <w:sz w:val="21"/>
        </w:rPr>
        <w:t>:\</w:t>
      </w:r>
      <w:proofErr w:type="spellStart"/>
      <w:r w:rsidRPr="00435494">
        <w:rPr>
          <w:rFonts w:ascii="Times New Roman" w:eastAsia="新宋体" w:hAnsi="Times New Roman" w:hint="eastAsia"/>
          <w:sz w:val="21"/>
        </w:rPr>
        <w:t>mysymbols</w:t>
      </w:r>
      <w:proofErr w:type="spellEnd"/>
      <w:r w:rsidRPr="00435494">
        <w:rPr>
          <w:rFonts w:ascii="Times New Roman" w:eastAsia="新宋体" w:hAnsi="Times New Roman" w:hint="eastAsia"/>
          <w:sz w:val="21"/>
        </w:rPr>
        <w:t>*https://msdl.microsoft.com/download/symbols</w:t>
      </w:r>
    </w:p>
    <w:p w14:paraId="562FBADA" w14:textId="58DFDBE6" w:rsidR="00CC1250" w:rsidRDefault="001456B7" w:rsidP="00435494">
      <w:pPr>
        <w:spacing w:line="240" w:lineRule="atLeast"/>
        <w:rPr>
          <w:rFonts w:ascii="Times New Roman" w:eastAsia="新宋体" w:hAnsi="Times New Roman"/>
          <w:sz w:val="21"/>
        </w:rPr>
      </w:pPr>
      <w:r>
        <w:rPr>
          <w:rFonts w:ascii="Times New Roman" w:eastAsia="新宋体" w:hAnsi="Times New Roman" w:hint="eastAsia"/>
          <w:sz w:val="21"/>
        </w:rPr>
        <w:t>CPU</w:t>
      </w:r>
      <w:r>
        <w:rPr>
          <w:rFonts w:ascii="Times New Roman" w:eastAsia="新宋体" w:hAnsi="Times New Roman" w:hint="eastAsia"/>
          <w:sz w:val="21"/>
        </w:rPr>
        <w:t>：</w:t>
      </w:r>
      <w:r>
        <w:rPr>
          <w:rFonts w:ascii="Times New Roman" w:eastAsia="新宋体" w:hAnsi="Times New Roman" w:hint="eastAsia"/>
          <w:sz w:val="21"/>
        </w:rPr>
        <w:t>8086</w:t>
      </w:r>
      <w:r>
        <w:rPr>
          <w:rFonts w:ascii="Times New Roman" w:eastAsia="新宋体" w:hAnsi="Times New Roman" w:hint="eastAsia"/>
          <w:sz w:val="21"/>
        </w:rPr>
        <w:t>（</w:t>
      </w:r>
      <w:r>
        <w:rPr>
          <w:rFonts w:ascii="Times New Roman" w:eastAsia="新宋体" w:hAnsi="Times New Roman" w:hint="eastAsia"/>
          <w:sz w:val="21"/>
        </w:rPr>
        <w:t>16_1978_1MB</w:t>
      </w:r>
      <w:r>
        <w:rPr>
          <w:rFonts w:ascii="Times New Roman" w:eastAsia="新宋体" w:hAnsi="Times New Roman" w:hint="eastAsia"/>
          <w:sz w:val="21"/>
        </w:rPr>
        <w:t>）、</w:t>
      </w:r>
      <w:r>
        <w:rPr>
          <w:rFonts w:ascii="Times New Roman" w:eastAsia="新宋体" w:hAnsi="Times New Roman" w:hint="eastAsia"/>
          <w:sz w:val="21"/>
        </w:rPr>
        <w:t>80386</w:t>
      </w:r>
      <w:r>
        <w:rPr>
          <w:rFonts w:ascii="Times New Roman" w:eastAsia="新宋体" w:hAnsi="Times New Roman" w:hint="eastAsia"/>
          <w:sz w:val="21"/>
        </w:rPr>
        <w:t>（</w:t>
      </w:r>
      <w:r>
        <w:rPr>
          <w:rFonts w:ascii="Times New Roman" w:eastAsia="新宋体" w:hAnsi="Times New Roman" w:hint="eastAsia"/>
          <w:sz w:val="21"/>
        </w:rPr>
        <w:t>32_1985_4GB</w:t>
      </w:r>
      <w:r>
        <w:rPr>
          <w:rFonts w:ascii="Times New Roman" w:eastAsia="新宋体" w:hAnsi="Times New Roman" w:hint="eastAsia"/>
          <w:sz w:val="21"/>
        </w:rPr>
        <w:t>）、</w:t>
      </w:r>
      <w:r w:rsidRPr="001456B7">
        <w:rPr>
          <w:rFonts w:ascii="Times New Roman" w:eastAsia="新宋体" w:hAnsi="Times New Roman" w:hint="eastAsia"/>
          <w:sz w:val="21"/>
        </w:rPr>
        <w:t>AMD Athlon 64</w:t>
      </w:r>
      <w:r>
        <w:rPr>
          <w:rFonts w:ascii="Times New Roman" w:eastAsia="新宋体" w:hAnsi="Times New Roman" w:hint="eastAsia"/>
          <w:sz w:val="21"/>
        </w:rPr>
        <w:t>(64_2003_</w:t>
      </w:r>
      <w:r w:rsidR="004A2146" w:rsidRPr="004A2146">
        <w:rPr>
          <w:rFonts w:ascii="Times New Roman" w:eastAsia="新宋体" w:hAnsi="Times New Roman" w:hint="eastAsia"/>
          <w:sz w:val="21"/>
        </w:rPr>
        <w:t>16EB</w:t>
      </w:r>
      <w:r>
        <w:rPr>
          <w:rFonts w:ascii="Times New Roman" w:eastAsia="新宋体" w:hAnsi="Times New Roman" w:hint="eastAsia"/>
          <w:sz w:val="21"/>
        </w:rPr>
        <w:t>)</w:t>
      </w:r>
    </w:p>
    <w:p w14:paraId="75DDB0AB" w14:textId="408C9A58" w:rsidR="004A2146" w:rsidRDefault="00BC1114" w:rsidP="00435494">
      <w:pPr>
        <w:spacing w:line="240" w:lineRule="atLeast"/>
        <w:rPr>
          <w:rFonts w:ascii="Times New Roman" w:eastAsia="新宋体" w:hAnsi="Times New Roman"/>
          <w:sz w:val="21"/>
        </w:rPr>
      </w:pPr>
      <w:r w:rsidRPr="00BC1114">
        <w:rPr>
          <w:rFonts w:ascii="Times New Roman" w:eastAsia="新宋体" w:hAnsi="Times New Roman" w:hint="eastAsia"/>
          <w:sz w:val="21"/>
        </w:rPr>
        <w:t xml:space="preserve">RISC </w:t>
      </w:r>
      <w:r w:rsidRPr="00BC1114">
        <w:rPr>
          <w:rFonts w:ascii="Times New Roman" w:eastAsia="新宋体" w:hAnsi="Times New Roman" w:hint="eastAsia"/>
          <w:sz w:val="21"/>
        </w:rPr>
        <w:t>和</w:t>
      </w:r>
      <w:r w:rsidRPr="00BC1114">
        <w:rPr>
          <w:rFonts w:ascii="Times New Roman" w:eastAsia="新宋体" w:hAnsi="Times New Roman" w:hint="eastAsia"/>
          <w:sz w:val="21"/>
        </w:rPr>
        <w:t xml:space="preserve"> CISC </w:t>
      </w:r>
      <w:r w:rsidRPr="00BC1114">
        <w:rPr>
          <w:rFonts w:ascii="Times New Roman" w:eastAsia="新宋体" w:hAnsi="Times New Roman" w:hint="eastAsia"/>
          <w:sz w:val="21"/>
        </w:rPr>
        <w:t>描述的是</w:t>
      </w:r>
      <w:r w:rsidRPr="00BC1114">
        <w:rPr>
          <w:rFonts w:ascii="Times New Roman" w:eastAsia="新宋体" w:hAnsi="Times New Roman" w:hint="eastAsia"/>
          <w:sz w:val="21"/>
        </w:rPr>
        <w:t xml:space="preserve">CPU </w:t>
      </w:r>
      <w:r w:rsidRPr="00BC1114">
        <w:rPr>
          <w:rFonts w:ascii="Times New Roman" w:eastAsia="新宋体" w:hAnsi="Times New Roman" w:hint="eastAsia"/>
          <w:sz w:val="21"/>
        </w:rPr>
        <w:t>的核心架构，而非操作系统，二者本质是</w:t>
      </w:r>
      <w:r w:rsidRPr="00BC1114">
        <w:rPr>
          <w:rFonts w:ascii="Times New Roman" w:eastAsia="新宋体" w:hAnsi="Times New Roman" w:hint="eastAsia"/>
          <w:sz w:val="21"/>
        </w:rPr>
        <w:t xml:space="preserve"> CPU </w:t>
      </w:r>
      <w:r w:rsidRPr="00BC1114">
        <w:rPr>
          <w:rFonts w:ascii="Times New Roman" w:eastAsia="新宋体" w:hAnsi="Times New Roman" w:hint="eastAsia"/>
          <w:sz w:val="21"/>
        </w:rPr>
        <w:t>指令集设计的两种不同理念，直接决定了</w:t>
      </w:r>
      <w:r w:rsidRPr="00BC1114">
        <w:rPr>
          <w:rFonts w:ascii="Times New Roman" w:eastAsia="新宋体" w:hAnsi="Times New Roman" w:hint="eastAsia"/>
          <w:sz w:val="21"/>
        </w:rPr>
        <w:t xml:space="preserve"> CPU </w:t>
      </w:r>
      <w:r w:rsidRPr="00BC1114">
        <w:rPr>
          <w:rFonts w:ascii="Times New Roman" w:eastAsia="新宋体" w:hAnsi="Times New Roman" w:hint="eastAsia"/>
          <w:sz w:val="21"/>
        </w:rPr>
        <w:t>如何执行计算任务。操作系统的角色是“协调硬件与软件”，它会根据</w:t>
      </w:r>
      <w:r w:rsidRPr="00BC1114">
        <w:rPr>
          <w:rFonts w:ascii="Times New Roman" w:eastAsia="新宋体" w:hAnsi="Times New Roman" w:hint="eastAsia"/>
          <w:sz w:val="21"/>
        </w:rPr>
        <w:t xml:space="preserve"> CPU </w:t>
      </w:r>
      <w:r w:rsidRPr="00BC1114">
        <w:rPr>
          <w:rFonts w:ascii="Times New Roman" w:eastAsia="新宋体" w:hAnsi="Times New Roman" w:hint="eastAsia"/>
          <w:sz w:val="21"/>
        </w:rPr>
        <w:t>的架构（</w:t>
      </w:r>
      <w:r w:rsidRPr="00BC1114">
        <w:rPr>
          <w:rFonts w:ascii="Times New Roman" w:eastAsia="新宋体" w:hAnsi="Times New Roman" w:hint="eastAsia"/>
          <w:sz w:val="21"/>
        </w:rPr>
        <w:t xml:space="preserve">RISC </w:t>
      </w:r>
      <w:r w:rsidRPr="00BC1114">
        <w:rPr>
          <w:rFonts w:ascii="Times New Roman" w:eastAsia="新宋体" w:hAnsi="Times New Roman" w:hint="eastAsia"/>
          <w:sz w:val="21"/>
        </w:rPr>
        <w:t>或</w:t>
      </w:r>
      <w:r w:rsidRPr="00BC1114">
        <w:rPr>
          <w:rFonts w:ascii="Times New Roman" w:eastAsia="新宋体" w:hAnsi="Times New Roman" w:hint="eastAsia"/>
          <w:sz w:val="21"/>
        </w:rPr>
        <w:t xml:space="preserve"> CISC</w:t>
      </w:r>
      <w:r w:rsidRPr="00BC1114">
        <w:rPr>
          <w:rFonts w:ascii="Times New Roman" w:eastAsia="新宋体" w:hAnsi="Times New Roman" w:hint="eastAsia"/>
          <w:sz w:val="21"/>
        </w:rPr>
        <w:t>）进行适配，而非反过来被</w:t>
      </w:r>
      <w:r w:rsidRPr="00BC1114">
        <w:rPr>
          <w:rFonts w:ascii="Times New Roman" w:eastAsia="新宋体" w:hAnsi="Times New Roman" w:hint="eastAsia"/>
          <w:sz w:val="21"/>
        </w:rPr>
        <w:t xml:space="preserve"> RISC/CISC </w:t>
      </w:r>
      <w:r w:rsidRPr="00BC1114">
        <w:rPr>
          <w:rFonts w:ascii="Times New Roman" w:eastAsia="新宋体" w:hAnsi="Times New Roman" w:hint="eastAsia"/>
          <w:sz w:val="21"/>
        </w:rPr>
        <w:t>定义。</w:t>
      </w:r>
    </w:p>
    <w:p w14:paraId="1CB7734E" w14:textId="505F22CC" w:rsidR="00435494" w:rsidRDefault="004A1AD6" w:rsidP="00435494">
      <w:pPr>
        <w:spacing w:line="240" w:lineRule="atLeast"/>
        <w:rPr>
          <w:rFonts w:ascii="Times New Roman" w:eastAsia="新宋体" w:hAnsi="Times New Roman"/>
          <w:sz w:val="21"/>
        </w:rPr>
      </w:pPr>
      <w:r>
        <w:rPr>
          <w:rFonts w:ascii="Times New Roman" w:eastAsia="新宋体" w:hAnsi="Times New Roman" w:hint="eastAsia"/>
          <w:sz w:val="21"/>
        </w:rPr>
        <w:t>CPU</w:t>
      </w:r>
      <w:r>
        <w:rPr>
          <w:rFonts w:ascii="Times New Roman" w:eastAsia="新宋体" w:hAnsi="Times New Roman" w:hint="eastAsia"/>
          <w:sz w:val="21"/>
        </w:rPr>
        <w:t>核心组成：运算器、控制器、存储器</w:t>
      </w:r>
    </w:p>
    <w:p w14:paraId="07402ACE" w14:textId="77777777" w:rsidR="004A1AD6" w:rsidRPr="004A1AD6" w:rsidRDefault="004A1AD6" w:rsidP="004A1AD6">
      <w:pPr>
        <w:rPr>
          <w:rFonts w:ascii="Times New Roman" w:eastAsia="新宋体" w:hAnsi="Times New Roman"/>
          <w:sz w:val="21"/>
        </w:rPr>
      </w:pPr>
      <w:r w:rsidRPr="004A1AD6">
        <w:rPr>
          <w:rFonts w:ascii="Times New Roman" w:eastAsia="新宋体" w:hAnsi="Times New Roman" w:hint="eastAsia"/>
          <w:sz w:val="21"/>
        </w:rPr>
        <w:t>几乎所有的冯·诺伊曼型计算机的</w:t>
      </w:r>
      <w:r w:rsidRPr="004A1AD6">
        <w:rPr>
          <w:rFonts w:ascii="Times New Roman" w:eastAsia="新宋体" w:hAnsi="Times New Roman" w:hint="eastAsia"/>
          <w:sz w:val="21"/>
        </w:rPr>
        <w:t>CPU</w:t>
      </w:r>
      <w:r w:rsidRPr="004A1AD6">
        <w:rPr>
          <w:rFonts w:ascii="Times New Roman" w:eastAsia="新宋体" w:hAnsi="Times New Roman" w:hint="eastAsia"/>
          <w:sz w:val="21"/>
        </w:rPr>
        <w:t>，其工作都可以分为</w:t>
      </w:r>
      <w:r w:rsidRPr="004A1AD6">
        <w:rPr>
          <w:rFonts w:ascii="Times New Roman" w:eastAsia="新宋体" w:hAnsi="Times New Roman" w:hint="eastAsia"/>
          <w:sz w:val="21"/>
        </w:rPr>
        <w:t>5</w:t>
      </w:r>
      <w:r w:rsidRPr="004A1AD6">
        <w:rPr>
          <w:rFonts w:ascii="Times New Roman" w:eastAsia="新宋体" w:hAnsi="Times New Roman" w:hint="eastAsia"/>
          <w:sz w:val="21"/>
        </w:rPr>
        <w:t>个阶段：取指令、指令译码、执行指令、访存取数、结果写回。</w:t>
      </w:r>
    </w:p>
    <w:p w14:paraId="20CA2B45" w14:textId="7FB37046" w:rsidR="004A1AD6" w:rsidRDefault="00A87635" w:rsidP="00435494">
      <w:pPr>
        <w:spacing w:line="240" w:lineRule="atLeast"/>
        <w:rPr>
          <w:rFonts w:ascii="Times New Roman" w:eastAsia="新宋体" w:hAnsi="Times New Roman"/>
          <w:sz w:val="21"/>
        </w:rPr>
      </w:pPr>
      <w:r w:rsidRPr="00A87635">
        <w:rPr>
          <w:rFonts w:ascii="Times New Roman" w:eastAsia="新宋体" w:hAnsi="Times New Roman" w:hint="eastAsia"/>
          <w:sz w:val="21"/>
        </w:rPr>
        <w:t>高级语言（</w:t>
      </w:r>
      <w:r w:rsidRPr="00A87635">
        <w:rPr>
          <w:rFonts w:ascii="Times New Roman" w:eastAsia="新宋体" w:hAnsi="Times New Roman" w:hint="eastAsia"/>
          <w:sz w:val="21"/>
        </w:rPr>
        <w:t>C/Java</w:t>
      </w:r>
      <w:r w:rsidRPr="00A87635">
        <w:rPr>
          <w:rFonts w:ascii="Times New Roman" w:eastAsia="新宋体" w:hAnsi="Times New Roman" w:hint="eastAsia"/>
          <w:sz w:val="21"/>
        </w:rPr>
        <w:t>）</w:t>
      </w:r>
      <w:r w:rsidRPr="00A87635">
        <w:rPr>
          <w:rFonts w:ascii="Times New Roman" w:eastAsia="新宋体" w:hAnsi="Times New Roman" w:hint="eastAsia"/>
          <w:sz w:val="21"/>
        </w:rPr>
        <w:t xml:space="preserve"> </w:t>
      </w:r>
      <w:r w:rsidRPr="00A87635">
        <w:rPr>
          <w:rFonts w:ascii="Times New Roman" w:eastAsia="新宋体" w:hAnsi="Times New Roman" w:hint="eastAsia"/>
          <w:sz w:val="21"/>
        </w:rPr>
        <w:t>→</w:t>
      </w:r>
      <w:r w:rsidRPr="00A87635">
        <w:rPr>
          <w:rFonts w:ascii="Times New Roman" w:eastAsia="新宋体" w:hAnsi="Times New Roman" w:hint="eastAsia"/>
          <w:sz w:val="21"/>
        </w:rPr>
        <w:t xml:space="preserve"> </w:t>
      </w:r>
      <w:r w:rsidRPr="00A87635">
        <w:rPr>
          <w:rFonts w:ascii="Times New Roman" w:eastAsia="新宋体" w:hAnsi="Times New Roman" w:hint="eastAsia"/>
          <w:sz w:val="21"/>
        </w:rPr>
        <w:t>编译器（如</w:t>
      </w:r>
      <w:r w:rsidRPr="00A87635">
        <w:rPr>
          <w:rFonts w:ascii="Times New Roman" w:eastAsia="新宋体" w:hAnsi="Times New Roman" w:hint="eastAsia"/>
          <w:sz w:val="21"/>
        </w:rPr>
        <w:t>GCC</w:t>
      </w:r>
      <w:r w:rsidRPr="00A87635">
        <w:rPr>
          <w:rFonts w:ascii="Times New Roman" w:eastAsia="新宋体" w:hAnsi="Times New Roman" w:hint="eastAsia"/>
          <w:sz w:val="21"/>
        </w:rPr>
        <w:t>、</w:t>
      </w:r>
      <w:r w:rsidRPr="00A87635">
        <w:rPr>
          <w:rFonts w:ascii="Times New Roman" w:eastAsia="新宋体" w:hAnsi="Times New Roman" w:hint="eastAsia"/>
          <w:sz w:val="21"/>
        </w:rPr>
        <w:t>Clang</w:t>
      </w:r>
      <w:r w:rsidRPr="00A87635">
        <w:rPr>
          <w:rFonts w:ascii="Times New Roman" w:eastAsia="新宋体" w:hAnsi="Times New Roman" w:hint="eastAsia"/>
          <w:sz w:val="21"/>
        </w:rPr>
        <w:t>）</w:t>
      </w:r>
      <w:r w:rsidRPr="00A87635">
        <w:rPr>
          <w:rFonts w:ascii="Times New Roman" w:eastAsia="新宋体" w:hAnsi="Times New Roman" w:hint="eastAsia"/>
          <w:sz w:val="21"/>
        </w:rPr>
        <w:t xml:space="preserve"> </w:t>
      </w:r>
      <w:r w:rsidRPr="00A87635">
        <w:rPr>
          <w:rFonts w:ascii="Times New Roman" w:eastAsia="新宋体" w:hAnsi="Times New Roman" w:hint="eastAsia"/>
          <w:sz w:val="21"/>
        </w:rPr>
        <w:t>→</w:t>
      </w:r>
      <w:r w:rsidRPr="00A87635">
        <w:rPr>
          <w:rFonts w:ascii="Times New Roman" w:eastAsia="新宋体" w:hAnsi="Times New Roman" w:hint="eastAsia"/>
          <w:sz w:val="21"/>
        </w:rPr>
        <w:t xml:space="preserve"> </w:t>
      </w:r>
      <w:r w:rsidRPr="00A87635">
        <w:rPr>
          <w:rFonts w:ascii="Times New Roman" w:eastAsia="新宋体" w:hAnsi="Times New Roman" w:hint="eastAsia"/>
          <w:sz w:val="21"/>
        </w:rPr>
        <w:t>汇编语言</w:t>
      </w:r>
      <w:r w:rsidRPr="00A87635">
        <w:rPr>
          <w:rFonts w:ascii="Times New Roman" w:eastAsia="新宋体" w:hAnsi="Times New Roman" w:hint="eastAsia"/>
          <w:sz w:val="21"/>
        </w:rPr>
        <w:t xml:space="preserve"> </w:t>
      </w:r>
      <w:r w:rsidRPr="00A87635">
        <w:rPr>
          <w:rFonts w:ascii="Times New Roman" w:eastAsia="新宋体" w:hAnsi="Times New Roman" w:hint="eastAsia"/>
          <w:sz w:val="21"/>
        </w:rPr>
        <w:t>→</w:t>
      </w:r>
      <w:r w:rsidRPr="00A87635">
        <w:rPr>
          <w:rFonts w:ascii="Times New Roman" w:eastAsia="新宋体" w:hAnsi="Times New Roman" w:hint="eastAsia"/>
          <w:sz w:val="21"/>
        </w:rPr>
        <w:t xml:space="preserve"> </w:t>
      </w:r>
      <w:r w:rsidRPr="00A87635">
        <w:rPr>
          <w:rFonts w:ascii="Times New Roman" w:eastAsia="新宋体" w:hAnsi="Times New Roman" w:hint="eastAsia"/>
          <w:sz w:val="21"/>
        </w:rPr>
        <w:t>汇编器</w:t>
      </w:r>
      <w:r w:rsidRPr="00A87635">
        <w:rPr>
          <w:rFonts w:ascii="Times New Roman" w:eastAsia="新宋体" w:hAnsi="Times New Roman" w:hint="eastAsia"/>
          <w:sz w:val="21"/>
        </w:rPr>
        <w:t xml:space="preserve"> </w:t>
      </w:r>
      <w:r w:rsidRPr="00A87635">
        <w:rPr>
          <w:rFonts w:ascii="Times New Roman" w:eastAsia="新宋体" w:hAnsi="Times New Roman" w:hint="eastAsia"/>
          <w:sz w:val="21"/>
        </w:rPr>
        <w:t>→</w:t>
      </w:r>
      <w:r w:rsidRPr="00A87635">
        <w:rPr>
          <w:rFonts w:ascii="Times New Roman" w:eastAsia="新宋体" w:hAnsi="Times New Roman" w:hint="eastAsia"/>
          <w:sz w:val="21"/>
        </w:rPr>
        <w:t xml:space="preserve"> </w:t>
      </w:r>
      <w:r w:rsidRPr="00A87635">
        <w:rPr>
          <w:rFonts w:ascii="Times New Roman" w:eastAsia="新宋体" w:hAnsi="Times New Roman" w:hint="eastAsia"/>
          <w:sz w:val="21"/>
        </w:rPr>
        <w:t>机器语言（</w:t>
      </w:r>
      <w:r w:rsidRPr="00A87635">
        <w:rPr>
          <w:rFonts w:ascii="Times New Roman" w:eastAsia="新宋体" w:hAnsi="Times New Roman" w:hint="eastAsia"/>
          <w:sz w:val="21"/>
        </w:rPr>
        <w:t>x86</w:t>
      </w:r>
      <w:r w:rsidRPr="00A87635">
        <w:rPr>
          <w:rFonts w:ascii="Times New Roman" w:eastAsia="新宋体" w:hAnsi="Times New Roman" w:hint="eastAsia"/>
          <w:sz w:val="21"/>
        </w:rPr>
        <w:t>指令）</w:t>
      </w:r>
      <w:r w:rsidRPr="00A87635">
        <w:rPr>
          <w:rFonts w:ascii="Times New Roman" w:eastAsia="新宋体" w:hAnsi="Times New Roman" w:hint="eastAsia"/>
          <w:sz w:val="21"/>
        </w:rPr>
        <w:t xml:space="preserve"> </w:t>
      </w:r>
      <w:r w:rsidRPr="00A87635">
        <w:rPr>
          <w:rFonts w:ascii="Times New Roman" w:eastAsia="新宋体" w:hAnsi="Times New Roman" w:hint="eastAsia"/>
          <w:sz w:val="21"/>
        </w:rPr>
        <w:t>→</w:t>
      </w:r>
      <w:r w:rsidRPr="00A87635">
        <w:rPr>
          <w:rFonts w:ascii="Times New Roman" w:eastAsia="新宋体" w:hAnsi="Times New Roman" w:hint="eastAsia"/>
          <w:sz w:val="21"/>
        </w:rPr>
        <w:t xml:space="preserve"> </w:t>
      </w:r>
      <w:r w:rsidRPr="00A87635">
        <w:rPr>
          <w:rFonts w:ascii="Times New Roman" w:eastAsia="新宋体" w:hAnsi="Times New Roman" w:hint="eastAsia"/>
          <w:sz w:val="21"/>
        </w:rPr>
        <w:t>微码（厂商预存的</w:t>
      </w:r>
      <w:proofErr w:type="gramStart"/>
      <w:r w:rsidRPr="00A87635">
        <w:rPr>
          <w:rFonts w:ascii="Times New Roman" w:eastAsia="新宋体" w:hAnsi="Times New Roman" w:hint="eastAsia"/>
          <w:sz w:val="21"/>
        </w:rPr>
        <w:t>微操作</w:t>
      </w:r>
      <w:proofErr w:type="gramEnd"/>
      <w:r w:rsidRPr="00A87635">
        <w:rPr>
          <w:rFonts w:ascii="Times New Roman" w:eastAsia="新宋体" w:hAnsi="Times New Roman" w:hint="eastAsia"/>
          <w:sz w:val="21"/>
        </w:rPr>
        <w:t>序列模板）</w:t>
      </w:r>
      <w:r w:rsidRPr="00A87635">
        <w:rPr>
          <w:rFonts w:ascii="Times New Roman" w:eastAsia="新宋体" w:hAnsi="Times New Roman" w:hint="eastAsia"/>
          <w:sz w:val="21"/>
        </w:rPr>
        <w:t xml:space="preserve"> </w:t>
      </w:r>
      <w:r w:rsidRPr="00A87635">
        <w:rPr>
          <w:rFonts w:ascii="Times New Roman" w:eastAsia="新宋体" w:hAnsi="Times New Roman" w:hint="eastAsia"/>
          <w:sz w:val="21"/>
        </w:rPr>
        <w:t>→</w:t>
      </w:r>
      <w:r w:rsidRPr="00A87635">
        <w:rPr>
          <w:rFonts w:ascii="Times New Roman" w:eastAsia="新宋体" w:hAnsi="Times New Roman" w:hint="eastAsia"/>
          <w:sz w:val="21"/>
        </w:rPr>
        <w:t xml:space="preserve"> </w:t>
      </w:r>
      <w:proofErr w:type="gramStart"/>
      <w:r w:rsidRPr="00A87635">
        <w:rPr>
          <w:rFonts w:ascii="Times New Roman" w:eastAsia="新宋体" w:hAnsi="Times New Roman" w:hint="eastAsia"/>
          <w:sz w:val="21"/>
        </w:rPr>
        <w:t>微操作</w:t>
      </w:r>
      <w:proofErr w:type="gramEnd"/>
      <w:r w:rsidRPr="00A87635">
        <w:rPr>
          <w:rFonts w:ascii="Times New Roman" w:eastAsia="新宋体" w:hAnsi="Times New Roman" w:hint="eastAsia"/>
          <w:sz w:val="21"/>
        </w:rPr>
        <w:t xml:space="preserve"> </w:t>
      </w:r>
      <w:r w:rsidRPr="00A87635">
        <w:rPr>
          <w:rFonts w:ascii="Times New Roman" w:eastAsia="新宋体" w:hAnsi="Times New Roman" w:hint="eastAsia"/>
          <w:sz w:val="21"/>
        </w:rPr>
        <w:t>→</w:t>
      </w:r>
      <w:r w:rsidRPr="00A87635">
        <w:rPr>
          <w:rFonts w:ascii="Times New Roman" w:eastAsia="新宋体" w:hAnsi="Times New Roman" w:hint="eastAsia"/>
          <w:sz w:val="21"/>
        </w:rPr>
        <w:t xml:space="preserve"> CPU</w:t>
      </w:r>
      <w:r w:rsidRPr="00A87635">
        <w:rPr>
          <w:rFonts w:ascii="Times New Roman" w:eastAsia="新宋体" w:hAnsi="Times New Roman" w:hint="eastAsia"/>
          <w:sz w:val="21"/>
        </w:rPr>
        <w:t>硬件（</w:t>
      </w:r>
      <w:r w:rsidRPr="00A87635">
        <w:rPr>
          <w:rFonts w:ascii="Times New Roman" w:eastAsia="新宋体" w:hAnsi="Times New Roman" w:hint="eastAsia"/>
          <w:sz w:val="21"/>
        </w:rPr>
        <w:t>CU/ALU/SU</w:t>
      </w:r>
      <w:r w:rsidRPr="00A87635">
        <w:rPr>
          <w:rFonts w:ascii="Times New Roman" w:eastAsia="新宋体" w:hAnsi="Times New Roman" w:hint="eastAsia"/>
          <w:sz w:val="21"/>
        </w:rPr>
        <w:t>）执行</w:t>
      </w:r>
    </w:p>
    <w:p w14:paraId="3B951FC5" w14:textId="397F1DC6" w:rsidR="00A87635" w:rsidRDefault="003F60FC" w:rsidP="00435494">
      <w:pPr>
        <w:spacing w:line="240" w:lineRule="atLeast"/>
        <w:rPr>
          <w:rFonts w:ascii="Times New Roman" w:eastAsia="新宋体" w:hAnsi="Times New Roman"/>
          <w:sz w:val="21"/>
        </w:rPr>
      </w:pPr>
      <w:proofErr w:type="gramStart"/>
      <w:r>
        <w:rPr>
          <w:rFonts w:ascii="Times New Roman" w:eastAsia="新宋体" w:hAnsi="Times New Roman" w:hint="eastAsia"/>
          <w:sz w:val="21"/>
        </w:rPr>
        <w:t>段选择符</w:t>
      </w:r>
      <w:proofErr w:type="gramEnd"/>
      <w:r>
        <w:rPr>
          <w:rFonts w:ascii="Times New Roman" w:eastAsia="新宋体" w:hAnsi="Times New Roman" w:hint="eastAsia"/>
          <w:sz w:val="21"/>
        </w:rPr>
        <w:t>：</w:t>
      </w:r>
    </w:p>
    <w:p w14:paraId="68BCB6CE" w14:textId="3FE77E0E" w:rsidR="003F60FC" w:rsidRDefault="003F60FC" w:rsidP="00435494">
      <w:pPr>
        <w:spacing w:line="240" w:lineRule="atLeast"/>
        <w:rPr>
          <w:rFonts w:ascii="Times New Roman" w:eastAsia="新宋体" w:hAnsi="Times New Roman"/>
          <w:sz w:val="21"/>
        </w:rPr>
      </w:pPr>
      <w:r>
        <w:rPr>
          <w:noProof/>
        </w:rPr>
        <w:drawing>
          <wp:inline distT="0" distB="0" distL="0" distR="0" wp14:anchorId="2EDBAD3D" wp14:editId="1AD3959B">
            <wp:extent cx="5274310" cy="1379855"/>
            <wp:effectExtent l="0" t="0" r="2540" b="0"/>
            <wp:docPr id="2018670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70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6723" w14:textId="7FB96A72" w:rsidR="003F60FC" w:rsidRDefault="003F60FC" w:rsidP="00435494">
      <w:pPr>
        <w:spacing w:line="240" w:lineRule="atLeast"/>
        <w:rPr>
          <w:rFonts w:ascii="Times New Roman" w:eastAsia="新宋体" w:hAnsi="Times New Roman"/>
          <w:sz w:val="21"/>
        </w:rPr>
      </w:pPr>
      <w:r>
        <w:rPr>
          <w:rFonts w:ascii="Times New Roman" w:eastAsia="新宋体" w:hAnsi="Times New Roman" w:hint="eastAsia"/>
          <w:sz w:val="21"/>
        </w:rPr>
        <w:t>段描述符：</w:t>
      </w:r>
    </w:p>
    <w:p w14:paraId="2EE97001" w14:textId="0F82257C" w:rsidR="003F60FC" w:rsidRDefault="003F60FC" w:rsidP="00435494">
      <w:pPr>
        <w:spacing w:line="240" w:lineRule="atLeast"/>
        <w:rPr>
          <w:rFonts w:ascii="Times New Roman" w:eastAsia="新宋体" w:hAnsi="Times New Roman"/>
          <w:sz w:val="21"/>
        </w:rPr>
      </w:pPr>
      <w:r>
        <w:rPr>
          <w:noProof/>
        </w:rPr>
        <w:drawing>
          <wp:inline distT="0" distB="0" distL="0" distR="0" wp14:anchorId="0EE4D001" wp14:editId="41598F90">
            <wp:extent cx="5274310" cy="3238500"/>
            <wp:effectExtent l="0" t="0" r="2540" b="0"/>
            <wp:docPr id="123597888" name="图片 1" descr="图示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7888" name="图片 1" descr="图示, 表格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9D45" w14:textId="44BB54EE" w:rsidR="003F60FC" w:rsidRDefault="00004F4E" w:rsidP="00435494">
      <w:pPr>
        <w:spacing w:line="240" w:lineRule="atLeast"/>
        <w:rPr>
          <w:rFonts w:ascii="Times New Roman" w:eastAsia="新宋体" w:hAnsi="Times New Roman"/>
          <w:sz w:val="21"/>
        </w:rPr>
      </w:pPr>
      <w:r>
        <w:rPr>
          <w:rFonts w:ascii="Times New Roman" w:eastAsia="新宋体" w:hAnsi="Times New Roman" w:hint="eastAsia"/>
          <w:sz w:val="21"/>
        </w:rPr>
        <w:lastRenderedPageBreak/>
        <w:t>G</w:t>
      </w:r>
      <w:r>
        <w:rPr>
          <w:rFonts w:ascii="Times New Roman" w:eastAsia="新宋体" w:hAnsi="Times New Roman" w:hint="eastAsia"/>
          <w:sz w:val="21"/>
        </w:rPr>
        <w:t>位：</w:t>
      </w:r>
    </w:p>
    <w:p w14:paraId="1CE280BF" w14:textId="6852885F" w:rsidR="00004F4E" w:rsidRDefault="00004F4E" w:rsidP="00004F4E">
      <w:pPr>
        <w:tabs>
          <w:tab w:val="left" w:pos="737"/>
        </w:tabs>
        <w:spacing w:line="240" w:lineRule="atLeast"/>
        <w:rPr>
          <w:rFonts w:ascii="Times New Roman" w:eastAsia="新宋体" w:hAnsi="Times New Roman"/>
          <w:sz w:val="21"/>
        </w:rPr>
      </w:pPr>
      <w:r>
        <w:rPr>
          <w:rFonts w:ascii="Times New Roman" w:eastAsia="新宋体" w:hAnsi="Times New Roman"/>
          <w:sz w:val="21"/>
        </w:rPr>
        <w:tab/>
      </w:r>
      <w:r>
        <w:rPr>
          <w:noProof/>
        </w:rPr>
        <w:drawing>
          <wp:inline distT="0" distB="0" distL="0" distR="0" wp14:anchorId="41469FB2" wp14:editId="78FFE62D">
            <wp:extent cx="5274310" cy="1183640"/>
            <wp:effectExtent l="0" t="0" r="2540" b="0"/>
            <wp:docPr id="1270222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22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BEB1" w14:textId="3994C205" w:rsidR="00004F4E" w:rsidRDefault="00004F4E" w:rsidP="00004F4E">
      <w:pPr>
        <w:tabs>
          <w:tab w:val="left" w:pos="737"/>
        </w:tabs>
        <w:spacing w:line="240" w:lineRule="atLeast"/>
        <w:rPr>
          <w:rFonts w:ascii="Times New Roman" w:eastAsia="新宋体" w:hAnsi="Times New Roman"/>
          <w:sz w:val="21"/>
        </w:rPr>
      </w:pPr>
      <w:r>
        <w:rPr>
          <w:rFonts w:ascii="Times New Roman" w:eastAsia="新宋体" w:hAnsi="Times New Roman" w:hint="eastAsia"/>
          <w:sz w:val="21"/>
        </w:rPr>
        <w:t>D/B</w:t>
      </w:r>
      <w:r>
        <w:rPr>
          <w:rFonts w:ascii="Times New Roman" w:eastAsia="新宋体" w:hAnsi="Times New Roman" w:hint="eastAsia"/>
          <w:sz w:val="21"/>
        </w:rPr>
        <w:t>位：</w:t>
      </w:r>
    </w:p>
    <w:p w14:paraId="3A99684A" w14:textId="1694DE9F" w:rsidR="00004F4E" w:rsidRDefault="00004F4E" w:rsidP="00004F4E">
      <w:pPr>
        <w:tabs>
          <w:tab w:val="left" w:pos="737"/>
        </w:tabs>
        <w:spacing w:line="240" w:lineRule="atLeast"/>
        <w:rPr>
          <w:rFonts w:ascii="Times New Roman" w:eastAsia="新宋体" w:hAnsi="Times New Roman"/>
          <w:sz w:val="21"/>
        </w:rPr>
      </w:pPr>
      <w:r>
        <w:rPr>
          <w:noProof/>
        </w:rPr>
        <w:drawing>
          <wp:inline distT="0" distB="0" distL="0" distR="0" wp14:anchorId="682D485C" wp14:editId="2755DEFD">
            <wp:extent cx="5274310" cy="2715260"/>
            <wp:effectExtent l="0" t="0" r="2540" b="8890"/>
            <wp:docPr id="207190043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00433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73D8" w14:textId="20A36D1C" w:rsidR="00C64327" w:rsidRDefault="00C64327" w:rsidP="00004F4E">
      <w:pPr>
        <w:tabs>
          <w:tab w:val="left" w:pos="737"/>
        </w:tabs>
        <w:spacing w:line="240" w:lineRule="atLeast"/>
        <w:rPr>
          <w:rFonts w:ascii="Times New Roman" w:eastAsia="新宋体" w:hAnsi="Times New Roman"/>
          <w:sz w:val="21"/>
        </w:rPr>
      </w:pPr>
      <w:r>
        <w:rPr>
          <w:rFonts w:ascii="Times New Roman" w:eastAsia="新宋体" w:hAnsi="Times New Roman" w:hint="eastAsia"/>
          <w:sz w:val="21"/>
        </w:rPr>
        <w:t>CPL</w:t>
      </w:r>
      <w:r>
        <w:rPr>
          <w:rFonts w:ascii="Times New Roman" w:eastAsia="新宋体" w:hAnsi="Times New Roman" w:hint="eastAsia"/>
          <w:sz w:val="21"/>
        </w:rPr>
        <w:t>（当前特权级）：</w:t>
      </w:r>
      <w:r>
        <w:rPr>
          <w:rFonts w:ascii="Times New Roman" w:eastAsia="新宋体" w:hAnsi="Times New Roman" w:hint="eastAsia"/>
          <w:sz w:val="21"/>
        </w:rPr>
        <w:t>CPL</w:t>
      </w:r>
      <w:r>
        <w:rPr>
          <w:rFonts w:ascii="Times New Roman" w:eastAsia="新宋体" w:hAnsi="Times New Roman" w:hint="eastAsia"/>
          <w:sz w:val="21"/>
        </w:rPr>
        <w:t>是</w:t>
      </w:r>
      <w:r>
        <w:rPr>
          <w:rFonts w:ascii="Times New Roman" w:eastAsia="新宋体" w:hAnsi="Times New Roman" w:hint="eastAsia"/>
          <w:sz w:val="21"/>
        </w:rPr>
        <w:t>CPU</w:t>
      </w:r>
      <w:r>
        <w:rPr>
          <w:rFonts w:ascii="Times New Roman" w:eastAsia="新宋体" w:hAnsi="Times New Roman" w:hint="eastAsia"/>
          <w:sz w:val="21"/>
        </w:rPr>
        <w:t>正在执行代码的实际权限，是整个权限检查的“基准”——所有特权操作（</w:t>
      </w:r>
      <w:proofErr w:type="gramStart"/>
      <w:r w:rsidRPr="00C64327">
        <w:rPr>
          <w:rFonts w:ascii="Times New Roman" w:eastAsia="新宋体" w:hAnsi="Times New Roman" w:hint="eastAsia"/>
          <w:sz w:val="21"/>
        </w:rPr>
        <w:t>如修改</w:t>
      </w:r>
      <w:proofErr w:type="gramEnd"/>
      <w:r w:rsidRPr="00C64327">
        <w:rPr>
          <w:rFonts w:ascii="Times New Roman" w:eastAsia="新宋体" w:hAnsi="Times New Roman" w:hint="eastAsia"/>
          <w:sz w:val="21"/>
        </w:rPr>
        <w:t xml:space="preserve"> GDTR</w:t>
      </w:r>
      <w:r w:rsidRPr="00C64327">
        <w:rPr>
          <w:rFonts w:ascii="Times New Roman" w:eastAsia="新宋体" w:hAnsi="Times New Roman" w:hint="eastAsia"/>
          <w:sz w:val="21"/>
        </w:rPr>
        <w:t>、执行</w:t>
      </w:r>
      <w:r w:rsidRPr="00C64327">
        <w:rPr>
          <w:rFonts w:ascii="Times New Roman" w:eastAsia="新宋体" w:hAnsi="Times New Roman" w:hint="eastAsia"/>
          <w:sz w:val="21"/>
        </w:rPr>
        <w:t xml:space="preserve"> in/out </w:t>
      </w:r>
      <w:r w:rsidRPr="00C64327">
        <w:rPr>
          <w:rFonts w:ascii="Times New Roman" w:eastAsia="新宋体" w:hAnsi="Times New Roman" w:hint="eastAsia"/>
          <w:sz w:val="21"/>
        </w:rPr>
        <w:t>指令</w:t>
      </w:r>
      <w:r>
        <w:rPr>
          <w:rFonts w:ascii="Times New Roman" w:eastAsia="新宋体" w:hAnsi="Times New Roman" w:hint="eastAsia"/>
          <w:sz w:val="21"/>
        </w:rPr>
        <w:t>）都依赖</w:t>
      </w:r>
      <w:r>
        <w:rPr>
          <w:rFonts w:ascii="Times New Roman" w:eastAsia="新宋体" w:hAnsi="Times New Roman" w:hint="eastAsia"/>
          <w:sz w:val="21"/>
        </w:rPr>
        <w:t>CPL</w:t>
      </w:r>
      <w:r>
        <w:rPr>
          <w:rFonts w:ascii="Times New Roman" w:eastAsia="新宋体" w:hAnsi="Times New Roman" w:hint="eastAsia"/>
          <w:sz w:val="21"/>
        </w:rPr>
        <w:t>判断是否允许。</w:t>
      </w:r>
    </w:p>
    <w:p w14:paraId="118E4440" w14:textId="52780155" w:rsidR="00C64327" w:rsidRDefault="002E136F" w:rsidP="00004F4E">
      <w:pPr>
        <w:tabs>
          <w:tab w:val="left" w:pos="737"/>
        </w:tabs>
        <w:spacing w:line="240" w:lineRule="atLeast"/>
        <w:rPr>
          <w:rFonts w:ascii="Times New Roman" w:eastAsia="新宋体" w:hAnsi="Times New Roman"/>
          <w:sz w:val="21"/>
        </w:rPr>
      </w:pPr>
      <w:r>
        <w:rPr>
          <w:rFonts w:ascii="Times New Roman" w:eastAsia="新宋体" w:hAnsi="Times New Roman" w:hint="eastAsia"/>
          <w:sz w:val="21"/>
        </w:rPr>
        <w:t>DPL</w:t>
      </w:r>
      <w:r>
        <w:rPr>
          <w:rFonts w:ascii="Times New Roman" w:eastAsia="新宋体" w:hAnsi="Times New Roman" w:hint="eastAsia"/>
          <w:sz w:val="21"/>
        </w:rPr>
        <w:t>（描述符特权级）：</w:t>
      </w:r>
      <w:r w:rsidRPr="002E136F">
        <w:rPr>
          <w:rFonts w:ascii="Times New Roman" w:eastAsia="新宋体" w:hAnsi="Times New Roman" w:hint="eastAsia"/>
          <w:sz w:val="21"/>
        </w:rPr>
        <w:t xml:space="preserve">DPL </w:t>
      </w:r>
      <w:r w:rsidRPr="002E136F">
        <w:rPr>
          <w:rFonts w:ascii="Times New Roman" w:eastAsia="新宋体" w:hAnsi="Times New Roman" w:hint="eastAsia"/>
          <w:sz w:val="21"/>
        </w:rPr>
        <w:t>是段描述符（代码段、数据段、系统段）的权限属性，定义了</w:t>
      </w:r>
      <w:r w:rsidRPr="002E136F">
        <w:rPr>
          <w:rFonts w:ascii="Times New Roman" w:eastAsia="新宋体" w:hAnsi="Times New Roman" w:hint="eastAsia"/>
          <w:sz w:val="21"/>
        </w:rPr>
        <w:t xml:space="preserve"> </w:t>
      </w:r>
      <w:r w:rsidRPr="002E136F">
        <w:rPr>
          <w:rFonts w:ascii="Times New Roman" w:eastAsia="新宋体" w:hAnsi="Times New Roman" w:hint="eastAsia"/>
          <w:sz w:val="21"/>
        </w:rPr>
        <w:t>“访问该段至少需要什么权限”——</w:t>
      </w:r>
      <w:r w:rsidRPr="002E136F">
        <w:rPr>
          <w:rFonts w:ascii="Times New Roman" w:eastAsia="新宋体" w:hAnsi="Times New Roman" w:hint="eastAsia"/>
          <w:sz w:val="21"/>
        </w:rPr>
        <w:t xml:space="preserve"> </w:t>
      </w:r>
      <w:r w:rsidRPr="002E136F">
        <w:rPr>
          <w:rFonts w:ascii="Times New Roman" w:eastAsia="新宋体" w:hAnsi="Times New Roman" w:hint="eastAsia"/>
          <w:sz w:val="21"/>
        </w:rPr>
        <w:t>相当于资源的</w:t>
      </w:r>
      <w:r w:rsidRPr="002E136F">
        <w:rPr>
          <w:rFonts w:ascii="Times New Roman" w:eastAsia="新宋体" w:hAnsi="Times New Roman" w:hint="eastAsia"/>
          <w:sz w:val="21"/>
        </w:rPr>
        <w:t xml:space="preserve"> </w:t>
      </w:r>
      <w:r w:rsidRPr="002E136F">
        <w:rPr>
          <w:rFonts w:ascii="Times New Roman" w:eastAsia="新宋体" w:hAnsi="Times New Roman" w:hint="eastAsia"/>
          <w:sz w:val="21"/>
        </w:rPr>
        <w:t>“准入证等级”。</w:t>
      </w:r>
    </w:p>
    <w:p w14:paraId="5B25E38D" w14:textId="0CDBB41B" w:rsidR="002E136F" w:rsidRDefault="002E136F" w:rsidP="00004F4E">
      <w:pPr>
        <w:tabs>
          <w:tab w:val="left" w:pos="737"/>
        </w:tabs>
        <w:spacing w:line="240" w:lineRule="atLeast"/>
        <w:rPr>
          <w:rFonts w:ascii="Times New Roman" w:eastAsia="新宋体" w:hAnsi="Times New Roman"/>
          <w:sz w:val="21"/>
        </w:rPr>
      </w:pPr>
      <w:r>
        <w:rPr>
          <w:rFonts w:ascii="Times New Roman" w:eastAsia="新宋体" w:hAnsi="Times New Roman" w:hint="eastAsia"/>
          <w:sz w:val="21"/>
        </w:rPr>
        <w:t>RPL</w:t>
      </w:r>
      <w:r>
        <w:rPr>
          <w:rFonts w:ascii="Times New Roman" w:eastAsia="新宋体" w:hAnsi="Times New Roman" w:hint="eastAsia"/>
          <w:sz w:val="21"/>
        </w:rPr>
        <w:t>（请求特权级）：</w:t>
      </w:r>
      <w:r w:rsidRPr="002E136F">
        <w:rPr>
          <w:rFonts w:ascii="Times New Roman" w:eastAsia="新宋体" w:hAnsi="Times New Roman" w:hint="eastAsia"/>
          <w:sz w:val="21"/>
        </w:rPr>
        <w:t xml:space="preserve">RPL </w:t>
      </w:r>
      <w:r w:rsidRPr="002E136F">
        <w:rPr>
          <w:rFonts w:ascii="Times New Roman" w:eastAsia="新宋体" w:hAnsi="Times New Roman" w:hint="eastAsia"/>
          <w:sz w:val="21"/>
        </w:rPr>
        <w:t>是段寄存器（如</w:t>
      </w:r>
      <w:r w:rsidRPr="002E136F">
        <w:rPr>
          <w:rFonts w:ascii="Times New Roman" w:eastAsia="新宋体" w:hAnsi="Times New Roman" w:hint="eastAsia"/>
          <w:sz w:val="21"/>
        </w:rPr>
        <w:t xml:space="preserve"> DS</w:t>
      </w:r>
      <w:r w:rsidRPr="002E136F">
        <w:rPr>
          <w:rFonts w:ascii="Times New Roman" w:eastAsia="新宋体" w:hAnsi="Times New Roman" w:hint="eastAsia"/>
          <w:sz w:val="21"/>
        </w:rPr>
        <w:t>、</w:t>
      </w:r>
      <w:r w:rsidRPr="002E136F">
        <w:rPr>
          <w:rFonts w:ascii="Times New Roman" w:eastAsia="新宋体" w:hAnsi="Times New Roman" w:hint="eastAsia"/>
          <w:sz w:val="21"/>
        </w:rPr>
        <w:t>ES</w:t>
      </w:r>
      <w:r w:rsidRPr="002E136F">
        <w:rPr>
          <w:rFonts w:ascii="Times New Roman" w:eastAsia="新宋体" w:hAnsi="Times New Roman" w:hint="eastAsia"/>
          <w:sz w:val="21"/>
        </w:rPr>
        <w:t>、</w:t>
      </w:r>
      <w:r w:rsidRPr="002E136F">
        <w:rPr>
          <w:rFonts w:ascii="Times New Roman" w:eastAsia="新宋体" w:hAnsi="Times New Roman" w:hint="eastAsia"/>
          <w:sz w:val="21"/>
        </w:rPr>
        <w:t>CS</w:t>
      </w:r>
      <w:r w:rsidRPr="002E136F">
        <w:rPr>
          <w:rFonts w:ascii="Times New Roman" w:eastAsia="新宋体" w:hAnsi="Times New Roman" w:hint="eastAsia"/>
          <w:sz w:val="21"/>
        </w:rPr>
        <w:t>）中</w:t>
      </w:r>
      <w:r w:rsidRPr="002E136F">
        <w:rPr>
          <w:rFonts w:ascii="Times New Roman" w:eastAsia="新宋体" w:hAnsi="Times New Roman" w:hint="eastAsia"/>
          <w:sz w:val="21"/>
        </w:rPr>
        <w:t xml:space="preserve"> </w:t>
      </w:r>
      <w:r w:rsidRPr="002E136F">
        <w:rPr>
          <w:rFonts w:ascii="Times New Roman" w:eastAsia="新宋体" w:hAnsi="Times New Roman" w:hint="eastAsia"/>
          <w:sz w:val="21"/>
        </w:rPr>
        <w:t>“段选择子”</w:t>
      </w:r>
      <w:r w:rsidRPr="002E136F">
        <w:rPr>
          <w:rFonts w:ascii="Times New Roman" w:eastAsia="新宋体" w:hAnsi="Times New Roman" w:hint="eastAsia"/>
          <w:sz w:val="21"/>
        </w:rPr>
        <w:t xml:space="preserve"> </w:t>
      </w:r>
      <w:r w:rsidRPr="002E136F">
        <w:rPr>
          <w:rFonts w:ascii="Times New Roman" w:eastAsia="新宋体" w:hAnsi="Times New Roman" w:hint="eastAsia"/>
          <w:sz w:val="21"/>
        </w:rPr>
        <w:t>的属性，代表</w:t>
      </w:r>
      <w:r w:rsidRPr="002E136F">
        <w:rPr>
          <w:rFonts w:ascii="Times New Roman" w:eastAsia="新宋体" w:hAnsi="Times New Roman" w:hint="eastAsia"/>
          <w:sz w:val="21"/>
        </w:rPr>
        <w:t xml:space="preserve"> </w:t>
      </w:r>
      <w:r w:rsidRPr="002E136F">
        <w:rPr>
          <w:rFonts w:ascii="Times New Roman" w:eastAsia="新宋体" w:hAnsi="Times New Roman" w:hint="eastAsia"/>
          <w:sz w:val="21"/>
        </w:rPr>
        <w:t>“当前代码请求访问该段时，希望以什么权限执行”——</w:t>
      </w:r>
      <w:r w:rsidRPr="002E136F">
        <w:rPr>
          <w:rFonts w:ascii="Times New Roman" w:eastAsia="新宋体" w:hAnsi="Times New Roman" w:hint="eastAsia"/>
          <w:sz w:val="21"/>
        </w:rPr>
        <w:t xml:space="preserve"> </w:t>
      </w:r>
      <w:r w:rsidRPr="002E136F">
        <w:rPr>
          <w:rFonts w:ascii="Times New Roman" w:eastAsia="新宋体" w:hAnsi="Times New Roman" w:hint="eastAsia"/>
          <w:sz w:val="21"/>
        </w:rPr>
        <w:t>本质是一种</w:t>
      </w:r>
      <w:r w:rsidRPr="002E136F">
        <w:rPr>
          <w:rFonts w:ascii="Times New Roman" w:eastAsia="新宋体" w:hAnsi="Times New Roman" w:hint="eastAsia"/>
          <w:sz w:val="21"/>
        </w:rPr>
        <w:t xml:space="preserve"> </w:t>
      </w:r>
      <w:r w:rsidRPr="002E136F">
        <w:rPr>
          <w:rFonts w:ascii="Times New Roman" w:eastAsia="新宋体" w:hAnsi="Times New Roman" w:hint="eastAsia"/>
          <w:sz w:val="21"/>
        </w:rPr>
        <w:t>“权限限制手段”，</w:t>
      </w:r>
      <w:proofErr w:type="gramStart"/>
      <w:r w:rsidRPr="002E136F">
        <w:rPr>
          <w:rFonts w:ascii="Times New Roman" w:eastAsia="新宋体" w:hAnsi="Times New Roman" w:hint="eastAsia"/>
          <w:sz w:val="21"/>
        </w:rPr>
        <w:t>防止低特权级</w:t>
      </w:r>
      <w:proofErr w:type="gramEnd"/>
      <w:r w:rsidRPr="002E136F">
        <w:rPr>
          <w:rFonts w:ascii="Times New Roman" w:eastAsia="新宋体" w:hAnsi="Times New Roman" w:hint="eastAsia"/>
          <w:sz w:val="21"/>
        </w:rPr>
        <w:t>代码</w:t>
      </w:r>
      <w:r w:rsidRPr="002E136F">
        <w:rPr>
          <w:rFonts w:ascii="Times New Roman" w:eastAsia="新宋体" w:hAnsi="Times New Roman" w:hint="eastAsia"/>
          <w:sz w:val="21"/>
        </w:rPr>
        <w:t xml:space="preserve"> </w:t>
      </w:r>
      <w:r w:rsidRPr="002E136F">
        <w:rPr>
          <w:rFonts w:ascii="Times New Roman" w:eastAsia="新宋体" w:hAnsi="Times New Roman" w:hint="eastAsia"/>
          <w:sz w:val="21"/>
        </w:rPr>
        <w:t>“借用”</w:t>
      </w:r>
      <w:r w:rsidRPr="002E136F">
        <w:rPr>
          <w:rFonts w:ascii="Times New Roman" w:eastAsia="新宋体" w:hAnsi="Times New Roman" w:hint="eastAsia"/>
          <w:sz w:val="21"/>
        </w:rPr>
        <w:t xml:space="preserve"> </w:t>
      </w:r>
      <w:r w:rsidRPr="002E136F">
        <w:rPr>
          <w:rFonts w:ascii="Times New Roman" w:eastAsia="新宋体" w:hAnsi="Times New Roman" w:hint="eastAsia"/>
          <w:sz w:val="21"/>
        </w:rPr>
        <w:t>高</w:t>
      </w:r>
      <w:proofErr w:type="gramStart"/>
      <w:r w:rsidRPr="002E136F">
        <w:rPr>
          <w:rFonts w:ascii="Times New Roman" w:eastAsia="新宋体" w:hAnsi="Times New Roman" w:hint="eastAsia"/>
          <w:sz w:val="21"/>
        </w:rPr>
        <w:t>特权级的段选择</w:t>
      </w:r>
      <w:proofErr w:type="gramEnd"/>
      <w:r w:rsidRPr="002E136F">
        <w:rPr>
          <w:rFonts w:ascii="Times New Roman" w:eastAsia="新宋体" w:hAnsi="Times New Roman" w:hint="eastAsia"/>
          <w:sz w:val="21"/>
        </w:rPr>
        <w:t>子访问敏感段。</w:t>
      </w:r>
      <w:r>
        <w:rPr>
          <w:rFonts w:ascii="Times New Roman" w:eastAsia="新宋体" w:hAnsi="Times New Roman" w:hint="eastAsia"/>
          <w:sz w:val="21"/>
        </w:rPr>
        <w:t>（</w:t>
      </w:r>
      <w:r w:rsidRPr="002E136F">
        <w:rPr>
          <w:rFonts w:ascii="Times New Roman" w:eastAsia="新宋体" w:hAnsi="Times New Roman" w:hint="eastAsia"/>
          <w:sz w:val="21"/>
        </w:rPr>
        <w:t>访问段时，</w:t>
      </w:r>
      <w:r w:rsidRPr="002E136F">
        <w:rPr>
          <w:rFonts w:ascii="Times New Roman" w:eastAsia="新宋体" w:hAnsi="Times New Roman" w:hint="eastAsia"/>
          <w:sz w:val="21"/>
        </w:rPr>
        <w:t xml:space="preserve">CPU </w:t>
      </w:r>
      <w:r w:rsidRPr="002E136F">
        <w:rPr>
          <w:rFonts w:ascii="Times New Roman" w:eastAsia="新宋体" w:hAnsi="Times New Roman" w:hint="eastAsia"/>
          <w:sz w:val="21"/>
        </w:rPr>
        <w:t>会将</w:t>
      </w:r>
      <w:r w:rsidRPr="002E136F">
        <w:rPr>
          <w:rFonts w:ascii="Times New Roman" w:eastAsia="新宋体" w:hAnsi="Times New Roman" w:hint="eastAsia"/>
          <w:sz w:val="21"/>
        </w:rPr>
        <w:t xml:space="preserve"> RPL </w:t>
      </w:r>
      <w:r w:rsidRPr="002E136F">
        <w:rPr>
          <w:rFonts w:ascii="Times New Roman" w:eastAsia="新宋体" w:hAnsi="Times New Roman" w:hint="eastAsia"/>
          <w:sz w:val="21"/>
        </w:rPr>
        <w:t>和</w:t>
      </w:r>
      <w:r w:rsidRPr="002E136F">
        <w:rPr>
          <w:rFonts w:ascii="Times New Roman" w:eastAsia="新宋体" w:hAnsi="Times New Roman" w:hint="eastAsia"/>
          <w:sz w:val="21"/>
        </w:rPr>
        <w:t xml:space="preserve"> CPL </w:t>
      </w:r>
      <w:r w:rsidRPr="002E136F">
        <w:rPr>
          <w:rFonts w:ascii="Times New Roman" w:eastAsia="新宋体" w:hAnsi="Times New Roman" w:hint="eastAsia"/>
          <w:sz w:val="21"/>
        </w:rPr>
        <w:t>进行比较，取数值较大的那个（即权限较低的）作为</w:t>
      </w:r>
      <w:r w:rsidRPr="002E136F">
        <w:rPr>
          <w:rFonts w:ascii="Times New Roman" w:eastAsia="新宋体" w:hAnsi="Times New Roman" w:hint="eastAsia"/>
          <w:sz w:val="21"/>
        </w:rPr>
        <w:t xml:space="preserve"> </w:t>
      </w:r>
      <w:r w:rsidRPr="002E136F">
        <w:rPr>
          <w:rFonts w:ascii="Times New Roman" w:eastAsia="新宋体" w:hAnsi="Times New Roman" w:hint="eastAsia"/>
          <w:sz w:val="21"/>
        </w:rPr>
        <w:t>“实际请求权限”——</w:t>
      </w:r>
      <w:r w:rsidRPr="002E136F">
        <w:rPr>
          <w:rFonts w:ascii="Times New Roman" w:eastAsia="新宋体" w:hAnsi="Times New Roman" w:hint="eastAsia"/>
          <w:sz w:val="21"/>
        </w:rPr>
        <w:t xml:space="preserve"> </w:t>
      </w:r>
      <w:r w:rsidRPr="002E136F">
        <w:rPr>
          <w:rFonts w:ascii="Times New Roman" w:eastAsia="新宋体" w:hAnsi="Times New Roman" w:hint="eastAsia"/>
          <w:sz w:val="21"/>
        </w:rPr>
        <w:t>这是</w:t>
      </w:r>
      <w:r w:rsidRPr="002E136F">
        <w:rPr>
          <w:rFonts w:ascii="Times New Roman" w:eastAsia="新宋体" w:hAnsi="Times New Roman" w:hint="eastAsia"/>
          <w:sz w:val="21"/>
        </w:rPr>
        <w:t xml:space="preserve"> RPL </w:t>
      </w:r>
      <w:r w:rsidRPr="002E136F">
        <w:rPr>
          <w:rFonts w:ascii="Times New Roman" w:eastAsia="新宋体" w:hAnsi="Times New Roman" w:hint="eastAsia"/>
          <w:sz w:val="21"/>
        </w:rPr>
        <w:t>的核心作用，防止权限提升。</w:t>
      </w:r>
      <w:r>
        <w:rPr>
          <w:rFonts w:ascii="Times New Roman" w:eastAsia="新宋体" w:hAnsi="Times New Roman" w:hint="eastAsia"/>
          <w:sz w:val="21"/>
        </w:rPr>
        <w:t>）</w:t>
      </w:r>
    </w:p>
    <w:p w14:paraId="5636C900" w14:textId="473CFBCF" w:rsidR="002E136F" w:rsidRDefault="003350E3" w:rsidP="00004F4E">
      <w:pPr>
        <w:tabs>
          <w:tab w:val="left" w:pos="737"/>
        </w:tabs>
        <w:spacing w:line="240" w:lineRule="atLeast"/>
        <w:rPr>
          <w:rFonts w:ascii="Times New Roman" w:eastAsia="新宋体" w:hAnsi="Times New Roman"/>
          <w:sz w:val="21"/>
        </w:rPr>
      </w:pPr>
      <w:r>
        <w:rPr>
          <w:noProof/>
        </w:rPr>
        <w:drawing>
          <wp:inline distT="0" distB="0" distL="0" distR="0" wp14:anchorId="099519A8" wp14:editId="62C8DB3C">
            <wp:extent cx="5274310" cy="1729740"/>
            <wp:effectExtent l="0" t="0" r="2540" b="3810"/>
            <wp:docPr id="1932710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10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D04A" w14:textId="4F05DFEE" w:rsidR="004B220F" w:rsidRDefault="004B220F" w:rsidP="00004F4E">
      <w:pPr>
        <w:tabs>
          <w:tab w:val="left" w:pos="737"/>
        </w:tabs>
        <w:spacing w:line="240" w:lineRule="atLeast"/>
        <w:rPr>
          <w:rFonts w:ascii="Times New Roman" w:eastAsia="新宋体" w:hAnsi="Times New Roman"/>
          <w:sz w:val="21"/>
        </w:rPr>
      </w:pPr>
      <w:r>
        <w:rPr>
          <w:rFonts w:ascii="Times New Roman" w:eastAsia="新宋体" w:hAnsi="Times New Roman" w:hint="eastAsia"/>
          <w:sz w:val="21"/>
        </w:rPr>
        <w:lastRenderedPageBreak/>
        <w:t>调用门和中断门：</w:t>
      </w:r>
    </w:p>
    <w:p w14:paraId="7385D1A7" w14:textId="20606127" w:rsidR="003350E3" w:rsidRDefault="004B220F" w:rsidP="00004F4E">
      <w:pPr>
        <w:tabs>
          <w:tab w:val="left" w:pos="737"/>
        </w:tabs>
        <w:spacing w:line="240" w:lineRule="atLeast"/>
        <w:rPr>
          <w:rFonts w:ascii="Times New Roman" w:eastAsia="新宋体" w:hAnsi="Times New Roman"/>
          <w:sz w:val="21"/>
        </w:rPr>
      </w:pPr>
      <w:r>
        <w:rPr>
          <w:noProof/>
        </w:rPr>
        <w:drawing>
          <wp:inline distT="0" distB="0" distL="0" distR="0" wp14:anchorId="2C7BE51E" wp14:editId="7E646A4D">
            <wp:extent cx="5274310" cy="1866900"/>
            <wp:effectExtent l="0" t="0" r="2540" b="0"/>
            <wp:docPr id="178384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4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9279" w14:textId="1974E67A" w:rsidR="0023159A" w:rsidRDefault="0023159A" w:rsidP="00004F4E">
      <w:pPr>
        <w:tabs>
          <w:tab w:val="left" w:pos="737"/>
        </w:tabs>
        <w:spacing w:line="240" w:lineRule="atLeast"/>
        <w:rPr>
          <w:rFonts w:ascii="Times New Roman" w:eastAsia="新宋体" w:hAnsi="Times New Roman"/>
          <w:sz w:val="21"/>
        </w:rPr>
      </w:pPr>
      <w:r>
        <w:rPr>
          <w:rFonts w:ascii="Times New Roman" w:eastAsia="新宋体" w:hAnsi="Times New Roman" w:hint="eastAsia"/>
          <w:sz w:val="21"/>
        </w:rPr>
        <w:t>10-10-12</w:t>
      </w:r>
      <w:r>
        <w:rPr>
          <w:rFonts w:ascii="Times New Roman" w:eastAsia="新宋体" w:hAnsi="Times New Roman" w:hint="eastAsia"/>
          <w:sz w:val="21"/>
        </w:rPr>
        <w:t>分页与</w:t>
      </w:r>
      <w:r>
        <w:rPr>
          <w:rFonts w:ascii="Times New Roman" w:eastAsia="新宋体" w:hAnsi="Times New Roman" w:hint="eastAsia"/>
          <w:sz w:val="21"/>
        </w:rPr>
        <w:t>2-9-9-12</w:t>
      </w:r>
      <w:r>
        <w:rPr>
          <w:rFonts w:ascii="Times New Roman" w:eastAsia="新宋体" w:hAnsi="Times New Roman" w:hint="eastAsia"/>
          <w:sz w:val="21"/>
        </w:rPr>
        <w:t>分页</w:t>
      </w:r>
    </w:p>
    <w:p w14:paraId="701F7732" w14:textId="5F647440" w:rsidR="004B220F" w:rsidRDefault="0023159A" w:rsidP="00004F4E">
      <w:pPr>
        <w:tabs>
          <w:tab w:val="left" w:pos="737"/>
        </w:tabs>
        <w:spacing w:line="240" w:lineRule="atLeast"/>
        <w:rPr>
          <w:rFonts w:ascii="Times New Roman" w:eastAsia="新宋体" w:hAnsi="Times New Roman"/>
          <w:sz w:val="21"/>
        </w:rPr>
      </w:pPr>
      <w:r>
        <w:rPr>
          <w:noProof/>
        </w:rPr>
        <w:drawing>
          <wp:inline distT="0" distB="0" distL="0" distR="0" wp14:anchorId="2BCCB54F" wp14:editId="0B3DA73A">
            <wp:extent cx="5274310" cy="4074160"/>
            <wp:effectExtent l="0" t="0" r="2540" b="2540"/>
            <wp:docPr id="953208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08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EE3B" w14:textId="3D5A41EE" w:rsidR="004B220F" w:rsidRDefault="006B3C7D" w:rsidP="00004F4E">
      <w:pPr>
        <w:tabs>
          <w:tab w:val="left" w:pos="737"/>
        </w:tabs>
        <w:spacing w:line="240" w:lineRule="atLeast"/>
        <w:rPr>
          <w:rFonts w:ascii="Times New Roman" w:eastAsia="新宋体" w:hAnsi="Times New Roman"/>
          <w:sz w:val="21"/>
        </w:rPr>
      </w:pPr>
      <w:r>
        <w:rPr>
          <w:noProof/>
        </w:rPr>
        <w:lastRenderedPageBreak/>
        <w:drawing>
          <wp:inline distT="0" distB="0" distL="0" distR="0" wp14:anchorId="4AA00ABF" wp14:editId="15B3FB2E">
            <wp:extent cx="5274310" cy="3154045"/>
            <wp:effectExtent l="0" t="0" r="2540" b="8255"/>
            <wp:docPr id="1147677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778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AA6B" w14:textId="77BA0713" w:rsidR="006B3C7D" w:rsidRDefault="007E19D0" w:rsidP="00004F4E">
      <w:pPr>
        <w:tabs>
          <w:tab w:val="left" w:pos="737"/>
        </w:tabs>
        <w:spacing w:line="240" w:lineRule="atLeast"/>
        <w:rPr>
          <w:rFonts w:ascii="Times New Roman" w:eastAsia="新宋体" w:hAnsi="Times New Roman"/>
          <w:sz w:val="21"/>
        </w:rPr>
      </w:pPr>
      <w:r>
        <w:rPr>
          <w:rFonts w:ascii="Times New Roman" w:eastAsia="新宋体" w:hAnsi="Times New Roman" w:hint="eastAsia"/>
          <w:sz w:val="21"/>
        </w:rPr>
        <w:t>控制寄存器</w:t>
      </w:r>
    </w:p>
    <w:p w14:paraId="695FDBA6" w14:textId="1D7A5296" w:rsidR="00F310A8" w:rsidRDefault="007E19D0" w:rsidP="00004F4E">
      <w:pPr>
        <w:tabs>
          <w:tab w:val="left" w:pos="737"/>
        </w:tabs>
        <w:spacing w:line="240" w:lineRule="atLeast"/>
        <w:rPr>
          <w:rFonts w:ascii="Times New Roman" w:eastAsia="新宋体" w:hAnsi="Times New Roman"/>
          <w:sz w:val="21"/>
        </w:rPr>
      </w:pPr>
      <w:r>
        <w:rPr>
          <w:noProof/>
        </w:rPr>
        <w:drawing>
          <wp:inline distT="0" distB="0" distL="0" distR="0" wp14:anchorId="637E046C" wp14:editId="3A5CBB6C">
            <wp:extent cx="5274310" cy="3613785"/>
            <wp:effectExtent l="0" t="0" r="2540" b="5715"/>
            <wp:docPr id="58927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7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6A26" w14:textId="2CD3F6E7" w:rsidR="00F310A8" w:rsidRDefault="00F310A8" w:rsidP="00004F4E">
      <w:pPr>
        <w:pBdr>
          <w:bottom w:val="single" w:sz="6" w:space="1" w:color="auto"/>
        </w:pBdr>
        <w:tabs>
          <w:tab w:val="left" w:pos="737"/>
        </w:tabs>
        <w:spacing w:line="240" w:lineRule="atLeast"/>
        <w:rPr>
          <w:rFonts w:ascii="Times New Roman" w:eastAsia="新宋体" w:hAnsi="Times New Roman"/>
          <w:sz w:val="21"/>
        </w:rPr>
      </w:pPr>
      <w:r>
        <w:rPr>
          <w:rFonts w:ascii="Times New Roman" w:eastAsia="新宋体" w:hAnsi="Times New Roman" w:hint="eastAsia"/>
          <w:sz w:val="21"/>
        </w:rPr>
        <w:t>遍历驱动模块：</w:t>
      </w:r>
    </w:p>
    <w:p w14:paraId="0CB74069" w14:textId="77777777" w:rsidR="00F310A8" w:rsidRDefault="00F310A8" w:rsidP="00004F4E">
      <w:pPr>
        <w:tabs>
          <w:tab w:val="left" w:pos="737"/>
        </w:tabs>
        <w:spacing w:line="240" w:lineRule="atLeast"/>
        <w:rPr>
          <w:rFonts w:ascii="Times New Roman" w:eastAsia="新宋体" w:hAnsi="Times New Roman" w:hint="eastAsia"/>
          <w:sz w:val="21"/>
        </w:rPr>
      </w:pPr>
    </w:p>
    <w:p w14:paraId="53CD6A7A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ntifs.h</w:t>
      </w:r>
      <w:proofErr w:type="spellEnd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&gt;</w:t>
      </w:r>
    </w:p>
    <w:p w14:paraId="0A7AAF67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1FA7B72B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typedef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_LDR_DATA_TABLE_ENTRY</w:t>
      </w:r>
    </w:p>
    <w:p w14:paraId="002AC1AB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035476D2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LIST_ENTRY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InLoadOrderLinks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A5F0485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LIST_ENTRY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InMemoryOrderLinks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A3D4D4E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LIST_ENTRY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InInitializationOrderLinks;</w:t>
      </w:r>
      <w:proofErr w:type="gramEnd"/>
    </w:p>
    <w:p w14:paraId="6CCB6B92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PVOID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DllBase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2EAAFC2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PVOID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EntryPoint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06578BA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UINT64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SizeOfImage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FD5237B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UNICODE_STRING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FullDllName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EBEEA18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UNICODE_STRING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BaseDllName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D276E58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LDR</w:t>
      </w:r>
      <w:proofErr w:type="gramEnd"/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_DATA_TABLE_ENTRY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, *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PLDR_DATA_TABLE_</w:t>
      </w:r>
      <w:proofErr w:type="gramStart"/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ENTRY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CC0CE5B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4BB94F3A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6F008A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DriverUnload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PDRIVER_OBJECT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DriverObject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</w:t>
      </w:r>
    </w:p>
    <w:p w14:paraId="1F213991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58AA2CD1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DbgPrint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DriverUnload</w:t>
      </w:r>
      <w:proofErr w:type="spellEnd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: 驱动开始卸载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n"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13863029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1DF24D65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738FCD84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NTSTATUS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DriverEntry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PDRIVER_OBJECT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DriverObject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UNICODE_STRING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RegistryPath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</w:t>
      </w:r>
    </w:p>
    <w:p w14:paraId="6ECC3923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2BB8DB0B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NTSTATUS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status = </w:t>
      </w:r>
      <w:r>
        <w:rPr>
          <w:rFonts w:ascii="新宋体" w:eastAsia="新宋体" w:cs="新宋体" w:hint="eastAsia"/>
          <w:color w:val="6F008A"/>
          <w:kern w:val="0"/>
          <w:sz w:val="19"/>
          <w:szCs w:val="19"/>
          <w:highlight w:val="white"/>
        </w:rPr>
        <w:t>STATUS_</w:t>
      </w:r>
      <w:proofErr w:type="gramStart"/>
      <w:r>
        <w:rPr>
          <w:rFonts w:ascii="新宋体" w:eastAsia="新宋体" w:cs="新宋体" w:hint="eastAsia"/>
          <w:color w:val="6F008A"/>
          <w:kern w:val="0"/>
          <w:sz w:val="19"/>
          <w:szCs w:val="19"/>
          <w:highlight w:val="white"/>
        </w:rPr>
        <w:t>SUCCESS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DB7FB0D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46271B8E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DbgPrint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DriverEntry</w:t>
      </w:r>
      <w:proofErr w:type="spellEnd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: 驱动开始加载，注册表路径：%</w:t>
      </w:r>
      <w:proofErr w:type="spell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ws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n"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RegistryPath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.Buffer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6558FDE9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2211BFFE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DriverObject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DriverUnload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DriverUnload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DFF3FC7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643E7A3A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PLDR_DATA_TABLE_ENTRY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pDection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DriverObject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-&gt;</w:t>
      </w:r>
      <w:proofErr w:type="spellStart"/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DriverSection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BE3E11B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PLDR_DATA_TABLE_ENTRY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pCurrentDection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pDection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03FA114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24132EB2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DbgPrint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"当前驱动模块信息：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n"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0EF31F83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DbgPrint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"  基地址：%p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n"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pDection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DllBase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200C92F9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DbgPrint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"  模块大小：%</w:t>
      </w:r>
      <w:proofErr w:type="spell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llu</w:t>
      </w:r>
      <w:proofErr w:type="spellEnd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 xml:space="preserve"> 字节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n"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pDection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SizeOfImage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1D6F1EA5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DbgPrint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"  模块名称：%</w:t>
      </w:r>
      <w:proofErr w:type="spell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ws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n"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pDection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BaseDllName.Buffer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4AF75EA8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0EF72E26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do</w:t>
      </w:r>
    </w:p>
    <w:p w14:paraId="3BB2167C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3A15731B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pDection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cs="新宋体" w:hint="eastAsia"/>
          <w:color w:val="6F008A"/>
          <w:kern w:val="0"/>
          <w:sz w:val="19"/>
          <w:szCs w:val="19"/>
          <w:highlight w:val="white"/>
        </w:rPr>
        <w:t>CONTAINING_</w:t>
      </w:r>
      <w:proofErr w:type="gramStart"/>
      <w:r>
        <w:rPr>
          <w:rFonts w:ascii="新宋体" w:eastAsia="新宋体" w:cs="新宋体" w:hint="eastAsia"/>
          <w:color w:val="6F008A"/>
          <w:kern w:val="0"/>
          <w:sz w:val="19"/>
          <w:szCs w:val="19"/>
          <w:highlight w:val="white"/>
        </w:rPr>
        <w:t>RECORD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pDection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InLoadOrderLinks.Flink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LDR_DATA_TABLE_ENTRY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InLoadOrderLinks</w:t>
      </w:r>
      <w:proofErr w:type="spellEnd"/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3EDA767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2F3BF708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pDection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-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&gt;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BaseDllName.Buffer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新宋体" w:eastAsia="新宋体" w:cs="新宋体" w:hint="eastAsia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</w:t>
      </w:r>
    </w:p>
    <w:p w14:paraId="2A80B4DD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26A75CA7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DbgPrint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"已加载模块：%</w:t>
      </w:r>
      <w:proofErr w:type="spell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ws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n"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pDection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BaseDllName.Buffer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7D9A2863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1E0C673C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else</w:t>
      </w:r>
    </w:p>
    <w:p w14:paraId="5CE139A5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476D4868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DbgPrint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"已加载模块：[未知模块（Buffer为NULL）]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n"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467F92FA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27364874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6886567E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pCurrentDection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=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pDection</w:t>
      </w:r>
      <w:proofErr w:type="spellEnd"/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4B0FD23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14EBE7A2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DbgPrint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DriverEntry</w:t>
      </w:r>
      <w:proofErr w:type="spellEnd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: 内核模块遍历完成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n"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3921E301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640E7D32" w14:textId="77777777" w:rsidR="00F310A8" w:rsidRDefault="00F310A8" w:rsidP="00F310A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status;</w:t>
      </w:r>
      <w:proofErr w:type="gramEnd"/>
    </w:p>
    <w:p w14:paraId="3F8C8B9D" w14:textId="1AE5CD38" w:rsidR="00F310A8" w:rsidRDefault="00F310A8" w:rsidP="00F310A8">
      <w:pPr>
        <w:pBdr>
          <w:bottom w:val="single" w:sz="6" w:space="1" w:color="auto"/>
        </w:pBdr>
        <w:tabs>
          <w:tab w:val="left" w:pos="737"/>
        </w:tabs>
        <w:spacing w:line="240" w:lineRule="atLeas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52D6A2C0" w14:textId="77777777" w:rsidR="00F310A8" w:rsidRDefault="00F310A8" w:rsidP="00F310A8">
      <w:pPr>
        <w:tabs>
          <w:tab w:val="left" w:pos="737"/>
        </w:tabs>
        <w:spacing w:line="240" w:lineRule="atLeast"/>
        <w:rPr>
          <w:rFonts w:ascii="Times New Roman" w:eastAsia="新宋体" w:hAnsi="Times New Roman" w:hint="eastAsia"/>
          <w:sz w:val="21"/>
        </w:rPr>
      </w:pPr>
    </w:p>
    <w:p w14:paraId="0EEA23F2" w14:textId="77777777" w:rsidR="007E19D0" w:rsidRDefault="007E19D0" w:rsidP="00004F4E">
      <w:pPr>
        <w:tabs>
          <w:tab w:val="left" w:pos="737"/>
        </w:tabs>
        <w:spacing w:line="240" w:lineRule="atLeast"/>
        <w:rPr>
          <w:rFonts w:ascii="Times New Roman" w:eastAsia="新宋体" w:hAnsi="Times New Roman"/>
          <w:sz w:val="21"/>
        </w:rPr>
      </w:pPr>
    </w:p>
    <w:p w14:paraId="6D8717A8" w14:textId="77777777" w:rsidR="007E19D0" w:rsidRDefault="007E19D0" w:rsidP="00004F4E">
      <w:pPr>
        <w:tabs>
          <w:tab w:val="left" w:pos="737"/>
        </w:tabs>
        <w:spacing w:line="240" w:lineRule="atLeast"/>
        <w:rPr>
          <w:rFonts w:ascii="Times New Roman" w:eastAsia="新宋体" w:hAnsi="Times New Roman"/>
          <w:sz w:val="21"/>
        </w:rPr>
      </w:pPr>
    </w:p>
    <w:p w14:paraId="02C024D0" w14:textId="77777777" w:rsidR="007E19D0" w:rsidRDefault="007E19D0" w:rsidP="00004F4E">
      <w:pPr>
        <w:tabs>
          <w:tab w:val="left" w:pos="737"/>
        </w:tabs>
        <w:spacing w:line="240" w:lineRule="atLeast"/>
        <w:rPr>
          <w:rFonts w:ascii="Times New Roman" w:eastAsia="新宋体" w:hAnsi="Times New Roman"/>
          <w:sz w:val="21"/>
        </w:rPr>
      </w:pPr>
    </w:p>
    <w:p w14:paraId="5B356791" w14:textId="77777777" w:rsidR="007E19D0" w:rsidRDefault="007E19D0" w:rsidP="00004F4E">
      <w:pPr>
        <w:tabs>
          <w:tab w:val="left" w:pos="737"/>
        </w:tabs>
        <w:spacing w:line="240" w:lineRule="atLeast"/>
        <w:rPr>
          <w:rFonts w:ascii="Times New Roman" w:eastAsia="新宋体" w:hAnsi="Times New Roman"/>
          <w:sz w:val="21"/>
        </w:rPr>
      </w:pPr>
    </w:p>
    <w:p w14:paraId="7D254B2A" w14:textId="77777777" w:rsidR="007E19D0" w:rsidRDefault="007E19D0" w:rsidP="00004F4E">
      <w:pPr>
        <w:tabs>
          <w:tab w:val="left" w:pos="737"/>
        </w:tabs>
        <w:spacing w:line="240" w:lineRule="atLeast"/>
        <w:rPr>
          <w:rFonts w:ascii="Times New Roman" w:eastAsia="新宋体" w:hAnsi="Times New Roman"/>
          <w:sz w:val="21"/>
        </w:rPr>
      </w:pPr>
    </w:p>
    <w:p w14:paraId="6B2EE6D7" w14:textId="77777777" w:rsidR="00004F4E" w:rsidRPr="004A1AD6" w:rsidRDefault="00004F4E" w:rsidP="00004F4E">
      <w:pPr>
        <w:tabs>
          <w:tab w:val="left" w:pos="737"/>
        </w:tabs>
        <w:spacing w:line="240" w:lineRule="atLeast"/>
        <w:rPr>
          <w:rFonts w:ascii="Times New Roman" w:eastAsia="新宋体" w:hAnsi="Times New Roman"/>
          <w:sz w:val="21"/>
        </w:rPr>
      </w:pPr>
    </w:p>
    <w:p w14:paraId="5D9ADBE1" w14:textId="77777777" w:rsidR="00435494" w:rsidRPr="005D7384" w:rsidRDefault="00435494" w:rsidP="00435494">
      <w:pPr>
        <w:spacing w:line="240" w:lineRule="atLeast"/>
        <w:rPr>
          <w:rFonts w:ascii="Times New Roman" w:eastAsia="新宋体" w:hAnsi="Times New Roman"/>
          <w:sz w:val="21"/>
        </w:rPr>
      </w:pPr>
    </w:p>
    <w:p w14:paraId="1E5C8279" w14:textId="77777777" w:rsidR="00435494" w:rsidRPr="00B865E1" w:rsidRDefault="00435494" w:rsidP="00435494">
      <w:pPr>
        <w:spacing w:after="240" w:line="240" w:lineRule="atLeast"/>
        <w:rPr>
          <w:rFonts w:ascii="Times New Roman" w:eastAsia="新宋体" w:hAnsi="Times New Roman"/>
          <w:sz w:val="21"/>
        </w:rPr>
      </w:pPr>
    </w:p>
    <w:sectPr w:rsidR="00435494" w:rsidRPr="00B865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94AE4" w14:textId="77777777" w:rsidR="00CB705C" w:rsidRDefault="00CB705C" w:rsidP="00CD2D5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66C498" w14:textId="77777777" w:rsidR="00CB705C" w:rsidRDefault="00CB705C" w:rsidP="00CD2D5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306DA" w14:textId="77777777" w:rsidR="00CB705C" w:rsidRDefault="00CB705C" w:rsidP="00CD2D5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862CC5" w14:textId="77777777" w:rsidR="00CB705C" w:rsidRDefault="00CB705C" w:rsidP="00CD2D5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0C0"/>
    <w:rsid w:val="00004F4E"/>
    <w:rsid w:val="00096B03"/>
    <w:rsid w:val="001456B7"/>
    <w:rsid w:val="001E6708"/>
    <w:rsid w:val="0023159A"/>
    <w:rsid w:val="002E136F"/>
    <w:rsid w:val="003350E3"/>
    <w:rsid w:val="0035496F"/>
    <w:rsid w:val="003F60FC"/>
    <w:rsid w:val="00435494"/>
    <w:rsid w:val="004A1AD6"/>
    <w:rsid w:val="004A2146"/>
    <w:rsid w:val="004B220F"/>
    <w:rsid w:val="00567B24"/>
    <w:rsid w:val="005D7384"/>
    <w:rsid w:val="006B3C7D"/>
    <w:rsid w:val="007A51B0"/>
    <w:rsid w:val="007E19D0"/>
    <w:rsid w:val="008340C0"/>
    <w:rsid w:val="00A87635"/>
    <w:rsid w:val="00AA4F2D"/>
    <w:rsid w:val="00B865E1"/>
    <w:rsid w:val="00BC1114"/>
    <w:rsid w:val="00C64327"/>
    <w:rsid w:val="00CB705C"/>
    <w:rsid w:val="00CC1250"/>
    <w:rsid w:val="00CD2D5F"/>
    <w:rsid w:val="00DD602D"/>
    <w:rsid w:val="00E75F74"/>
    <w:rsid w:val="00F25E1F"/>
    <w:rsid w:val="00F310A8"/>
    <w:rsid w:val="00FB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6AEAB"/>
  <w15:chartTrackingRefBased/>
  <w15:docId w15:val="{F1315C2A-EF5F-424F-AA75-9A51C9AA5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40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4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0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0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0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0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0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0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0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40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4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4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40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40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40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40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40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40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40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4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40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40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4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40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40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40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4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40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40C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2D5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D2D5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D2D5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D2D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2691</TotalTime>
  <Pages>6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Hoy Mic</dc:creator>
  <cp:keywords/>
  <dc:description/>
  <cp:lastModifiedBy>Hoy Mic</cp:lastModifiedBy>
  <cp:revision>17</cp:revision>
  <dcterms:created xsi:type="dcterms:W3CDTF">2025-11-04T01:51:00Z</dcterms:created>
  <dcterms:modified xsi:type="dcterms:W3CDTF">2025-11-13T02:28:00Z</dcterms:modified>
</cp:coreProperties>
</file>