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653A5" w14:textId="3C96E268" w:rsidR="0011148C" w:rsidRDefault="001E2470" w:rsidP="001E2470">
      <w:pPr>
        <w:pStyle w:val="ListParagraph"/>
        <w:numPr>
          <w:ilvl w:val="0"/>
          <w:numId w:val="1"/>
        </w:numPr>
        <w:rPr>
          <w:b/>
          <w:bCs w:val="0"/>
          <w:u w:val="single"/>
        </w:rPr>
      </w:pPr>
      <w:r w:rsidRPr="001E2470">
        <w:rPr>
          <w:b/>
          <w:bCs w:val="0"/>
          <w:u w:val="single"/>
        </w:rPr>
        <w:t>Results:</w:t>
      </w:r>
    </w:p>
    <w:p w14:paraId="4958194C" w14:textId="2F92351D" w:rsidR="001E2470" w:rsidRDefault="001E2470" w:rsidP="001E2470">
      <w:pPr>
        <w:ind w:left="360"/>
      </w:pPr>
      <w:r>
        <w:t>The results of linear mixed model analysis supported the hypothesis that the magnitude of the effect of net radiation (R</w:t>
      </w:r>
      <w:r w:rsidR="001225E6">
        <w:rPr>
          <w:vertAlign w:val="subscript"/>
        </w:rPr>
        <w:t>n</w:t>
      </w:r>
      <w:r>
        <w:t xml:space="preserve">) on the fluxes (ET) varies across seasons. The model included fluxes as the dependent variable with fixed effects of </w:t>
      </w:r>
      <w:r w:rsidR="001225E6">
        <w:t>R</w:t>
      </w:r>
      <w:r w:rsidR="001225E6">
        <w:rPr>
          <w:vertAlign w:val="subscript"/>
        </w:rPr>
        <w:t>n</w:t>
      </w:r>
      <w:r>
        <w:t xml:space="preserve"> and random effects of intercepts and</w:t>
      </w:r>
      <w:r w:rsidR="00857BB0">
        <w:t xml:space="preserve"> the</w:t>
      </w:r>
      <w:r>
        <w:t xml:space="preserve"> season. The model specification was as follows: ET ~ 1 + Rn + (1 + </w:t>
      </w:r>
      <w:r w:rsidR="001225E6">
        <w:t>R</w:t>
      </w:r>
      <w:r w:rsidR="001225E6">
        <w:rPr>
          <w:vertAlign w:val="subscript"/>
        </w:rPr>
        <w:t>n</w:t>
      </w:r>
      <w:r w:rsidRPr="001E2470">
        <w:t>|</w:t>
      </w:r>
      <w:r>
        <w:t>Season).</w:t>
      </w:r>
    </w:p>
    <w:p w14:paraId="6712FDCF" w14:textId="099E008B" w:rsidR="001E2470" w:rsidRDefault="001E2470" w:rsidP="00D42000">
      <w:pPr>
        <w:ind w:left="360"/>
      </w:pPr>
      <w:r>
        <w:t xml:space="preserve">There was a significant fixed effect of </w:t>
      </w:r>
      <w:r w:rsidR="001225E6">
        <w:t>R</w:t>
      </w:r>
      <w:r w:rsidR="001225E6">
        <w:rPr>
          <w:vertAlign w:val="subscript"/>
        </w:rPr>
        <w:t>n</w:t>
      </w:r>
      <w:r>
        <w:t xml:space="preserve"> (p&lt;0.05) </w:t>
      </w:r>
      <w:r w:rsidR="00D42000">
        <w:t>on fluxes with the effect size of 0.000385 ± 0.000095. Additionally, t</w:t>
      </w:r>
      <w:r w:rsidR="00D42000">
        <w:t>he results showed that the random slope random intercept model has the lowest AIC</w:t>
      </w:r>
      <w:r w:rsidR="00D42000">
        <w:t xml:space="preserve"> </w:t>
      </w:r>
      <w:r w:rsidR="00D42000">
        <w:t>suggesting that this is the best-fit model given the data</w:t>
      </w:r>
      <w:r w:rsidR="00A5161E">
        <w:t xml:space="preserve"> (Table 1)</w:t>
      </w:r>
      <w:r w:rsidR="00D42000">
        <w:t xml:space="preserve">. These results </w:t>
      </w:r>
      <w:r w:rsidR="00D42000">
        <w:t>reinforce</w:t>
      </w:r>
      <w:r w:rsidR="00D42000">
        <w:t xml:space="preserve"> </w:t>
      </w:r>
      <w:r w:rsidR="00D42000">
        <w:t>our</w:t>
      </w:r>
      <w:r w:rsidR="00D42000">
        <w:t xml:space="preserve"> hypothesis</w:t>
      </w:r>
      <w:r w:rsidR="00D42000">
        <w:t xml:space="preserve"> </w:t>
      </w:r>
      <w:r w:rsidR="00D42000">
        <w:t xml:space="preserve">that the magnitude of the effect of </w:t>
      </w:r>
      <w:r w:rsidR="004B004B">
        <w:t>R</w:t>
      </w:r>
      <w:r w:rsidR="004B004B">
        <w:rPr>
          <w:vertAlign w:val="subscript"/>
        </w:rPr>
        <w:t>n</w:t>
      </w:r>
      <w:r w:rsidR="00D42000">
        <w:t xml:space="preserve"> on fluxes varies among groups (Season).</w:t>
      </w:r>
    </w:p>
    <w:p w14:paraId="26E9AF72" w14:textId="5E942386" w:rsidR="00A5161E" w:rsidRPr="00A5161E" w:rsidRDefault="00A5161E" w:rsidP="00A5161E">
      <w:r w:rsidRPr="00A5161E">
        <w:rPr>
          <w:b/>
          <w:bCs w:val="0"/>
        </w:rPr>
        <w:t>Table 1.</w:t>
      </w:r>
      <w:r>
        <w:rPr>
          <w:b/>
          <w:bCs w:val="0"/>
        </w:rPr>
        <w:t xml:space="preserve"> </w:t>
      </w:r>
      <w:r>
        <w:t xml:space="preserve">Results of Akaike’s Information Criteria (AIC) </w:t>
      </w:r>
      <w:r w:rsidR="001225E6">
        <w:t xml:space="preserve">approach for </w:t>
      </w:r>
      <w:r>
        <w:t>model selection.</w:t>
      </w:r>
    </w:p>
    <w:p w14:paraId="6E2FAF1A" w14:textId="0405EAF6" w:rsidR="00DC6E77" w:rsidRPr="00DC6E77" w:rsidRDefault="00A5161E" w:rsidP="00A5161E">
      <w:pPr>
        <w:pBdr>
          <w:top w:val="single" w:sz="4" w:space="1" w:color="auto"/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b/>
          <w:iCs w:val="0"/>
          <w:bdr w:val="none" w:sz="0" w:space="0" w:color="auto" w:frame="1"/>
        </w:rPr>
      </w:pPr>
      <w:r w:rsidRPr="00DC6E77">
        <w:rPr>
          <w:rFonts w:eastAsia="Times New Roman"/>
          <w:b/>
          <w:iCs w:val="0"/>
          <w:bdr w:val="none" w:sz="0" w:space="0" w:color="auto" w:frame="1"/>
        </w:rPr>
        <w:t>Models</w:t>
      </w:r>
      <w:r w:rsidRPr="00A5161E">
        <w:rPr>
          <w:rFonts w:eastAsia="Times New Roman"/>
          <w:b/>
          <w:iCs w:val="0"/>
          <w:bdr w:val="none" w:sz="0" w:space="0" w:color="auto" w:frame="1"/>
        </w:rPr>
        <w:t xml:space="preserve">                                           </w:t>
      </w:r>
      <w:r w:rsidR="00DC6E77" w:rsidRPr="00A5161E">
        <w:rPr>
          <w:rFonts w:eastAsia="Times New Roman"/>
          <w:b/>
          <w:iCs w:val="0"/>
          <w:bdr w:val="none" w:sz="0" w:space="0" w:color="auto" w:frame="1"/>
        </w:rPr>
        <w:t>K</w:t>
      </w:r>
      <w:r w:rsidR="00DC6E77" w:rsidRPr="00DC6E77">
        <w:rPr>
          <w:rFonts w:eastAsia="Times New Roman"/>
          <w:b/>
          <w:iCs w:val="0"/>
          <w:bdr w:val="none" w:sz="0" w:space="0" w:color="auto" w:frame="1"/>
        </w:rPr>
        <w:t xml:space="preserve">    AIC    BIC </w:t>
      </w:r>
      <w:r w:rsidRPr="00A5161E">
        <w:rPr>
          <w:rFonts w:eastAsia="Times New Roman"/>
          <w:b/>
          <w:iCs w:val="0"/>
          <w:bdr w:val="none" w:sz="0" w:space="0" w:color="auto" w:frame="1"/>
        </w:rPr>
        <w:t xml:space="preserve">   </w:t>
      </w:r>
      <w:r w:rsidR="00DC6E77" w:rsidRPr="00DC6E77">
        <w:rPr>
          <w:rFonts w:eastAsia="Times New Roman"/>
          <w:b/>
          <w:iCs w:val="0"/>
          <w:bdr w:val="none" w:sz="0" w:space="0" w:color="auto" w:frame="1"/>
        </w:rPr>
        <w:t xml:space="preserve"> logLik </w:t>
      </w:r>
      <w:r w:rsidRPr="00A5161E">
        <w:rPr>
          <w:rFonts w:eastAsia="Times New Roman"/>
          <w:b/>
          <w:iCs w:val="0"/>
          <w:bdr w:val="none" w:sz="0" w:space="0" w:color="auto" w:frame="1"/>
        </w:rPr>
        <w:t xml:space="preserve"> </w:t>
      </w:r>
      <w:r w:rsidR="00DC6E77" w:rsidRPr="00DC6E77">
        <w:rPr>
          <w:rFonts w:eastAsia="Times New Roman"/>
          <w:b/>
          <w:iCs w:val="0"/>
          <w:bdr w:val="none" w:sz="0" w:space="0" w:color="auto" w:frame="1"/>
        </w:rPr>
        <w:t xml:space="preserve">deviance Chisq Df </w:t>
      </w:r>
      <w:r w:rsidRPr="00A5161E">
        <w:rPr>
          <w:rFonts w:eastAsia="Times New Roman"/>
          <w:b/>
          <w:iCs w:val="0"/>
          <w:bdr w:val="none" w:sz="0" w:space="0" w:color="auto" w:frame="1"/>
        </w:rPr>
        <w:t xml:space="preserve">  </w:t>
      </w:r>
      <w:r w:rsidR="00DC6E77" w:rsidRPr="00DC6E77">
        <w:rPr>
          <w:rFonts w:eastAsia="Times New Roman"/>
          <w:b/>
          <w:iCs w:val="0"/>
          <w:bdr w:val="none" w:sz="0" w:space="0" w:color="auto" w:frame="1"/>
        </w:rPr>
        <w:t>Pr(&gt;Chisq)</w:t>
      </w:r>
    </w:p>
    <w:p w14:paraId="365D7D25" w14:textId="5531DC22" w:rsidR="00DC6E77" w:rsidRPr="00DC6E77" w:rsidRDefault="00A5161E" w:rsidP="00DC6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bCs w:val="0"/>
          <w:iCs w:val="0"/>
          <w:bdr w:val="none" w:sz="0" w:space="0" w:color="auto" w:frame="1"/>
        </w:rPr>
      </w:pPr>
      <w:r w:rsidRPr="00DC6E77">
        <w:rPr>
          <w:rFonts w:eastAsia="Times New Roman"/>
          <w:bCs w:val="0"/>
          <w:iCs w:val="0"/>
          <w:bdr w:val="none" w:sz="0" w:space="0" w:color="auto" w:frame="1"/>
        </w:rPr>
        <w:t>ET ~ 1 + (1 | Season)</w:t>
      </w:r>
      <w:r w:rsidRPr="00A5161E">
        <w:rPr>
          <w:rFonts w:eastAsia="Times New Roman"/>
          <w:bCs w:val="0"/>
          <w:iCs w:val="0"/>
          <w:bdr w:val="none" w:sz="0" w:space="0" w:color="auto" w:frame="1"/>
        </w:rPr>
        <w:t xml:space="preserve"> </w:t>
      </w:r>
      <w:r w:rsidRPr="00A5161E">
        <w:rPr>
          <w:rFonts w:eastAsia="Times New Roman"/>
          <w:bCs w:val="0"/>
          <w:iCs w:val="0"/>
          <w:bdr w:val="none" w:sz="0" w:space="0" w:color="auto" w:frame="1"/>
        </w:rPr>
        <w:t xml:space="preserve">             </w:t>
      </w:r>
      <w:r w:rsidR="00DC6E77" w:rsidRPr="00A5161E">
        <w:rPr>
          <w:rFonts w:eastAsia="Times New Roman"/>
          <w:bCs w:val="0"/>
          <w:iCs w:val="0"/>
          <w:bdr w:val="none" w:sz="0" w:space="0" w:color="auto" w:frame="1"/>
        </w:rPr>
        <w:t xml:space="preserve">       </w:t>
      </w:r>
      <w:r w:rsidR="00DC6E77" w:rsidRPr="00DC6E77">
        <w:rPr>
          <w:rFonts w:eastAsia="Times New Roman"/>
          <w:bCs w:val="0"/>
          <w:iCs w:val="0"/>
          <w:bdr w:val="none" w:sz="0" w:space="0" w:color="auto" w:frame="1"/>
        </w:rPr>
        <w:t xml:space="preserve">3 -19229 -19206  9617.3   </w:t>
      </w:r>
      <w:r>
        <w:rPr>
          <w:rFonts w:eastAsia="Times New Roman"/>
          <w:bCs w:val="0"/>
          <w:iCs w:val="0"/>
          <w:bdr w:val="none" w:sz="0" w:space="0" w:color="auto" w:frame="1"/>
        </w:rPr>
        <w:t xml:space="preserve"> </w:t>
      </w:r>
      <w:r w:rsidR="00DC6E77" w:rsidRPr="00DC6E77">
        <w:rPr>
          <w:rFonts w:eastAsia="Times New Roman"/>
          <w:bCs w:val="0"/>
          <w:iCs w:val="0"/>
          <w:bdr w:val="none" w:sz="0" w:space="0" w:color="auto" w:frame="1"/>
        </w:rPr>
        <w:t xml:space="preserve">-19235                     </w:t>
      </w:r>
    </w:p>
    <w:p w14:paraId="3B96C24B" w14:textId="58000F9B" w:rsidR="00DC6E77" w:rsidRPr="00DC6E77" w:rsidRDefault="00DC6E77" w:rsidP="00DC6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bCs w:val="0"/>
          <w:iCs w:val="0"/>
          <w:bdr w:val="none" w:sz="0" w:space="0" w:color="auto" w:frame="1"/>
        </w:rPr>
      </w:pPr>
      <w:r w:rsidRPr="00DC6E77">
        <w:rPr>
          <w:rFonts w:eastAsia="Times New Roman"/>
          <w:bCs w:val="0"/>
          <w:iCs w:val="0"/>
          <w:bdr w:val="none" w:sz="0" w:space="0" w:color="auto" w:frame="1"/>
        </w:rPr>
        <w:t>ET ~ 1 + Rn + (1 | Season)</w:t>
      </w:r>
      <w:r w:rsidRPr="00A5161E">
        <w:rPr>
          <w:rFonts w:eastAsia="Times New Roman"/>
          <w:bCs w:val="0"/>
          <w:iCs w:val="0"/>
          <w:bdr w:val="none" w:sz="0" w:space="0" w:color="auto" w:frame="1"/>
        </w:rPr>
        <w:t xml:space="preserve">  </w:t>
      </w:r>
      <w:r w:rsidRPr="00A5161E">
        <w:rPr>
          <w:rFonts w:eastAsia="Times New Roman"/>
          <w:bCs w:val="0"/>
          <w:iCs w:val="0"/>
          <w:bdr w:val="none" w:sz="0" w:space="0" w:color="auto" w:frame="1"/>
        </w:rPr>
        <w:t xml:space="preserve">          </w:t>
      </w:r>
      <w:r w:rsidRPr="00DC6E77">
        <w:rPr>
          <w:rFonts w:eastAsia="Times New Roman"/>
          <w:bCs w:val="0"/>
          <w:iCs w:val="0"/>
          <w:bdr w:val="none" w:sz="0" w:space="0" w:color="auto" w:frame="1"/>
        </w:rPr>
        <w:t>4 -27837 -27807 13922.4   -27845 8610.3  1  &lt; 2.2e-16</w:t>
      </w:r>
      <w:r w:rsidR="00A5161E" w:rsidRPr="00A5161E">
        <w:rPr>
          <w:rFonts w:eastAsia="Times New Roman"/>
          <w:bCs w:val="0"/>
          <w:iCs w:val="0"/>
          <w:bdr w:val="none" w:sz="0" w:space="0" w:color="auto" w:frame="1"/>
        </w:rPr>
        <w:t xml:space="preserve"> ***</w:t>
      </w:r>
    </w:p>
    <w:p w14:paraId="0C8EFAC4" w14:textId="561D44E3" w:rsidR="00DC6E77" w:rsidRPr="00A5161E" w:rsidRDefault="00DC6E77" w:rsidP="00A5161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bCs w:val="0"/>
          <w:iCs w:val="0"/>
          <w:bdr w:val="none" w:sz="0" w:space="0" w:color="auto" w:frame="1"/>
        </w:rPr>
      </w:pPr>
      <w:r w:rsidRPr="00DC6E77">
        <w:rPr>
          <w:rFonts w:eastAsia="Times New Roman"/>
          <w:bCs w:val="0"/>
          <w:iCs w:val="0"/>
          <w:bdr w:val="none" w:sz="0" w:space="0" w:color="auto" w:frame="1"/>
        </w:rPr>
        <w:t>ET ~ 1 + Rn + (1 + Rn | Season)</w:t>
      </w:r>
      <w:r w:rsidRPr="00A5161E">
        <w:rPr>
          <w:rFonts w:eastAsia="Times New Roman"/>
          <w:bCs w:val="0"/>
          <w:iCs w:val="0"/>
          <w:bdr w:val="none" w:sz="0" w:space="0" w:color="auto" w:frame="1"/>
        </w:rPr>
        <w:t xml:space="preserve">   </w:t>
      </w:r>
      <w:r w:rsidRPr="00DC6E77">
        <w:rPr>
          <w:rFonts w:eastAsia="Times New Roman"/>
          <w:bCs w:val="0"/>
          <w:iCs w:val="0"/>
          <w:bdr w:val="none" w:sz="0" w:space="0" w:color="auto" w:frame="1"/>
        </w:rPr>
        <w:t>6 -29632 -29587 14821.9   -29644 1799.0  2  &lt; 2.2e-16</w:t>
      </w:r>
      <w:r w:rsidR="00A5161E" w:rsidRPr="00A5161E">
        <w:rPr>
          <w:rFonts w:eastAsia="Times New Roman"/>
          <w:bCs w:val="0"/>
          <w:iCs w:val="0"/>
          <w:bdr w:val="none" w:sz="0" w:space="0" w:color="auto" w:frame="1"/>
        </w:rPr>
        <w:t xml:space="preserve"> ***</w:t>
      </w:r>
    </w:p>
    <w:p w14:paraId="424A2A2D" w14:textId="6DA32961" w:rsidR="001E2470" w:rsidRDefault="001E2470"/>
    <w:sectPr w:rsidR="001E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07C5A"/>
    <w:multiLevelType w:val="hybridMultilevel"/>
    <w:tmpl w:val="A03CC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17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78"/>
    <w:rsid w:val="0011148C"/>
    <w:rsid w:val="001225E6"/>
    <w:rsid w:val="001E2470"/>
    <w:rsid w:val="003820E2"/>
    <w:rsid w:val="004B004B"/>
    <w:rsid w:val="00526278"/>
    <w:rsid w:val="00857BB0"/>
    <w:rsid w:val="00957128"/>
    <w:rsid w:val="00A5161E"/>
    <w:rsid w:val="00D42000"/>
    <w:rsid w:val="00DC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BAB2"/>
  <w15:chartTrackingRefBased/>
  <w15:docId w15:val="{FD524E18-889A-4AF9-A97D-C4E3608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i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7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78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7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78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7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78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7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27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27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278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278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278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78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278"/>
    <w:rPr>
      <w:b/>
      <w:bCs w:val="0"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i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E77"/>
    <w:rPr>
      <w:rFonts w:ascii="Courier New" w:eastAsia="Times New Roman" w:hAnsi="Courier New" w:cs="Courier New"/>
      <w:bCs w:val="0"/>
      <w:iCs w:val="0"/>
      <w:sz w:val="20"/>
      <w:szCs w:val="20"/>
    </w:rPr>
  </w:style>
  <w:style w:type="character" w:customStyle="1" w:styleId="gnd-iwgdh3b">
    <w:name w:val="gnd-iwgdh3b"/>
    <w:basedOn w:val="DefaultParagraphFont"/>
    <w:rsid w:val="00DC6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Kandel</dc:creator>
  <cp:keywords/>
  <dc:description/>
  <cp:lastModifiedBy>Bibek Kandel</cp:lastModifiedBy>
  <cp:revision>6</cp:revision>
  <dcterms:created xsi:type="dcterms:W3CDTF">2024-04-18T02:04:00Z</dcterms:created>
  <dcterms:modified xsi:type="dcterms:W3CDTF">2024-04-18T02:32:00Z</dcterms:modified>
</cp:coreProperties>
</file>