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BC5E" w14:textId="0C32C7BA" w:rsidR="0015255D" w:rsidRDefault="00095DA6">
      <w:r>
        <w:t>Week 12 Results Statement</w:t>
      </w:r>
    </w:p>
    <w:p w14:paraId="1324E624" w14:textId="78E9C6B2" w:rsidR="00095DA6" w:rsidRDefault="00D25F8F">
      <w:bookmarkStart w:id="0" w:name="_GoBack"/>
      <w:bookmarkEnd w:id="0"/>
      <w:r>
        <w:t xml:space="preserve">In order to estimate the effect of turbidity and water temperature on chlorophyll-a concentrations in Beaverdam Reservoir, while controlling for the effect of season (date) on changes in chlorophyll-a, I developed a mixed effects model. </w:t>
      </w:r>
      <w:proofErr w:type="gramStart"/>
      <w:r>
        <w:t>Through the use of</w:t>
      </w:r>
      <w:proofErr w:type="gramEnd"/>
      <w:r w:rsidR="00095DA6">
        <w:t xml:space="preserve"> a seasonal factor</w:t>
      </w:r>
      <w:r w:rsidR="002150B1">
        <w:t xml:space="preserve"> called ‘month’</w:t>
      </w:r>
      <w:r w:rsidR="00095DA6">
        <w:t>, I developed a mixed effects model with a Gamma distribution with month as a random effect and turbidity and water temperature as fixed effects. The model output indicates that both turbidity and temperature ha</w:t>
      </w:r>
      <w:r w:rsidR="002150B1">
        <w:t>ve</w:t>
      </w:r>
      <w:r w:rsidR="00095DA6">
        <w:t xml:space="preserve"> significant </w:t>
      </w:r>
      <w:r w:rsidR="002150B1">
        <w:t xml:space="preserve">positive </w:t>
      </w:r>
      <w:r w:rsidR="00095DA6">
        <w:t>effects on chlorophyll-a</w:t>
      </w:r>
      <w:r w:rsidR="002150B1">
        <w:t xml:space="preserve"> (p = 0.0252, p = 0.0125, respectively)</w:t>
      </w:r>
      <w:r w:rsidR="00095DA6">
        <w:t xml:space="preserve">. </w:t>
      </w:r>
    </w:p>
    <w:sectPr w:rsidR="0009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6"/>
    <w:rsid w:val="00095DA6"/>
    <w:rsid w:val="0015255D"/>
    <w:rsid w:val="002150B1"/>
    <w:rsid w:val="00D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C741"/>
  <w15:chartTrackingRefBased/>
  <w15:docId w15:val="{B56F1352-3E1D-4111-B1CB-C2D3EF80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3</cp:revision>
  <dcterms:created xsi:type="dcterms:W3CDTF">2019-04-23T18:44:00Z</dcterms:created>
  <dcterms:modified xsi:type="dcterms:W3CDTF">2019-04-23T18:54:00Z</dcterms:modified>
</cp:coreProperties>
</file>