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和融通接口安装指南</w:t>
      </w:r>
    </w:p>
    <w:p>
      <w:pPr>
        <w:jc w:val="righ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修改版本V2.0：2018-07-19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安装部署：</w:t>
      </w:r>
    </w:p>
    <w:p>
      <w:pPr>
        <w:rPr>
          <w:b/>
        </w:rPr>
      </w:pPr>
      <w:r>
        <w:rPr>
          <w:rFonts w:hint="eastAsia"/>
          <w:b/>
        </w:rPr>
        <w:t>一、安装接口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color w:val="FF0000"/>
          <w:lang w:eastAsia="zh-CN"/>
        </w:rPr>
        <w:t>以下方式一方式二任选其一</w:t>
      </w:r>
      <w:r>
        <w:rPr>
          <w:rFonts w:hint="eastAsia"/>
          <w:b/>
          <w:lang w:eastAsia="zh-CN"/>
        </w:rPr>
        <w:t>）</w:t>
      </w:r>
    </w:p>
    <w:p>
      <w:pPr>
        <w:ind w:firstLine="207" w:firstLineChars="98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方式一：</w:t>
      </w:r>
    </w:p>
    <w:p>
      <w:pPr>
        <w:ind w:firstLine="207" w:firstLineChars="98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将所</w:t>
      </w:r>
      <w:r>
        <w:rPr>
          <w:rFonts w:hint="eastAsia"/>
          <w:b/>
          <w:color w:val="FF0000"/>
          <w:lang w:eastAsia="zh-CN"/>
        </w:rPr>
        <w:t>有</w:t>
      </w:r>
      <w:r>
        <w:rPr>
          <w:rFonts w:hint="eastAsia"/>
          <w:b/>
          <w:color w:val="FF0000"/>
        </w:rPr>
        <w:t>下载下来的 接口文件</w:t>
      </w:r>
      <w:r>
        <w:rPr>
          <w:rFonts w:hint="eastAsia"/>
          <w:b/>
          <w:color w:val="FF0000"/>
          <w:lang w:eastAsia="zh-CN"/>
        </w:rPr>
        <w:t>，覆盖到网站的根目录即可。</w:t>
      </w:r>
      <w:r>
        <w:rPr>
          <w:rFonts w:hint="eastAsia"/>
          <w:b/>
          <w:color w:val="FF0000"/>
          <w:sz w:val="28"/>
          <w:szCs w:val="32"/>
          <w:lang w:eastAsia="zh-CN"/>
        </w:rPr>
        <w:t>注意：是覆盖！！！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26" type="#_x0000_t75" style="height:125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207" w:firstLineChars="98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方式二：</w:t>
      </w:r>
    </w:p>
    <w:p>
      <w:pPr>
        <w:ind w:firstLine="210" w:firstLineChars="100"/>
        <w:rPr>
          <w:rFonts w:hint="eastAsia"/>
          <w:color w:val="FF0000"/>
        </w:rPr>
      </w:pPr>
      <w:r>
        <w:rPr>
          <w:rFonts w:hint="eastAsia"/>
          <w:color w:val="FF0000"/>
        </w:rPr>
        <w:t>一个一个的文件进行更换</w:t>
      </w:r>
    </w:p>
    <w:p>
      <w:pPr>
        <w:jc w:val="left"/>
        <w:rPr>
          <w:rFonts w:hint="eastAsia"/>
        </w:rPr>
      </w:pPr>
      <w:r>
        <w:rPr>
          <w:rFonts w:hint="eastAsia"/>
        </w:rPr>
        <w:t>1. 将接口文件\includes\modules\payment文件夹内容，放置到zencart\includes\modules\payment目录下</w:t>
      </w:r>
    </w:p>
    <w:p>
      <w:pPr>
        <w:rPr>
          <w:rFonts w:hint="eastAsia"/>
        </w:rPr>
      </w:pPr>
      <w:r>
        <w:rPr>
          <w:rFonts w:hint="eastAsia"/>
        </w:rPr>
        <w:t>2. 将接口文件\includes\languages\english\modules\payment文件夹下的内容，放置到zencart\includes\languages\english\modules\payment目录下</w:t>
      </w:r>
    </w:p>
    <w:p>
      <w:pPr>
        <w:rPr>
          <w:rFonts w:hint="eastAsia"/>
        </w:rPr>
      </w:pPr>
      <w:r>
        <w:rPr>
          <w:rFonts w:hint="eastAsia"/>
        </w:rPr>
        <w:t>3. 将接口文件\includes\languages\schinese\modules\payment文件夹下的内容，放置到放置到zencart\includes\languages\schinese\modules\payment目录下</w:t>
      </w:r>
    </w:p>
    <w:p>
      <w:pPr>
        <w:rPr>
          <w:rFonts w:hint="eastAsia"/>
        </w:rPr>
      </w:pPr>
      <w:r>
        <w:rPr>
          <w:rFonts w:hint="eastAsia"/>
        </w:rPr>
        <w:t>4.将接口文件paymenturl文件夹放到网站根目录</w:t>
      </w:r>
    </w:p>
    <w:p>
      <w:pPr>
        <w:rPr>
          <w:rFonts w:hint="eastAsia"/>
        </w:rPr>
      </w:pPr>
      <w:r>
        <w:rPr>
          <w:rFonts w:hint="eastAsia"/>
        </w:rPr>
        <w:t>5. 管理页面-&gt;模块管理-&gt;支付模块-&gt;和融通支支付，根据提示设置各项参数,支付页面地址设置为./myorderpayment.php</w:t>
      </w:r>
    </w:p>
    <w:p>
      <w:pPr>
        <w:rPr>
          <w:rFonts w:hint="eastAsia"/>
        </w:rPr>
      </w:pPr>
      <w:r>
        <w:rPr>
          <w:rFonts w:hint="eastAsia"/>
        </w:rPr>
        <w:t xml:space="preserve"> （根据实际情况来确定是否需要更换）</w:t>
      </w:r>
    </w:p>
    <w:p>
      <w:pPr>
        <w:rPr>
          <w:rFonts w:hint="eastAsia"/>
          <w:b/>
        </w:rPr>
      </w:pPr>
      <w:r>
        <w:rPr>
          <w:rFonts w:hint="eastAsia"/>
          <w:b/>
        </w:rPr>
        <w:t>二、启用接口并修改相关值</w:t>
      </w:r>
    </w:p>
    <w:p>
      <w:pPr>
        <w:rPr>
          <w:rFonts w:hint="eastAsia"/>
          <w:b/>
        </w:rPr>
      </w:pPr>
      <w:r>
        <w:rPr>
          <w:rFonts w:hint="eastAsia"/>
          <w:b/>
        </w:rPr>
        <w:t>1、</w:t>
      </w:r>
      <w:r>
        <w:rPr>
          <w:rFonts w:hint="eastAsia"/>
          <w:b/>
          <w:lang w:eastAsia="zh-CN"/>
        </w:rPr>
        <w:t>进入网站后台</w:t>
      </w:r>
      <w:r>
        <w:rPr>
          <w:rFonts w:hint="eastAsia"/>
          <w:b/>
        </w:rPr>
        <w:t>找到支付</w:t>
      </w:r>
      <w:r>
        <w:rPr>
          <w:rFonts w:hint="eastAsia"/>
          <w:b/>
          <w:lang w:eastAsia="zh-CN"/>
        </w:rPr>
        <w:t>配置</w:t>
      </w:r>
      <w:r>
        <w:rPr>
          <w:rFonts w:hint="eastAsia"/>
          <w:b/>
        </w:rPr>
        <w:t xml:space="preserve"> MODULES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174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rPr>
          <w:rFonts w:hint="eastAsia"/>
          <w:sz w:val="32"/>
          <w:szCs w:val="36"/>
          <w:lang w:eastAsia="zh-CN"/>
        </w:rPr>
        <w:t>在列表中</w:t>
      </w:r>
      <w:r>
        <w:rPr>
          <w:rFonts w:hint="eastAsia"/>
          <w:sz w:val="32"/>
          <w:szCs w:val="36"/>
        </w:rPr>
        <w:t>找到myorder</w:t>
      </w:r>
      <w:r>
        <w:rPr>
          <w:rFonts w:hint="eastAsia"/>
          <w:sz w:val="32"/>
          <w:szCs w:val="36"/>
          <w:lang w:eastAsia="zh-CN"/>
        </w:rPr>
        <w:t>字样，</w:t>
      </w:r>
      <w:r>
        <w:rPr>
          <w:rFonts w:hint="eastAsia"/>
          <w:sz w:val="32"/>
          <w:szCs w:val="36"/>
        </w:rPr>
        <w:t>点击</w:t>
      </w:r>
      <w:r>
        <w:rPr>
          <w:rFonts w:hint="eastAsia"/>
          <w:sz w:val="32"/>
          <w:szCs w:val="36"/>
          <w:lang w:eastAsia="zh-CN"/>
        </w:rPr>
        <w:t>，然后进行安排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15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</w:rPr>
      </w:pPr>
      <w:r>
        <w:rPr>
          <w:rFonts w:hint="eastAsia"/>
          <w:b/>
        </w:rPr>
        <w:t>2、将</w:t>
      </w:r>
      <w:r>
        <w:rPr>
          <w:rFonts w:hint="eastAsia"/>
          <w:b/>
          <w:lang w:eastAsia="zh-CN"/>
        </w:rPr>
        <w:t>你的网站对应</w:t>
      </w:r>
      <w:r>
        <w:rPr>
          <w:rFonts w:hint="eastAsia"/>
          <w:b/>
        </w:rPr>
        <w:t>的交易号、密钥值填写入接口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232.85pt;width:46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交易币种：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138pt;width:36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-424" w:leftChars="-202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291.7pt;width:281.2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-422" w:leftChars="-201" w:firstLine="420" w:firstLineChars="0"/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update，完成以上操作。</w:t>
      </w:r>
    </w:p>
    <w:p>
      <w:pPr>
        <w:ind w:left="-424" w:leftChars="-202"/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如果没有问题，忽略以下提示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（注意</w:t>
      </w:r>
      <w:r>
        <w:rPr>
          <w:rFonts w:hint="eastAsia"/>
        </w:rPr>
        <w:t>：如果出现警告的提示，将数据库里的的orders_status表里的orders_status_id里的800到809删除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-</w:t>
    </w:r>
    <w:r>
      <w:t xml:space="preserve"> 1 -</w:t>
    </w:r>
    <w:r>
      <w:fldChar w:fldCharType="end"/>
    </w:r>
    <w:r>
      <w:rPr>
        <w:rFonts w:hint="eastAsia"/>
      </w:rPr>
      <w:t xml:space="preserve"> 页 （共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  <w:r>
      <w:rPr>
        <w:rFonts w:hint="eastAsia"/>
        <w:b/>
      </w:rPr>
      <w:t xml:space="preserve"> </w:t>
    </w:r>
    <w:r>
      <w:rPr>
        <w:rFonts w:hint="eastAsia"/>
      </w:rPr>
      <w:t>页）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4"/>
    <w:uiPriority w:val="99"/>
    <w:rPr>
      <w:sz w:val="18"/>
      <w:szCs w:val="18"/>
    </w:rPr>
  </w:style>
  <w:style w:type="character" w:customStyle="1" w:styleId="7">
    <w:name w:val="页脚 Char"/>
    <w:basedOn w:val="5"/>
    <w:link w:val="3"/>
    <w:uiPriority w:val="99"/>
    <w:rPr>
      <w:sz w:val="18"/>
      <w:szCs w:val="18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583</Characters>
  <Lines>4</Lines>
  <Paragraphs>1</Paragraphs>
  <TotalTime>0</TotalTime>
  <ScaleCrop>false</ScaleCrop>
  <LinksUpToDate>false</LinksUpToDate>
  <CharactersWithSpaces>0</CharactersWithSpaces>
  <Application>WPS Office 个人版_9.1.0.4739_{F1E327BC-269C-435d-A152-05C5408002CA}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2014-10-16T16:39:00Z</dcterms:created>
  <dc:creator>zhangxuesong</dc:creator>
  <cp:lastModifiedBy>Administrator</cp:lastModifiedBy>
  <dcterms:modified xsi:type="dcterms:W3CDTF">2018-07-19T08:45:36Z</dcterms:modified>
  <dc:title>和融通接口安装指南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