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C1A" w14:textId="77777777" w:rsidR="00D8304E" w:rsidRPr="00D8304E" w:rsidRDefault="00D8304E" w:rsidP="00D8304E">
      <w:pPr>
        <w:rPr>
          <w:rFonts w:ascii="Calibri" w:hAnsi="Calibri" w:cs="Calibri"/>
        </w:rPr>
      </w:pPr>
      <w:r w:rsidRPr="00D8304E">
        <w:rPr>
          <w:rFonts w:ascii="Calibri" w:hAnsi="Calibri" w:cs="Calibri"/>
        </w:rPr>
        <w:t>1. Mean Squared Error (MSE): 67343832.59 Represents the average squared difference between the actual and predicted profit values. A lower MSE indicates better model fit.  This value is relatively high, suggesting that the model's predictions might have a substantial amount of error.  Consider if this level of error is acceptable for your application.</w:t>
      </w:r>
    </w:p>
    <w:p w14:paraId="5EB2FCF9" w14:textId="77777777" w:rsidR="00D8304E" w:rsidRPr="00D8304E" w:rsidRDefault="00D8304E" w:rsidP="00D8304E">
      <w:pPr>
        <w:rPr>
          <w:rFonts w:ascii="Calibri" w:hAnsi="Calibri" w:cs="Calibri"/>
        </w:rPr>
      </w:pPr>
    </w:p>
    <w:p w14:paraId="139FB9E5" w14:textId="77777777" w:rsidR="00D8304E" w:rsidRPr="00D8304E" w:rsidRDefault="00D8304E" w:rsidP="00D8304E">
      <w:pPr>
        <w:rPr>
          <w:rFonts w:ascii="Calibri" w:hAnsi="Calibri" w:cs="Calibri"/>
        </w:rPr>
      </w:pPr>
      <w:r w:rsidRPr="00D8304E">
        <w:rPr>
          <w:rFonts w:ascii="Calibri" w:hAnsi="Calibri" w:cs="Calibri"/>
        </w:rPr>
        <w:t>2. R-squared (R²): 0.9168</w:t>
      </w:r>
    </w:p>
    <w:p w14:paraId="71AB4D12" w14:textId="77777777" w:rsidR="00D8304E" w:rsidRPr="00D8304E" w:rsidRDefault="00D8304E" w:rsidP="00D8304E">
      <w:pPr>
        <w:rPr>
          <w:rFonts w:ascii="Calibri" w:hAnsi="Calibri" w:cs="Calibri"/>
        </w:rPr>
      </w:pPr>
      <w:r w:rsidRPr="00D8304E">
        <w:rPr>
          <w:rFonts w:ascii="Calibri" w:hAnsi="Calibri" w:cs="Calibri"/>
        </w:rPr>
        <w:t>Measures the proportion of variance in the dependent variable (Profit) that is predictable from the independent variables (R&amp;D Spend and Marketing Spend). A value of 0.9168 indicates that approximately 91.7% of the variability in Profit can be explained by the model. This is a very good R-squared value, suggesting a strong relationship between the predictors and the target variable. Despite the high R², the high MSE suggests that individual predictions might still be off.</w:t>
      </w:r>
    </w:p>
    <w:p w14:paraId="53B8A54C" w14:textId="77777777" w:rsidR="00D8304E" w:rsidRPr="00D8304E" w:rsidRDefault="00D8304E" w:rsidP="00D8304E">
      <w:pPr>
        <w:rPr>
          <w:rFonts w:ascii="Calibri" w:hAnsi="Calibri" w:cs="Calibri"/>
        </w:rPr>
      </w:pPr>
    </w:p>
    <w:p w14:paraId="6DAA34E4" w14:textId="77777777" w:rsidR="00D8304E" w:rsidRPr="00D8304E" w:rsidRDefault="00D8304E" w:rsidP="00D8304E">
      <w:pPr>
        <w:rPr>
          <w:rFonts w:ascii="Calibri" w:hAnsi="Calibri" w:cs="Calibri"/>
        </w:rPr>
      </w:pPr>
      <w:r w:rsidRPr="00D8304E">
        <w:rPr>
          <w:rFonts w:ascii="Calibri" w:hAnsi="Calibri" w:cs="Calibri"/>
        </w:rPr>
        <w:t>3. Model Coefficients:</w:t>
      </w:r>
    </w:p>
    <w:p w14:paraId="35BBF854" w14:textId="77777777" w:rsidR="00D8304E" w:rsidRPr="00D8304E" w:rsidRDefault="00D8304E" w:rsidP="00D8304E">
      <w:pPr>
        <w:rPr>
          <w:rFonts w:ascii="Calibri" w:hAnsi="Calibri" w:cs="Calibri"/>
        </w:rPr>
      </w:pPr>
      <w:r w:rsidRPr="00D8304E">
        <w:rPr>
          <w:rFonts w:ascii="Calibri" w:hAnsi="Calibri" w:cs="Calibri"/>
        </w:rPr>
        <w:t>R&amp;D Spend: 0.7834 For every one unit increase in R&amp;D Spend, the predicted Profit increases by 0.7834 units, holding Marketing Spend constant. Marketing Spend: 0.0392 For every one unit increase in Marketing Spend, the predicted Profit increases by 0.0392 units, holding R&amp;D Spend constant.</w:t>
      </w:r>
    </w:p>
    <w:p w14:paraId="07327EC5" w14:textId="77777777" w:rsidR="00D8304E" w:rsidRPr="00D8304E" w:rsidRDefault="00D8304E" w:rsidP="00D8304E">
      <w:pPr>
        <w:rPr>
          <w:rFonts w:ascii="Calibri" w:hAnsi="Calibri" w:cs="Calibri"/>
        </w:rPr>
      </w:pPr>
    </w:p>
    <w:p w14:paraId="3735ED49" w14:textId="77777777" w:rsidR="00D8304E" w:rsidRPr="00D8304E" w:rsidRDefault="00D8304E" w:rsidP="00D8304E">
      <w:pPr>
        <w:rPr>
          <w:rFonts w:ascii="Calibri" w:hAnsi="Calibri" w:cs="Calibri"/>
        </w:rPr>
      </w:pPr>
      <w:r w:rsidRPr="00D8304E">
        <w:rPr>
          <w:rFonts w:ascii="Calibri" w:hAnsi="Calibri" w:cs="Calibri"/>
        </w:rPr>
        <w:t>Overall:</w:t>
      </w:r>
    </w:p>
    <w:p w14:paraId="2ADCD952" w14:textId="77777777" w:rsidR="00D8304E" w:rsidRPr="00D8304E" w:rsidRDefault="00D8304E" w:rsidP="00D8304E">
      <w:pPr>
        <w:rPr>
          <w:rFonts w:ascii="Calibri" w:hAnsi="Calibri" w:cs="Calibri"/>
        </w:rPr>
      </w:pPr>
      <w:r w:rsidRPr="00D8304E">
        <w:rPr>
          <w:rFonts w:ascii="Calibri" w:hAnsi="Calibri" w:cs="Calibri"/>
        </w:rPr>
        <w:t xml:space="preserve"> The model appears to be a reasonably good fit (high R²</w:t>
      </w:r>
      <w:proofErr w:type="gramStart"/>
      <w:r w:rsidRPr="00D8304E">
        <w:rPr>
          <w:rFonts w:ascii="Calibri" w:hAnsi="Calibri" w:cs="Calibri"/>
        </w:rPr>
        <w:t>)</w:t>
      </w:r>
      <w:proofErr w:type="gramEnd"/>
      <w:r w:rsidRPr="00D8304E">
        <w:rPr>
          <w:rFonts w:ascii="Calibri" w:hAnsi="Calibri" w:cs="Calibri"/>
        </w:rPr>
        <w:t xml:space="preserve"> but individual predictions may have substantial errors (high MSE). It seems that R&amp;D spending has a stronger impact on profit than marketing </w:t>
      </w:r>
      <w:proofErr w:type="gramStart"/>
      <w:r w:rsidRPr="00D8304E">
        <w:rPr>
          <w:rFonts w:ascii="Calibri" w:hAnsi="Calibri" w:cs="Calibri"/>
        </w:rPr>
        <w:t>spend</w:t>
      </w:r>
      <w:proofErr w:type="gramEnd"/>
      <w:r w:rsidRPr="00D8304E">
        <w:rPr>
          <w:rFonts w:ascii="Calibri" w:hAnsi="Calibri" w:cs="Calibri"/>
        </w:rPr>
        <w:t xml:space="preserve"> according to these coefficients.  You should consider further analysis, such as residual plots, to better understand the model's performance and look for potential issues like non-linearity or heteroscedasticity.  You might also try different models or feature engineering to improve performance.</w:t>
      </w:r>
    </w:p>
    <w:p w14:paraId="7589E36C" w14:textId="77777777" w:rsidR="00D8304E" w:rsidRPr="00D8304E" w:rsidRDefault="00D8304E" w:rsidP="00D8304E">
      <w:pPr>
        <w:rPr>
          <w:rFonts w:ascii="Calibri" w:hAnsi="Calibri" w:cs="Calibri"/>
        </w:rPr>
      </w:pPr>
    </w:p>
    <w:p w14:paraId="7AA70A85" w14:textId="77777777" w:rsidR="008F3F5B" w:rsidRPr="00D8304E" w:rsidRDefault="008F3F5B">
      <w:pPr>
        <w:rPr>
          <w:rFonts w:ascii="Calibri" w:hAnsi="Calibri" w:cs="Calibri"/>
        </w:rPr>
      </w:pPr>
    </w:p>
    <w:sectPr w:rsidR="008F3F5B" w:rsidRPr="00D8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3"/>
    <w:rsid w:val="003465A7"/>
    <w:rsid w:val="004A6E43"/>
    <w:rsid w:val="008F3F5B"/>
    <w:rsid w:val="00D8304E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A0E7-8E93-4841-8811-17517190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4E"/>
  </w:style>
  <w:style w:type="paragraph" w:styleId="Heading1">
    <w:name w:val="heading 1"/>
    <w:basedOn w:val="Normal"/>
    <w:next w:val="Normal"/>
    <w:link w:val="Heading1Char"/>
    <w:uiPriority w:val="9"/>
    <w:qFormat/>
    <w:rsid w:val="004A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dc:description/>
  <cp:lastModifiedBy>THARUN</cp:lastModifiedBy>
  <cp:revision>2</cp:revision>
  <dcterms:created xsi:type="dcterms:W3CDTF">2025-02-13T08:19:00Z</dcterms:created>
  <dcterms:modified xsi:type="dcterms:W3CDTF">2025-02-13T08:19:00Z</dcterms:modified>
</cp:coreProperties>
</file>