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FA497" w14:textId="77777777" w:rsidR="00074CDA" w:rsidRPr="001052B7" w:rsidRDefault="00437CC8" w:rsidP="00437CC8">
      <w:pPr>
        <w:pStyle w:val="ListParagraph"/>
        <w:numPr>
          <w:ilvl w:val="0"/>
          <w:numId w:val="1"/>
        </w:numPr>
        <w:jc w:val="center"/>
        <w:rPr>
          <w:b/>
          <w:sz w:val="28"/>
          <w:lang w:val="bg-BG"/>
        </w:rPr>
      </w:pPr>
      <w:r w:rsidRPr="001052B7">
        <w:rPr>
          <w:b/>
          <w:sz w:val="28"/>
          <w:lang w:val="bg-BG"/>
        </w:rPr>
        <w:t>Рефлексивно и транзитивно затваряне на релация. Затваряне на множество относно множество от функции или релации.</w:t>
      </w:r>
    </w:p>
    <w:p w14:paraId="50EA374E" w14:textId="77777777" w:rsidR="00437CC8" w:rsidRDefault="00437CC8" w:rsidP="00437CC8">
      <w:pPr>
        <w:jc w:val="center"/>
        <w:rPr>
          <w:b/>
          <w:lang w:val="bg-BG"/>
        </w:rPr>
      </w:pPr>
    </w:p>
    <w:p w14:paraId="44588E51" w14:textId="77777777" w:rsidR="00437CC8" w:rsidRDefault="00437CC8" w:rsidP="00437CC8">
      <w:pPr>
        <w:rPr>
          <w:rFonts w:eastAsiaTheme="minorEastAsia"/>
          <w:lang w:val="en-US"/>
        </w:rPr>
      </w:pPr>
      <w:r w:rsidRPr="00437CC8">
        <w:rPr>
          <w:b/>
          <w:u w:val="single"/>
          <w:lang w:val="en-US"/>
        </w:rPr>
        <w:t>Def.</w:t>
      </w:r>
      <w:r>
        <w:rPr>
          <w:b/>
          <w:lang w:val="en-US"/>
        </w:rPr>
        <w:t xml:space="preserve"> </w:t>
      </w:r>
      <w:r>
        <w:rPr>
          <w:lang w:val="bg-BG"/>
        </w:rPr>
        <w:t>Нека</w:t>
      </w:r>
      <m:oMath>
        <m:r>
          <w:rPr>
            <w:rFonts w:ascii="Cambria Math" w:hAnsi="Cambria Math"/>
            <w:lang w:val="bg-BG"/>
          </w:rPr>
          <m:t xml:space="preserve"> R</m:t>
        </m:r>
      </m:oMath>
      <w:r>
        <w:rPr>
          <w:rFonts w:eastAsiaTheme="minorEastAsia"/>
          <w:lang w:val="bg-BG"/>
        </w:rPr>
        <w:t xml:space="preserve"> е р</w:t>
      </w:r>
      <w:bookmarkStart w:id="0" w:name="_GoBack"/>
      <w:bookmarkEnd w:id="0"/>
      <w:r>
        <w:rPr>
          <w:rFonts w:eastAsiaTheme="minorEastAsia"/>
          <w:lang w:val="bg-BG"/>
        </w:rPr>
        <w:t xml:space="preserve">елация в множеството </w:t>
      </w:r>
      <m:oMath>
        <m:r>
          <w:rPr>
            <w:rFonts w:ascii="Cambria Math" w:hAnsi="Cambria Math"/>
            <w:lang w:val="bg-BG"/>
          </w:rPr>
          <m:t>A</m:t>
        </m:r>
      </m:oMath>
      <w:r>
        <w:rPr>
          <w:rFonts w:eastAsiaTheme="minorEastAsia"/>
          <w:lang w:val="bg-BG"/>
        </w:rPr>
        <w:t xml:space="preserve">. Рефлексивното и транзитивното затваряне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*</m:t>
            </m:r>
          </m:sup>
        </m:sSup>
      </m:oMath>
      <w:r>
        <w:rPr>
          <w:rFonts w:eastAsiaTheme="minorEastAsia"/>
          <w:lang w:val="bg-BG"/>
        </w:rPr>
        <w:t xml:space="preserve"> на релацията </w:t>
      </w:r>
      <m:oMath>
        <m:r>
          <w:rPr>
            <w:rFonts w:ascii="Cambria Math" w:hAnsi="Cambria Math"/>
            <w:lang w:val="bg-BG"/>
          </w:rPr>
          <m:t>R</m:t>
        </m:r>
      </m:oMath>
      <w:r>
        <w:rPr>
          <w:rFonts w:eastAsiaTheme="minorEastAsia"/>
          <w:lang w:val="bg-BG"/>
        </w:rPr>
        <w:t xml:space="preserve"> се определя</w:t>
      </w:r>
      <w:r>
        <w:rPr>
          <w:rFonts w:eastAsiaTheme="minorEastAsia"/>
          <w:lang w:val="en-US"/>
        </w:rPr>
        <w:t xml:space="preserve">: </w:t>
      </w:r>
    </w:p>
    <w:p w14:paraId="1458913F" w14:textId="77777777" w:rsidR="00437CC8" w:rsidRPr="00437CC8" w:rsidRDefault="00437CC8" w:rsidP="00437C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bg-BG"/>
        </w:rPr>
        <w:t xml:space="preserve">Ако </w:t>
      </w:r>
      <m:oMath>
        <m:r>
          <w:rPr>
            <w:rFonts w:ascii="Cambria Math" w:hAnsi="Cambria Math"/>
            <w:lang w:val="bg-BG"/>
          </w:rPr>
          <m:t>(a, b)∈R</m:t>
        </m:r>
      </m:oMath>
      <w:r>
        <w:rPr>
          <w:rFonts w:eastAsiaTheme="minorEastAsia"/>
          <w:lang w:val="bg-BG"/>
        </w:rPr>
        <w:t xml:space="preserve">, то </w:t>
      </w:r>
      <m:oMath>
        <m:r>
          <w:rPr>
            <w:rFonts w:ascii="Cambria Math" w:hAnsi="Cambria Math"/>
            <w:lang w:val="bg-BG"/>
          </w:rPr>
          <m:t>(a, b)∈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*</m:t>
            </m:r>
          </m:sup>
        </m:sSup>
      </m:oMath>
      <w:r>
        <w:rPr>
          <w:rFonts w:eastAsiaTheme="minorEastAsia"/>
          <w:lang w:val="en-US"/>
        </w:rPr>
        <w:t>;</w:t>
      </w:r>
    </w:p>
    <w:p w14:paraId="24C8CCDE" w14:textId="77777777" w:rsidR="00437CC8" w:rsidRPr="00437CC8" w:rsidRDefault="00437CC8" w:rsidP="00437C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bg-BG"/>
        </w:rPr>
        <w:t xml:space="preserve">За </w:t>
      </w:r>
      <m:oMath>
        <m:r>
          <w:rPr>
            <w:rFonts w:ascii="Cambria Math" w:eastAsiaTheme="minorEastAsia" w:hAnsi="Cambria Math"/>
            <w:lang w:val="bg-BG"/>
          </w:rPr>
          <m:t xml:space="preserve">∀ </m:t>
        </m:r>
        <m:r>
          <w:rPr>
            <w:rFonts w:ascii="Cambria Math" w:eastAsiaTheme="minorEastAsia" w:hAnsi="Cambria Math"/>
            <w:lang w:val="en-US"/>
          </w:rPr>
          <m:t xml:space="preserve">a∈A,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a,a</m:t>
            </m:r>
          </m:e>
        </m:d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*</m:t>
            </m:r>
          </m:sup>
        </m:sSup>
      </m:oMath>
      <w:r>
        <w:rPr>
          <w:rFonts w:eastAsiaTheme="minorEastAsia"/>
          <w:lang w:val="bg-BG"/>
        </w:rPr>
        <w:t>;</w:t>
      </w:r>
    </w:p>
    <w:p w14:paraId="46683637" w14:textId="77777777" w:rsidR="00437CC8" w:rsidRPr="00437CC8" w:rsidRDefault="00437CC8" w:rsidP="00437C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bg-BG"/>
        </w:rPr>
        <w:t>Ако</w:t>
      </w:r>
      <w:r>
        <w:rPr>
          <w:rFonts w:eastAsiaTheme="minorEastAsia"/>
          <w:lang w:val="bg-BG"/>
        </w:rPr>
        <w:t xml:space="preserve"> </w:t>
      </w:r>
      <m:oMath>
        <m:r>
          <w:rPr>
            <w:rFonts w:ascii="Cambria Math" w:hAnsi="Cambria Math"/>
            <w:lang w:val="bg-BG"/>
          </w:rPr>
          <m:t>(a, b)∈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*</m:t>
            </m:r>
          </m:sup>
        </m:sSup>
      </m:oMath>
      <w:r>
        <w:rPr>
          <w:rFonts w:eastAsiaTheme="minorEastAsia"/>
          <w:lang w:val="bg-BG"/>
        </w:rPr>
        <w:t xml:space="preserve"> и </w:t>
      </w:r>
      <m:oMath>
        <m:r>
          <w:rPr>
            <w:rFonts w:ascii="Cambria Math" w:hAnsi="Cambria Math"/>
            <w:lang w:val="bg-BG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  <w:lang w:val="bg-BG"/>
          </w:rPr>
          <m:t>,c</m:t>
        </m:r>
        <m:r>
          <w:rPr>
            <w:rFonts w:ascii="Cambria Math" w:hAnsi="Cambria Math"/>
            <w:lang w:val="bg-BG"/>
          </w:rPr>
          <m:t>)∈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*</m:t>
            </m:r>
          </m:sup>
        </m:sSup>
      </m:oMath>
      <w:r>
        <w:rPr>
          <w:rFonts w:eastAsiaTheme="minorEastAsia"/>
          <w:lang w:val="bg-BG"/>
        </w:rPr>
        <w:t xml:space="preserve">, то </w:t>
      </w:r>
      <m:oMath>
        <m:r>
          <w:rPr>
            <w:rFonts w:ascii="Cambria Math" w:hAnsi="Cambria Math"/>
            <w:lang w:val="bg-BG"/>
          </w:rPr>
          <m:t xml:space="preserve">(a,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bg-BG"/>
          </w:rPr>
          <m:t>)∈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*</m:t>
            </m:r>
          </m:sup>
        </m:sSup>
      </m:oMath>
      <w:r>
        <w:rPr>
          <w:rFonts w:eastAsiaTheme="minorEastAsia"/>
          <w:lang w:val="bg-BG"/>
        </w:rPr>
        <w:t>.</w:t>
      </w:r>
    </w:p>
    <w:p w14:paraId="26F4C675" w14:textId="77777777" w:rsidR="00437CC8" w:rsidRDefault="00437CC8" w:rsidP="00437CC8">
      <w:pPr>
        <w:rPr>
          <w:lang w:val="en-US"/>
        </w:rPr>
      </w:pPr>
    </w:p>
    <w:p w14:paraId="176E2E41" w14:textId="77777777" w:rsidR="00437CC8" w:rsidRDefault="00437CC8" w:rsidP="00437CC8">
      <w:pPr>
        <w:rPr>
          <w:rFonts w:eastAsiaTheme="minorEastAsia"/>
          <w:lang w:val="bg-BG"/>
        </w:rPr>
      </w:pPr>
      <w:r w:rsidRPr="00437CC8">
        <w:rPr>
          <w:b/>
          <w:u w:val="single"/>
          <w:lang w:val="en-US"/>
        </w:rPr>
        <w:t>Def.</w:t>
      </w:r>
      <w:r>
        <w:rPr>
          <w:b/>
          <w:lang w:val="en-US"/>
        </w:rPr>
        <w:t xml:space="preserve"> </w:t>
      </w:r>
      <w:r>
        <w:rPr>
          <w:lang w:val="bg-BG"/>
        </w:rPr>
        <w:t>Нека</w:t>
      </w:r>
      <w:r>
        <w:rPr>
          <w:rFonts w:eastAsiaTheme="minorEastAsia"/>
          <w:lang w:val="bg-BG"/>
        </w:rP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bg-BG"/>
        </w:rPr>
        <w:t xml:space="preserve">е множество и </w:t>
      </w:r>
      <m:oMath>
        <m:r>
          <w:rPr>
            <w:rFonts w:ascii="Cambria Math" w:eastAsiaTheme="minorEastAsia" w:hAnsi="Cambria Math"/>
            <w:lang w:val="bg-BG"/>
          </w:rPr>
          <m:t>f: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n</m:t>
            </m:r>
          </m:sup>
        </m:sSup>
        <m:r>
          <w:rPr>
            <w:rFonts w:ascii="Cambria Math" w:eastAsiaTheme="minorEastAsia" w:hAnsi="Cambria Math"/>
            <w:lang w:val="bg-BG"/>
          </w:rPr>
          <m:t>→A</m:t>
        </m:r>
      </m:oMath>
      <w:r>
        <w:rPr>
          <w:rFonts w:eastAsiaTheme="minorEastAsia"/>
          <w:lang w:val="bg-BG"/>
        </w:rPr>
        <w:t xml:space="preserve">, а </w:t>
      </w:r>
      <m:oMath>
        <m:r>
          <w:rPr>
            <w:rFonts w:ascii="Cambria Math" w:eastAsiaTheme="minorEastAsia" w:hAnsi="Cambria Math"/>
            <w:lang w:val="bg-BG"/>
          </w:rPr>
          <m:t>B⊆A</m:t>
        </m:r>
      </m:oMath>
      <w:r>
        <w:rPr>
          <w:rFonts w:eastAsiaTheme="minorEastAsia"/>
          <w:lang w:val="bg-BG"/>
        </w:rPr>
        <w:t xml:space="preserve">. Затварянето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*</m:t>
            </m:r>
          </m:sup>
        </m:sSup>
      </m:oMath>
      <w:r>
        <w:rPr>
          <w:rFonts w:eastAsiaTheme="minorEastAsia"/>
          <w:lang w:val="bg-BG"/>
        </w:rPr>
        <w:t xml:space="preserve"> на множеството </w:t>
      </w:r>
      <m:oMath>
        <m:r>
          <w:rPr>
            <w:rFonts w:ascii="Cambria Math" w:eastAsiaTheme="minorEastAsia" w:hAnsi="Cambria Math"/>
            <w:lang w:val="bg-BG"/>
          </w:rPr>
          <m:t>B</m:t>
        </m:r>
      </m:oMath>
      <w:r>
        <w:rPr>
          <w:rFonts w:eastAsiaTheme="minorEastAsia"/>
          <w:lang w:val="bg-BG"/>
        </w:rPr>
        <w:t xml:space="preserve"> </w:t>
      </w:r>
      <w:r w:rsidR="00C5589D">
        <w:rPr>
          <w:rFonts w:eastAsiaTheme="minorEastAsia"/>
          <w:lang w:val="bg-BG"/>
        </w:rPr>
        <w:t xml:space="preserve">относно </w:t>
      </w:r>
      <m:oMath>
        <m:r>
          <w:rPr>
            <w:rFonts w:ascii="Cambria Math" w:eastAsiaTheme="minorEastAsia" w:hAnsi="Cambria Math"/>
            <w:lang w:val="bg-BG"/>
          </w:rPr>
          <m:t>f</m:t>
        </m:r>
      </m:oMath>
      <w:r w:rsidR="00C5589D">
        <w:rPr>
          <w:rFonts w:eastAsiaTheme="minorEastAsia"/>
          <w:lang w:val="bg-BG"/>
        </w:rPr>
        <w:t xml:space="preserve"> </w:t>
      </w:r>
      <w:r>
        <w:rPr>
          <w:rFonts w:eastAsiaTheme="minorEastAsia"/>
          <w:lang w:val="bg-BG"/>
        </w:rPr>
        <w:t>се определя индуктивно както следва:</w:t>
      </w:r>
    </w:p>
    <w:p w14:paraId="78F12C7B" w14:textId="77777777" w:rsidR="00437CC8" w:rsidRPr="00437CC8" w:rsidRDefault="00437CC8" w:rsidP="00437CC8">
      <w:pPr>
        <w:pStyle w:val="ListParagraph"/>
        <w:numPr>
          <w:ilvl w:val="0"/>
          <w:numId w:val="3"/>
        </w:num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Ако </w:t>
      </w:r>
      <m:oMath>
        <m:r>
          <w:rPr>
            <w:rFonts w:ascii="Cambria Math" w:eastAsiaTheme="minorEastAsia" w:hAnsi="Cambria Math"/>
            <w:lang w:val="en-US"/>
          </w:rPr>
          <m:t>a∈</m:t>
        </m:r>
        <m:r>
          <w:rPr>
            <w:rFonts w:ascii="Cambria Math" w:eastAsiaTheme="minorEastAsia" w:hAnsi="Cambria Math"/>
            <w:lang w:val="en-US"/>
          </w:rPr>
          <m:t>B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bg-BG"/>
        </w:rPr>
        <w:t xml:space="preserve">то </w:t>
      </w:r>
      <m:oMath>
        <m:r>
          <w:rPr>
            <w:rFonts w:ascii="Cambria Math" w:eastAsiaTheme="minorEastAsia" w:hAnsi="Cambria Math"/>
            <w:lang w:val="en-US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*</m:t>
            </m:r>
          </m:sup>
        </m:sSup>
      </m:oMath>
      <w:r>
        <w:rPr>
          <w:rFonts w:eastAsiaTheme="minorEastAsia"/>
          <w:lang w:val="en-US"/>
        </w:rPr>
        <w:t>;</w:t>
      </w:r>
    </w:p>
    <w:p w14:paraId="574465B7" w14:textId="77777777" w:rsidR="00437CC8" w:rsidRDefault="00437CC8" w:rsidP="00437CC8">
      <w:pPr>
        <w:pStyle w:val="ListParagraph"/>
        <w:numPr>
          <w:ilvl w:val="0"/>
          <w:numId w:val="3"/>
        </w:num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Ако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/>
            <w:lang w:val="bg-BG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*</m:t>
            </m:r>
          </m:sup>
        </m:sSup>
      </m:oMath>
      <w:r>
        <w:rPr>
          <w:rFonts w:eastAsiaTheme="minorEastAsia"/>
          <w:lang w:val="bg-BG"/>
        </w:rPr>
        <w:t xml:space="preserve"> и </w:t>
      </w:r>
      <m:oMath>
        <m:r>
          <w:rPr>
            <w:rFonts w:ascii="Cambria Math" w:eastAsiaTheme="minorEastAsia" w:hAnsi="Cambria Math"/>
            <w:lang w:val="bg-BG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bg-BG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bg-BG"/>
          </w:rPr>
          <m:t>=b</m:t>
        </m:r>
      </m:oMath>
      <w:r>
        <w:rPr>
          <w:rFonts w:eastAsiaTheme="minorEastAsia"/>
          <w:lang w:val="bg-BG"/>
        </w:rPr>
        <w:t xml:space="preserve">, то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*</m:t>
            </m:r>
          </m:sup>
        </m:sSup>
      </m:oMath>
      <w:r>
        <w:rPr>
          <w:rFonts w:eastAsiaTheme="minorEastAsia"/>
          <w:lang w:val="bg-BG"/>
        </w:rPr>
        <w:t>.</w:t>
      </w:r>
    </w:p>
    <w:p w14:paraId="75FF0135" w14:textId="77777777" w:rsidR="00D3167D" w:rsidRDefault="00D3167D" w:rsidP="00D3167D">
      <w:pPr>
        <w:rPr>
          <w:rFonts w:eastAsiaTheme="minorEastAsia"/>
          <w:lang w:val="bg-BG"/>
        </w:rPr>
      </w:pPr>
    </w:p>
    <w:p w14:paraId="52DE4564" w14:textId="77777777" w:rsidR="00D3167D" w:rsidRDefault="00D3167D" w:rsidP="00D3167D">
      <w:pPr>
        <w:rPr>
          <w:rFonts w:eastAsiaTheme="minorEastAsia"/>
          <w:b/>
          <w:u w:val="single"/>
          <w:lang w:val="en-US"/>
        </w:rPr>
      </w:pPr>
      <w:r w:rsidRPr="00D3167D">
        <w:rPr>
          <w:rFonts w:eastAsiaTheme="minorEastAsia"/>
          <w:b/>
          <w:u w:val="single"/>
          <w:lang w:val="bg-BG"/>
        </w:rPr>
        <w:t>Пример 1</w:t>
      </w:r>
      <w:r w:rsidRPr="00D3167D">
        <w:rPr>
          <w:rFonts w:eastAsiaTheme="minorEastAsia"/>
          <w:b/>
          <w:u w:val="single"/>
          <w:lang w:val="en-US"/>
        </w:rPr>
        <w:t>:</w:t>
      </w:r>
    </w:p>
    <w:p w14:paraId="3418DFFA" w14:textId="77777777" w:rsidR="00D3167D" w:rsidRDefault="00D3167D" w:rsidP="00D3167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bg-BG"/>
        </w:rPr>
        <w:t xml:space="preserve">Разглеждаме </w:t>
      </w:r>
      <m:oMath>
        <m:r>
          <m:rPr>
            <m:scr m:val="double-struck"/>
          </m:rPr>
          <w:rPr>
            <w:rFonts w:ascii="Cambria Math" w:eastAsiaTheme="minorEastAsia" w:hAnsi="Cambria Math"/>
            <w:lang w:val="bg-BG"/>
          </w:rPr>
          <m:t>N</m:t>
        </m:r>
      </m:oMath>
      <w:r>
        <w:rPr>
          <w:rFonts w:eastAsiaTheme="minorEastAsia"/>
          <w:lang w:val="en-US"/>
        </w:rPr>
        <w:t>.</w:t>
      </w:r>
    </w:p>
    <w:p w14:paraId="39553AB5" w14:textId="77777777" w:rsidR="00D3167D" w:rsidRDefault="00D3167D" w:rsidP="00D3167D">
      <w:pPr>
        <w:rPr>
          <w:rFonts w:eastAsiaTheme="minorEastAsia"/>
          <w:lang w:val="bg-BG"/>
        </w:rPr>
      </w:pPr>
      <w:r>
        <w:rPr>
          <w:rFonts w:eastAsiaTheme="minorEastAsia"/>
          <w:lang w:val="en-US"/>
        </w:rPr>
        <w:tab/>
        <w:t xml:space="preserve"> </w:t>
      </w:r>
      <m:oMath>
        <m:r>
          <w:rPr>
            <w:rFonts w:ascii="Cambria Math" w:eastAsiaTheme="minorEastAsia" w:hAnsi="Cambria Math"/>
            <w:lang w:val="bg-BG"/>
          </w:rPr>
          <m:t>f:</m:t>
        </m:r>
        <m:r>
          <m:rPr>
            <m:scr m:val="double-struck"/>
          </m:rPr>
          <w:rPr>
            <w:rFonts w:ascii="Cambria Math" w:eastAsiaTheme="minorEastAsia" w:hAnsi="Cambria Math"/>
            <w:lang w:val="bg-BG"/>
          </w:rPr>
          <m:t>N</m:t>
        </m:r>
        <m:r>
          <w:rPr>
            <w:rFonts w:ascii="Cambria Math" w:eastAsiaTheme="minorEastAsia" w:hAnsi="Cambria Math"/>
            <w:lang w:val="bg-BG"/>
          </w:rPr>
          <m:t>→</m:t>
        </m:r>
        <m:r>
          <m:rPr>
            <m:scr m:val="double-struck"/>
          </m:rPr>
          <w:rPr>
            <w:rFonts w:ascii="Cambria Math" w:eastAsiaTheme="minorEastAsia" w:hAnsi="Cambria Math"/>
            <w:lang w:val="bg-BG"/>
          </w:rPr>
          <m:t>N</m:t>
        </m:r>
      </m:oMath>
    </w:p>
    <w:p w14:paraId="15BA1723" w14:textId="77777777" w:rsidR="00D3167D" w:rsidRDefault="00D3167D" w:rsidP="00D3167D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ab/>
      </w:r>
      <m:oMath>
        <m:r>
          <w:rPr>
            <w:rFonts w:ascii="Cambria Math" w:eastAsiaTheme="minorEastAsia" w:hAnsi="Cambria Math"/>
            <w:lang w:val="bg-BG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</m:d>
        <m:r>
          <w:rPr>
            <w:rFonts w:ascii="Cambria Math" w:eastAsiaTheme="minorEastAsia" w:hAnsi="Cambria Math"/>
            <w:lang w:val="bg-BG"/>
          </w:rPr>
          <m:t>=a+1</m:t>
        </m:r>
      </m:oMath>
    </w:p>
    <w:p w14:paraId="1F1643FA" w14:textId="77777777" w:rsidR="00D3167D" w:rsidRDefault="00D3167D" w:rsidP="00D3167D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ab/>
      </w:r>
      <m:oMath>
        <m:r>
          <w:rPr>
            <w:rFonts w:ascii="Cambria Math" w:eastAsiaTheme="minorEastAsia" w:hAnsi="Cambria Math"/>
            <w:lang w:val="bg-BG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0</m:t>
            </m:r>
          </m:e>
        </m:d>
        <m:r>
          <w:rPr>
            <w:rFonts w:ascii="Cambria Math" w:eastAsiaTheme="minorEastAsia" w:hAnsi="Cambria Math"/>
            <w:lang w:val="bg-BG"/>
          </w:rPr>
          <m:t xml:space="preserve">⟹ 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*</m:t>
            </m:r>
          </m:sup>
        </m:sSup>
        <m:r>
          <w:rPr>
            <w:rFonts w:ascii="Cambria Math" w:eastAsiaTheme="minorEastAsia" w:hAnsi="Cambria Math"/>
            <w:lang w:val="bg-BG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0,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bg-BG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  <w:lang w:val="bg-BG"/>
              </w:rPr>
              <m:t>,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bg-BG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bg-BG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bg-BG"/>
                      </w:rPr>
                      <m:t>0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bg-BG"/>
              </w:rPr>
              <m:t>, …</m:t>
            </m:r>
          </m:e>
        </m:d>
        <m:r>
          <w:rPr>
            <w:rFonts w:ascii="Cambria Math" w:eastAsiaTheme="minorEastAsia" w:hAnsi="Cambria Math"/>
            <w:lang w:val="bg-BG"/>
          </w:rPr>
          <m:t>={0, 1, 2, …}</m:t>
        </m:r>
      </m:oMath>
    </w:p>
    <w:p w14:paraId="343A9261" w14:textId="77777777" w:rsidR="00D3167D" w:rsidRDefault="00D3167D" w:rsidP="00D3167D">
      <w:pPr>
        <w:rPr>
          <w:rFonts w:eastAsiaTheme="minorEastAsia"/>
          <w:lang w:val="bg-BG"/>
        </w:rPr>
      </w:pPr>
    </w:p>
    <w:p w14:paraId="460E74CB" w14:textId="77777777" w:rsidR="00D3167D" w:rsidRDefault="00D3167D" w:rsidP="00D3167D">
      <w:pPr>
        <w:rPr>
          <w:rFonts w:eastAsiaTheme="minorEastAsia"/>
          <w:b/>
          <w:u w:val="single"/>
          <w:lang w:val="en-US"/>
        </w:rPr>
      </w:pPr>
      <w:r>
        <w:rPr>
          <w:rFonts w:eastAsiaTheme="minorEastAsia"/>
          <w:b/>
          <w:u w:val="single"/>
          <w:lang w:val="bg-BG"/>
        </w:rPr>
        <w:t>Пример 2</w:t>
      </w:r>
      <w:r w:rsidRPr="00D3167D">
        <w:rPr>
          <w:rFonts w:eastAsiaTheme="minorEastAsia"/>
          <w:b/>
          <w:u w:val="single"/>
          <w:lang w:val="en-US"/>
        </w:rPr>
        <w:t>:</w:t>
      </w:r>
    </w:p>
    <w:p w14:paraId="33A37C9E" w14:textId="77777777" w:rsidR="00D3167D" w:rsidRDefault="00D3167D" w:rsidP="00D3167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bg-BG"/>
        </w:rPr>
        <w:t xml:space="preserve">Разглеждаме </w:t>
      </w:r>
      <m:oMath>
        <m:r>
          <m:rPr>
            <m:scr m:val="double-struck"/>
          </m:rPr>
          <w:rPr>
            <w:rFonts w:ascii="Cambria Math" w:eastAsiaTheme="minorEastAsia" w:hAnsi="Cambria Math"/>
            <w:lang w:val="bg-BG"/>
          </w:rPr>
          <m:t>R</m:t>
        </m:r>
      </m:oMath>
      <w:r>
        <w:rPr>
          <w:rFonts w:eastAsiaTheme="minorEastAsia"/>
          <w:lang w:val="en-US"/>
        </w:rPr>
        <w:t>.</w:t>
      </w:r>
    </w:p>
    <w:p w14:paraId="21F09051" w14:textId="77777777" w:rsidR="00D3167D" w:rsidRDefault="00D3167D" w:rsidP="00D3167D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ab/>
      </w:r>
      <m:oMath>
        <m:r>
          <w:rPr>
            <w:rFonts w:ascii="Cambria Math" w:eastAsiaTheme="minorEastAsia" w:hAnsi="Cambria Math"/>
            <w:lang w:val="bg-BG"/>
          </w:rPr>
          <w:tab/>
        </m:r>
        <m:r>
          <w:rPr>
            <w:rFonts w:ascii="Cambria Math" w:eastAsiaTheme="minorEastAsia" w:hAnsi="Cambria Math"/>
            <w:lang w:val="bg-BG"/>
          </w:rPr>
          <m:t>f:</m:t>
        </m:r>
        <m:r>
          <m:rPr>
            <m:sty m:val="p"/>
          </m:rPr>
          <w:rPr>
            <w:rFonts w:ascii="Cambria Math" w:eastAsiaTheme="minorEastAsia" w:hAnsi="Cambria Math"/>
            <w:lang w:val="bg-BG"/>
          </w:rPr>
          <m:t xml:space="preserve"> </m:t>
        </m:r>
        <m:r>
          <m:rPr>
            <m:scr m:val="double-struck"/>
          </m:rPr>
          <w:rPr>
            <w:rFonts w:ascii="Cambria Math" w:eastAsiaTheme="minorEastAsia" w:hAnsi="Cambria Math"/>
            <w:lang w:val="bg-BG"/>
          </w:rPr>
          <m:t>R</m:t>
        </m:r>
        <m:r>
          <w:rPr>
            <w:rFonts w:ascii="Cambria Math" w:eastAsiaTheme="minorEastAsia" w:hAnsi="Cambria Math"/>
            <w:lang w:val="bg-BG"/>
          </w:rPr>
          <m:t>→</m:t>
        </m:r>
        <m:r>
          <m:rPr>
            <m:sty m:val="p"/>
          </m:rPr>
          <w:rPr>
            <w:rFonts w:ascii="Cambria Math" w:eastAsiaTheme="minorEastAsia" w:hAnsi="Cambria Math"/>
            <w:lang w:val="bg-BG"/>
          </w:rPr>
          <m:t xml:space="preserve"> </m:t>
        </m:r>
        <m:r>
          <m:rPr>
            <m:scr m:val="double-struck"/>
          </m:rPr>
          <w:rPr>
            <w:rFonts w:ascii="Cambria Math" w:eastAsiaTheme="minorEastAsia" w:hAnsi="Cambria Math"/>
            <w:lang w:val="bg-BG"/>
          </w:rPr>
          <m:t>R</m:t>
        </m:r>
      </m:oMath>
    </w:p>
    <w:p w14:paraId="24DD41E1" w14:textId="77777777" w:rsidR="00D3167D" w:rsidRDefault="00D3167D" w:rsidP="00D3167D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ab/>
      </w:r>
      <m:oMath>
        <m:r>
          <w:rPr>
            <w:rFonts w:ascii="Cambria Math" w:eastAsiaTheme="minorEastAsia" w:hAnsi="Cambria Math"/>
            <w:lang w:val="bg-BG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</m:d>
        <m:r>
          <w:rPr>
            <w:rFonts w:ascii="Cambria Math" w:eastAsiaTheme="minorEastAsia" w:hAnsi="Cambria Math"/>
            <w:lang w:val="bg-BG"/>
          </w:rPr>
          <m:t>=</m:t>
        </m:r>
        <m:r>
          <w:rPr>
            <w:rFonts w:ascii="Cambria Math" w:eastAsiaTheme="minorEastAsia" w:hAnsi="Cambria Math"/>
            <w:lang w:val="bg-BG"/>
          </w:rPr>
          <m:t>a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bg-BG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bg-BG"/>
              </w:rPr>
              <m:t>2</m:t>
            </m:r>
          </m:e>
        </m:rad>
      </m:oMath>
    </w:p>
    <w:p w14:paraId="57350F08" w14:textId="77777777" w:rsidR="00D3167D" w:rsidRDefault="00D3167D" w:rsidP="00D3167D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ab/>
      </w:r>
      <m:oMath>
        <m:r>
          <w:rPr>
            <w:rFonts w:ascii="Cambria Math" w:eastAsiaTheme="minorEastAsia" w:hAnsi="Cambria Math"/>
            <w:lang w:val="bg-BG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1</m:t>
            </m:r>
          </m:e>
        </m:d>
        <m:r>
          <w:rPr>
            <w:rFonts w:ascii="Cambria Math" w:eastAsiaTheme="minorEastAsia" w:hAnsi="Cambria Math"/>
            <w:lang w:val="bg-BG"/>
          </w:rPr>
          <m:t>⟹</m:t>
        </m:r>
        <m:r>
          <w:rPr>
            <w:rFonts w:ascii="Cambria Math" w:eastAsiaTheme="minorEastAsia" w:hAnsi="Cambria Math"/>
            <w:lang w:val="bg-BG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*</m:t>
            </m:r>
          </m:sup>
        </m:sSup>
        <m:r>
          <w:rPr>
            <w:rFonts w:ascii="Cambria Math" w:eastAsiaTheme="minorEastAsia" w:hAnsi="Cambria Math"/>
            <w:lang w:val="bg-BG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 xml:space="preserve">1,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bg-BG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lang w:val="bg-BG"/>
              </w:rPr>
              <m:t>, 2, 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bg-BG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lang w:val="bg-BG"/>
              </w:rPr>
              <m:t>, 4, 4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bg-BG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lang w:val="bg-BG"/>
              </w:rPr>
              <m:t xml:space="preserve">, … </m:t>
            </m:r>
          </m:e>
        </m:d>
        <m:r>
          <w:rPr>
            <w:rFonts w:ascii="Cambria Math" w:eastAsiaTheme="minorEastAsia" w:hAnsi="Cambria Math"/>
            <w:lang w:val="bg-BG"/>
          </w:rPr>
          <m:t>={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bg-BG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bg-BG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lang w:val="bg-BG"/>
              </w:rPr>
              <m:t>n</m:t>
            </m:r>
          </m:sup>
        </m:sSup>
        <m:r>
          <w:rPr>
            <w:rFonts w:ascii="Cambria Math" w:eastAsiaTheme="minorEastAsia" w:hAnsi="Cambria Math"/>
            <w:lang w:val="bg-BG"/>
          </w:rPr>
          <m:t>|n=0, 1, 2, 3, …}</m:t>
        </m:r>
      </m:oMath>
    </w:p>
    <w:p w14:paraId="298E8BE3" w14:textId="77777777" w:rsidR="001052B7" w:rsidRDefault="001052B7" w:rsidP="001052B7">
      <w:pPr>
        <w:rPr>
          <w:rFonts w:eastAsiaTheme="minorEastAsia"/>
          <w:b/>
          <w:u w:val="single"/>
          <w:lang w:val="en-US"/>
        </w:rPr>
      </w:pPr>
      <w:r>
        <w:rPr>
          <w:rFonts w:eastAsiaTheme="minorEastAsia"/>
          <w:b/>
          <w:u w:val="single"/>
          <w:lang w:val="bg-BG"/>
        </w:rPr>
        <w:t>Пример 3</w:t>
      </w:r>
      <w:r w:rsidRPr="00D3167D">
        <w:rPr>
          <w:rFonts w:eastAsiaTheme="minorEastAsia"/>
          <w:b/>
          <w:u w:val="single"/>
          <w:lang w:val="en-US"/>
        </w:rPr>
        <w:t>:</w:t>
      </w:r>
    </w:p>
    <w:p w14:paraId="5C993F1B" w14:textId="77777777" w:rsidR="001052B7" w:rsidRDefault="001052B7" w:rsidP="00D3167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bg-BG"/>
        </w:rPr>
        <w:t xml:space="preserve">Нека </w:t>
      </w:r>
      <m:oMath>
        <m:r>
          <w:rPr>
            <w:rFonts w:ascii="Cambria Math" w:eastAsiaTheme="minorEastAsia" w:hAnsi="Cambria Math"/>
            <w:lang w:val="bg-BG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bg-BG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  <w:lang w:val="bg-BG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bg-BG"/>
                  </w:rPr>
                  <m:t>b,c</m:t>
                </m:r>
              </m:e>
            </m:d>
            <m:r>
              <w:rPr>
                <w:rFonts w:ascii="Cambria Math" w:eastAsiaTheme="minorEastAsia" w:hAnsi="Cambria Math"/>
                <w:lang w:val="bg-BG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bg-BG"/>
                  </w:rPr>
                  <m:t>a,c</m:t>
                </m:r>
              </m:e>
            </m:d>
          </m:e>
        </m:d>
      </m:oMath>
      <w:r>
        <w:rPr>
          <w:rFonts w:eastAsiaTheme="minorEastAsia"/>
          <w:lang w:val="bg-BG"/>
        </w:rPr>
        <w:t xml:space="preserve"> и нека </w:t>
      </w:r>
      <m:oMath>
        <m:r>
          <w:rPr>
            <w:rFonts w:ascii="Cambria Math" w:eastAsiaTheme="minorEastAsia" w:hAnsi="Cambria Math"/>
            <w:lang w:val="bg-BG"/>
          </w:rPr>
          <m:t>f</m:t>
        </m:r>
      </m:oMath>
      <w:r>
        <w:rPr>
          <w:rFonts w:eastAsiaTheme="minorEastAsia"/>
          <w:lang w:val="bg-BG"/>
        </w:rPr>
        <w:t xml:space="preserve"> да бъде </w:t>
      </w:r>
      <m:oMath>
        <m:r>
          <w:rPr>
            <w:rFonts w:ascii="Cambria Math" w:eastAsiaTheme="minorEastAsia" w:hAnsi="Cambria Math"/>
            <w:lang w:val="bg-BG"/>
          </w:rPr>
          <m:t>∩</m:t>
        </m:r>
      </m:oMath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  <w:lang w:val="en-US"/>
        </w:rPr>
        <w:t>(</w:t>
      </w:r>
      <w:r>
        <w:rPr>
          <w:rFonts w:eastAsiaTheme="minorEastAsia"/>
          <w:lang w:val="bg-BG"/>
        </w:rPr>
        <w:t>сечение</w:t>
      </w:r>
      <w:r>
        <w:rPr>
          <w:rFonts w:eastAsiaTheme="minorEastAsia"/>
          <w:lang w:val="en-US"/>
        </w:rPr>
        <w:t>).</w:t>
      </w:r>
    </w:p>
    <w:p w14:paraId="7E16DF1F" w14:textId="77777777" w:rsidR="001052B7" w:rsidRDefault="001052B7" w:rsidP="00D3167D">
      <w:pPr>
        <w:rPr>
          <w:rFonts w:eastAsiaTheme="minorEastAsia"/>
          <w:lang w:val="bg-BG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bg-BG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bg-BG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  <w:lang w:val="bg-BG"/>
              </w:rPr>
              <m:t xml:space="preserve">,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bg-BG"/>
                  </w:rPr>
                  <m:t>b,c</m:t>
                </m:r>
              </m:e>
            </m:d>
          </m:e>
        </m:d>
        <m:r>
          <w:rPr>
            <w:rFonts w:ascii="Cambria Math" w:eastAsiaTheme="minorEastAsia" w:hAnsi="Cambria Math"/>
            <w:lang w:val="bg-BG"/>
          </w:rPr>
          <m:t xml:space="preserve">⟹ 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*</m:t>
            </m:r>
          </m:sup>
        </m:sSup>
        <m:r>
          <w:rPr>
            <w:rFonts w:ascii="Cambria Math" w:eastAsiaTheme="minorEastAsia" w:hAnsi="Cambria Math"/>
            <w:lang w:val="bg-BG"/>
          </w:rPr>
          <m:t>={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a,b</m:t>
            </m:r>
          </m:e>
        </m:d>
        <m:r>
          <w:rPr>
            <w:rFonts w:ascii="Cambria Math" w:eastAsiaTheme="minorEastAsia" w:hAnsi="Cambria Math"/>
            <w:lang w:val="bg-BG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b,c</m:t>
            </m:r>
          </m:e>
        </m:d>
        <m:r>
          <w:rPr>
            <w:rFonts w:ascii="Cambria Math" w:eastAsiaTheme="minorEastAsia" w:hAnsi="Cambria Math"/>
            <w:lang w:val="bg-BG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b</m:t>
            </m:r>
          </m:e>
        </m:d>
        <m:r>
          <w:rPr>
            <w:rFonts w:ascii="Cambria Math" w:eastAsiaTheme="minorEastAsia" w:hAnsi="Cambria Math"/>
            <w:lang w:val="bg-BG"/>
          </w:rPr>
          <m:t>}</m:t>
        </m:r>
      </m:oMath>
      <w:r>
        <w:rPr>
          <w:rFonts w:eastAsiaTheme="minorEastAsia"/>
          <w:lang w:val="bg-BG"/>
        </w:rPr>
        <w:t>.</w:t>
      </w:r>
    </w:p>
    <w:p w14:paraId="4E7AB32E" w14:textId="77777777" w:rsidR="001052B7" w:rsidRDefault="001052B7" w:rsidP="00D3167D">
      <w:p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ab/>
        <w:t xml:space="preserve">При </w:t>
      </w:r>
      <m:oMath>
        <m:r>
          <w:rPr>
            <w:rFonts w:ascii="Cambria Math" w:eastAsiaTheme="minorEastAsia" w:hAnsi="Cambria Math"/>
            <w:lang w:val="bg-BG"/>
          </w:rPr>
          <m:t>f</m:t>
        </m:r>
      </m:oMath>
      <w:r>
        <w:rPr>
          <w:rFonts w:eastAsiaTheme="minorEastAsia"/>
          <w:lang w:val="bg-BG"/>
        </w:rPr>
        <w:t xml:space="preserve"> да бъде </w:t>
      </w:r>
      <m:oMath>
        <m:r>
          <w:rPr>
            <w:rFonts w:ascii="Cambria Math" w:eastAsiaTheme="minorEastAsia" w:hAnsi="Cambria Math"/>
            <w:lang w:val="bg-BG"/>
          </w:rPr>
          <m:t>∪</m:t>
        </m:r>
      </m:oMath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  <w:lang w:val="en-US"/>
        </w:rPr>
        <w:t>(</w:t>
      </w:r>
      <w:r>
        <w:rPr>
          <w:rFonts w:eastAsiaTheme="minorEastAsia"/>
          <w:lang w:val="bg-BG"/>
        </w:rPr>
        <w:t>обединение</w:t>
      </w:r>
      <w:r>
        <w:rPr>
          <w:rFonts w:eastAsiaTheme="minorEastAsia"/>
          <w:lang w:val="en-US"/>
        </w:rPr>
        <w:t>)</w:t>
      </w:r>
      <m:oMath>
        <m:r>
          <w:rPr>
            <w:rFonts w:ascii="Cambria Math" w:eastAsiaTheme="minorEastAsia" w:hAnsi="Cambria Math"/>
            <w:lang w:val="bg-BG"/>
          </w:rPr>
          <m:t xml:space="preserve"> </m:t>
        </m:r>
        <m:r>
          <w:rPr>
            <w:rFonts w:ascii="Cambria Math" w:eastAsiaTheme="minorEastAsia" w:hAnsi="Cambria Math"/>
            <w:lang w:val="bg-BG"/>
          </w:rPr>
          <m:t>⟹</m:t>
        </m:r>
      </m:oMath>
      <w:r>
        <w:rPr>
          <w:rFonts w:eastAsiaTheme="minorEastAsia"/>
          <w:lang w:val="bg-BG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*</m:t>
            </m:r>
          </m:sup>
        </m:sSup>
        <m:r>
          <w:rPr>
            <w:rFonts w:ascii="Cambria Math" w:eastAsiaTheme="minorEastAsia" w:hAnsi="Cambria Math"/>
            <w:lang w:val="bg-BG"/>
          </w:rPr>
          <m:t>={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a,b</m:t>
            </m:r>
          </m:e>
        </m:d>
        <m:r>
          <w:rPr>
            <w:rFonts w:ascii="Cambria Math" w:eastAsiaTheme="minorEastAsia" w:hAnsi="Cambria Math"/>
            <w:lang w:val="bg-BG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b,c</m:t>
            </m:r>
          </m:e>
        </m:d>
        <m:r>
          <w:rPr>
            <w:rFonts w:ascii="Cambria Math" w:eastAsiaTheme="minorEastAsia" w:hAnsi="Cambria Math"/>
            <w:lang w:val="bg-BG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a,b, c</m:t>
            </m:r>
          </m:e>
        </m:d>
        <m:r>
          <w:rPr>
            <w:rFonts w:ascii="Cambria Math" w:eastAsiaTheme="minorEastAsia" w:hAnsi="Cambria Math"/>
            <w:lang w:val="bg-BG"/>
          </w:rPr>
          <m:t>}</m:t>
        </m:r>
      </m:oMath>
      <w:r>
        <w:rPr>
          <w:rFonts w:eastAsiaTheme="minorEastAsia"/>
          <w:lang w:val="bg-BG"/>
        </w:rPr>
        <w:t>.</w:t>
      </w:r>
    </w:p>
    <w:p w14:paraId="5438BC8F" w14:textId="77777777" w:rsidR="001052B7" w:rsidRPr="001052B7" w:rsidRDefault="001052B7" w:rsidP="00D3167D">
      <w:pPr>
        <w:rPr>
          <w:rFonts w:eastAsiaTheme="minorEastAsia"/>
          <w:lang w:val="bg-BG"/>
        </w:rPr>
      </w:pPr>
    </w:p>
    <w:p w14:paraId="1FA6936A" w14:textId="77777777" w:rsidR="001052B7" w:rsidRDefault="001052B7" w:rsidP="001052B7">
      <w:pPr>
        <w:rPr>
          <w:rFonts w:eastAsiaTheme="minorEastAsia"/>
          <w:lang w:val="bg-BG"/>
        </w:rPr>
      </w:pPr>
      <w:r w:rsidRPr="00437CC8">
        <w:rPr>
          <w:b/>
          <w:u w:val="single"/>
          <w:lang w:val="en-US"/>
        </w:rPr>
        <w:t>Def.</w:t>
      </w:r>
      <w:r>
        <w:rPr>
          <w:b/>
          <w:lang w:val="en-US"/>
        </w:rPr>
        <w:t xml:space="preserve"> </w:t>
      </w:r>
      <w:r>
        <w:rPr>
          <w:lang w:val="bg-BG"/>
        </w:rPr>
        <w:t>Нека</w:t>
      </w:r>
      <w:r>
        <w:rPr>
          <w:rFonts w:eastAsiaTheme="minorEastAsia"/>
          <w:lang w:val="bg-BG"/>
        </w:rP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bg-BG"/>
        </w:rPr>
        <w:t xml:space="preserve">е множество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</m:t>
            </m:r>
          </m:sub>
        </m:sSub>
        <m:r>
          <w:rPr>
            <w:rFonts w:ascii="Cambria Math" w:eastAsiaTheme="minorEastAsia" w:hAnsi="Cambria Math"/>
            <w:lang w:val="bg-BG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i</m:t>
                </m:r>
              </m:sub>
            </m:sSub>
          </m:sup>
        </m:sSup>
        <m:r>
          <w:rPr>
            <w:rFonts w:ascii="Cambria Math" w:eastAsiaTheme="minorEastAsia" w:hAnsi="Cambria Math"/>
            <w:lang w:val="bg-BG"/>
          </w:rPr>
          <m:t>→A</m:t>
        </m:r>
        <m:r>
          <w:rPr>
            <w:rFonts w:ascii="Cambria Math" w:eastAsiaTheme="minorEastAsia" w:hAnsi="Cambria Math"/>
            <w:lang w:val="bg-BG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i=1, …, k</m:t>
        </m:r>
      </m:oMath>
      <w:r w:rsidR="00C5589D">
        <w:rPr>
          <w:rFonts w:eastAsiaTheme="minorEastAsia"/>
          <w:lang w:val="bg-BG"/>
        </w:rPr>
        <w:t xml:space="preserve"> </w:t>
      </w:r>
      <w:r>
        <w:rPr>
          <w:rFonts w:eastAsiaTheme="minorEastAsia"/>
          <w:lang w:val="bg-BG"/>
        </w:rPr>
        <w:t xml:space="preserve"> а </w:t>
      </w:r>
      <m:oMath>
        <m:r>
          <w:rPr>
            <w:rFonts w:ascii="Cambria Math" w:eastAsiaTheme="minorEastAsia" w:hAnsi="Cambria Math"/>
            <w:lang w:val="bg-BG"/>
          </w:rPr>
          <m:t>B⊆A</m:t>
        </m:r>
      </m:oMath>
      <w:r>
        <w:rPr>
          <w:rFonts w:eastAsiaTheme="minorEastAsia"/>
          <w:lang w:val="bg-BG"/>
        </w:rPr>
        <w:t xml:space="preserve">. Затварянето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*</m:t>
            </m:r>
          </m:sup>
        </m:sSup>
      </m:oMath>
      <w:r>
        <w:rPr>
          <w:rFonts w:eastAsiaTheme="minorEastAsia"/>
          <w:lang w:val="bg-BG"/>
        </w:rPr>
        <w:t xml:space="preserve"> на множеството </w:t>
      </w:r>
      <m:oMath>
        <m:r>
          <w:rPr>
            <w:rFonts w:ascii="Cambria Math" w:eastAsiaTheme="minorEastAsia" w:hAnsi="Cambria Math"/>
            <w:lang w:val="bg-BG"/>
          </w:rPr>
          <m:t>B</m:t>
        </m:r>
      </m:oMath>
      <w:r w:rsidR="00C5589D">
        <w:rPr>
          <w:rFonts w:eastAsiaTheme="minorEastAsia"/>
          <w:lang w:val="bg-BG"/>
        </w:rPr>
        <w:t xml:space="preserve"> относно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/>
            <w:lang w:val="bg-BG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k</m:t>
            </m:r>
          </m:sub>
        </m:sSub>
        <m:r>
          <w:rPr>
            <w:rFonts w:ascii="Cambria Math" w:eastAsiaTheme="minorEastAsia" w:hAnsi="Cambria Math"/>
            <w:lang w:val="bg-BG"/>
          </w:rPr>
          <m:t xml:space="preserve"> </m:t>
        </m:r>
      </m:oMath>
      <w:r>
        <w:rPr>
          <w:rFonts w:eastAsiaTheme="minorEastAsia"/>
          <w:lang w:val="bg-BG"/>
        </w:rPr>
        <w:t xml:space="preserve"> се определя индуктивно както следва:</w:t>
      </w:r>
    </w:p>
    <w:p w14:paraId="54721EB3" w14:textId="77777777" w:rsidR="001052B7" w:rsidRPr="00437CC8" w:rsidRDefault="001052B7" w:rsidP="001052B7">
      <w:pPr>
        <w:pStyle w:val="ListParagraph"/>
        <w:numPr>
          <w:ilvl w:val="0"/>
          <w:numId w:val="4"/>
        </w:num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Ако </w:t>
      </w:r>
      <m:oMath>
        <m:r>
          <w:rPr>
            <w:rFonts w:ascii="Cambria Math" w:eastAsiaTheme="minorEastAsia" w:hAnsi="Cambria Math"/>
            <w:lang w:val="en-US"/>
          </w:rPr>
          <m:t>a∈B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bg-BG"/>
        </w:rPr>
        <w:t xml:space="preserve">то </w:t>
      </w:r>
      <m:oMath>
        <m:r>
          <w:rPr>
            <w:rFonts w:ascii="Cambria Math" w:eastAsiaTheme="minorEastAsia" w:hAnsi="Cambria Math"/>
            <w:lang w:val="en-US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*</m:t>
            </m:r>
          </m:sup>
        </m:sSup>
      </m:oMath>
      <w:r>
        <w:rPr>
          <w:rFonts w:eastAsiaTheme="minorEastAsia"/>
          <w:lang w:val="en-US"/>
        </w:rPr>
        <w:t>;</w:t>
      </w:r>
    </w:p>
    <w:p w14:paraId="3910A706" w14:textId="77777777" w:rsidR="001052B7" w:rsidRDefault="001052B7" w:rsidP="001052B7">
      <w:pPr>
        <w:pStyle w:val="ListParagraph"/>
        <w:numPr>
          <w:ilvl w:val="0"/>
          <w:numId w:val="4"/>
        </w:numPr>
        <w:rPr>
          <w:rFonts w:eastAsiaTheme="minorEastAsia"/>
          <w:lang w:val="bg-BG"/>
        </w:rPr>
      </w:pPr>
      <w:r>
        <w:rPr>
          <w:rFonts w:eastAsiaTheme="minorEastAsia"/>
          <w:lang w:val="bg-BG"/>
        </w:rPr>
        <w:t xml:space="preserve">Ако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/>
            <w:lang w:val="bg-BG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*</m:t>
            </m:r>
          </m:sup>
        </m:sSup>
      </m:oMath>
      <w:r>
        <w:rPr>
          <w:rFonts w:eastAsiaTheme="minorEastAsia"/>
          <w:lang w:val="bg-BG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bg-BG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bg-BG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bg-BG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bg-BG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  <w:lang w:val="bg-BG"/>
          </w:rPr>
          <m:t>=b</m:t>
        </m:r>
      </m:oMath>
      <w:r>
        <w:rPr>
          <w:rFonts w:eastAsiaTheme="minorEastAsia"/>
          <w:lang w:val="bg-BG"/>
        </w:rPr>
        <w:t xml:space="preserve">, то </w:t>
      </w:r>
      <m:oMath>
        <m:r>
          <w:rPr>
            <w:rFonts w:ascii="Cambria Math" w:eastAsiaTheme="minorEastAsia" w:hAnsi="Cambria Math"/>
            <w:lang w:val="en-US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*</m:t>
            </m:r>
          </m:sup>
        </m:sSup>
        <m:r>
          <w:rPr>
            <w:rFonts w:ascii="Cambria Math" w:eastAsiaTheme="minorEastAsia" w:hAnsi="Cambria Math"/>
            <w:lang w:val="bg-BG"/>
          </w:rPr>
          <m:t>, i=1,…,k</m:t>
        </m:r>
      </m:oMath>
      <w:r>
        <w:rPr>
          <w:rFonts w:eastAsiaTheme="minorEastAsia"/>
          <w:lang w:val="bg-BG"/>
        </w:rPr>
        <w:t>.</w:t>
      </w:r>
    </w:p>
    <w:p w14:paraId="4EE45D88" w14:textId="77777777" w:rsidR="00C5589D" w:rsidRDefault="00C5589D" w:rsidP="00C5589D">
      <w:pPr>
        <w:rPr>
          <w:rFonts w:eastAsiaTheme="minorEastAsia"/>
          <w:lang w:val="bg-BG"/>
        </w:rPr>
      </w:pPr>
    </w:p>
    <w:p w14:paraId="29E507C5" w14:textId="77777777" w:rsidR="00C5589D" w:rsidRDefault="00C5589D" w:rsidP="00C5589D">
      <w:pPr>
        <w:rPr>
          <w:rFonts w:eastAsiaTheme="minorEastAsia"/>
          <w:lang w:val="en-US"/>
        </w:rPr>
      </w:pPr>
      <w:r w:rsidRPr="00437CC8">
        <w:rPr>
          <w:b/>
          <w:u w:val="single"/>
          <w:lang w:val="en-US"/>
        </w:rPr>
        <w:t>Def.</w:t>
      </w:r>
      <w:r>
        <w:rPr>
          <w:b/>
          <w:lang w:val="en-US"/>
        </w:rPr>
        <w:t xml:space="preserve"> </w:t>
      </w:r>
      <w:r>
        <w:rPr>
          <w:lang w:val="bg-BG"/>
        </w:rPr>
        <w:t>Нека</w:t>
      </w:r>
      <w:r>
        <w:rPr>
          <w:rFonts w:eastAsiaTheme="minorEastAsia"/>
          <w:lang w:val="bg-BG"/>
        </w:rP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bg-BG"/>
        </w:rPr>
        <w:t>е множество</w:t>
      </w:r>
      <w:r>
        <w:rPr>
          <w:rFonts w:eastAsiaTheme="minorEastAsia"/>
          <w:lang w:val="bg-BG"/>
        </w:rPr>
        <w:t xml:space="preserve"> и </w:t>
      </w:r>
      <m:oMath>
        <m:r>
          <w:rPr>
            <w:rFonts w:ascii="Cambria Math" w:eastAsiaTheme="minorEastAsia" w:hAnsi="Cambria Math"/>
            <w:lang w:val="bg-BG"/>
          </w:rPr>
          <m:t>R</m:t>
        </m:r>
      </m:oMath>
      <w:r>
        <w:rPr>
          <w:rFonts w:eastAsiaTheme="minorEastAsia"/>
          <w:lang w:val="bg-BG"/>
        </w:rPr>
        <w:t xml:space="preserve"> е </w:t>
      </w:r>
      <m:oMath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n+1</m:t>
            </m:r>
          </m:e>
        </m:d>
      </m:oMath>
      <w:r>
        <w:rPr>
          <w:rFonts w:eastAsiaTheme="minorEastAsia"/>
          <w:lang w:val="bg-BG"/>
        </w:rPr>
        <w:t>-местна релация в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и </w:t>
      </w:r>
      <m:oMath>
        <m:r>
          <w:rPr>
            <w:rFonts w:ascii="Cambria Math" w:eastAsiaTheme="minorEastAsia" w:hAnsi="Cambria Math"/>
            <w:lang w:val="bg-BG"/>
          </w:rPr>
          <m:t>B⊆A</m:t>
        </m:r>
      </m:oMath>
      <w:r>
        <w:rPr>
          <w:rFonts w:eastAsiaTheme="minorEastAsia"/>
          <w:lang w:val="bg-BG"/>
        </w:rPr>
        <w:t xml:space="preserve">. Тогава определяме затварянето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*</m:t>
            </m:r>
          </m:sup>
        </m:sSup>
      </m:oMath>
      <w:r>
        <w:rPr>
          <w:rFonts w:eastAsiaTheme="minorEastAsia"/>
          <w:lang w:val="bg-BG"/>
        </w:rPr>
        <w:t xml:space="preserve"> относно </w:t>
      </w:r>
      <m:oMath>
        <m:r>
          <w:rPr>
            <w:rFonts w:ascii="Cambria Math" w:eastAsiaTheme="minorEastAsia" w:hAnsi="Cambria Math"/>
            <w:lang w:val="bg-BG"/>
          </w:rPr>
          <m:t>R</m:t>
        </m:r>
      </m:oMath>
      <w:r>
        <w:rPr>
          <w:rFonts w:eastAsiaTheme="minorEastAsia"/>
          <w:lang w:val="bg-BG"/>
        </w:rPr>
        <w:t xml:space="preserve"> по следния начин</w:t>
      </w:r>
      <w:r>
        <w:rPr>
          <w:rFonts w:eastAsiaTheme="minorEastAsia"/>
          <w:lang w:val="en-US"/>
        </w:rPr>
        <w:t xml:space="preserve">: </w:t>
      </w:r>
    </w:p>
    <w:p w14:paraId="5267D07B" w14:textId="77777777" w:rsidR="00C5589D" w:rsidRPr="00C5589D" w:rsidRDefault="00C5589D" w:rsidP="00C5589D">
      <w:pPr>
        <w:pStyle w:val="ListParagraph"/>
        <w:numPr>
          <w:ilvl w:val="0"/>
          <w:numId w:val="5"/>
        </w:numPr>
        <w:rPr>
          <w:rFonts w:eastAsiaTheme="minorEastAsia"/>
          <w:i/>
          <w:lang w:val="en-US"/>
        </w:rPr>
      </w:pPr>
      <w:r>
        <w:rPr>
          <w:rFonts w:eastAsiaTheme="minorEastAsia"/>
          <w:lang w:val="bg-BG"/>
        </w:rPr>
        <w:t xml:space="preserve">Ако </w:t>
      </w:r>
      <m:oMath>
        <m:r>
          <w:rPr>
            <w:rFonts w:ascii="Cambria Math" w:eastAsiaTheme="minorEastAsia" w:hAnsi="Cambria Math"/>
            <w:lang w:val="en-US"/>
          </w:rPr>
          <m:t>a∈B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bg-BG"/>
        </w:rPr>
        <w:t xml:space="preserve">то </w:t>
      </w:r>
      <m:oMath>
        <m:r>
          <w:rPr>
            <w:rFonts w:ascii="Cambria Math" w:eastAsiaTheme="minorEastAsia" w:hAnsi="Cambria Math"/>
            <w:lang w:val="en-US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*</m:t>
            </m:r>
          </m:sup>
        </m:sSup>
      </m:oMath>
      <w:r>
        <w:rPr>
          <w:rFonts w:eastAsiaTheme="minorEastAsia"/>
          <w:lang w:val="en-US"/>
        </w:rPr>
        <w:t>;</w:t>
      </w:r>
    </w:p>
    <w:p w14:paraId="73B5D632" w14:textId="77777777" w:rsidR="00C5589D" w:rsidRPr="00C5589D" w:rsidRDefault="00C5589D" w:rsidP="00C5589D">
      <w:pPr>
        <w:pStyle w:val="ListParagraph"/>
        <w:numPr>
          <w:ilvl w:val="0"/>
          <w:numId w:val="5"/>
        </w:numPr>
        <w:rPr>
          <w:rFonts w:eastAsiaTheme="minorEastAsia"/>
          <w:i/>
          <w:lang w:val="en-US"/>
        </w:rPr>
      </w:pPr>
      <w:r>
        <w:rPr>
          <w:rFonts w:eastAsiaTheme="minorEastAsia"/>
          <w:lang w:val="bg-BG"/>
        </w:rPr>
        <w:t xml:space="preserve">Ако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/>
            <w:lang w:val="bg-BG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*</m:t>
            </m:r>
          </m:sup>
        </m:sSup>
      </m:oMath>
      <w:r>
        <w:rPr>
          <w:rFonts w:eastAsiaTheme="minorEastAsia"/>
          <w:lang w:val="bg-BG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(</m:t>
            </m:r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/>
            <w:lang w:val="bg-BG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, b)</m:t>
        </m:r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*</m:t>
            </m:r>
          </m:sup>
        </m:sSup>
      </m:oMath>
      <w:r>
        <w:rPr>
          <w:rFonts w:eastAsiaTheme="minorEastAsia"/>
          <w:lang w:val="bg-BG"/>
        </w:rPr>
        <w:t xml:space="preserve">, то </w:t>
      </w:r>
      <m:oMath>
        <m:r>
          <w:rPr>
            <w:rFonts w:ascii="Cambria Math" w:eastAsiaTheme="minorEastAsia" w:hAnsi="Cambria Math"/>
            <w:lang w:val="en-US"/>
          </w:rPr>
          <m:t xml:space="preserve"> b∈</m:t>
        </m:r>
        <m:sSup>
          <m:sSup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bg-BG"/>
              </w:rPr>
              <m:t>*</m:t>
            </m:r>
          </m:sup>
        </m:sSup>
      </m:oMath>
      <w:r>
        <w:rPr>
          <w:rFonts w:eastAsiaTheme="minorEastAsia"/>
          <w:lang w:val="bg-BG"/>
        </w:rPr>
        <w:t>.</w:t>
      </w:r>
    </w:p>
    <w:p w14:paraId="21E7425D" w14:textId="77777777" w:rsidR="00D3167D" w:rsidRPr="00D3167D" w:rsidRDefault="00D3167D" w:rsidP="00D3167D">
      <w:pPr>
        <w:rPr>
          <w:rFonts w:eastAsiaTheme="minorEastAsia"/>
          <w:lang w:val="en-US"/>
        </w:rPr>
      </w:pPr>
    </w:p>
    <w:sectPr w:rsidR="00D3167D" w:rsidRPr="00D3167D" w:rsidSect="0067196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322B0"/>
    <w:multiLevelType w:val="hybridMultilevel"/>
    <w:tmpl w:val="F2CCFD0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F1270"/>
    <w:multiLevelType w:val="hybridMultilevel"/>
    <w:tmpl w:val="6A78FF2E"/>
    <w:lvl w:ilvl="0" w:tplc="4C7A6434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8A0957"/>
    <w:multiLevelType w:val="hybridMultilevel"/>
    <w:tmpl w:val="F2CCFD0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517390"/>
    <w:multiLevelType w:val="hybridMultilevel"/>
    <w:tmpl w:val="8842D5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D34F4"/>
    <w:multiLevelType w:val="hybridMultilevel"/>
    <w:tmpl w:val="4D4E07C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C8"/>
    <w:rsid w:val="001052B7"/>
    <w:rsid w:val="002C42DA"/>
    <w:rsid w:val="00437CC8"/>
    <w:rsid w:val="00671965"/>
    <w:rsid w:val="0077320A"/>
    <w:rsid w:val="00C5589D"/>
    <w:rsid w:val="00D3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DB3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C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7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259</Words>
  <Characters>1316</Characters>
  <Application>Microsoft Macintosh Word</Application>
  <DocSecurity>0</DocSecurity>
  <Lines>82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2020-02-17T20:41:00Z</dcterms:created>
  <dcterms:modified xsi:type="dcterms:W3CDTF">2020-02-17T21:27:00Z</dcterms:modified>
</cp:coreProperties>
</file>