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9E1D5" w14:textId="77777777" w:rsidR="00074CDA" w:rsidRDefault="005D56B4" w:rsidP="005D56B4">
      <w:pPr>
        <w:jc w:val="center"/>
        <w:rPr>
          <w:b/>
          <w:sz w:val="28"/>
          <w:lang w:val="bg-BG"/>
        </w:rPr>
      </w:pPr>
      <w:r>
        <w:rPr>
          <w:b/>
          <w:sz w:val="28"/>
          <w:lang w:val="en-US"/>
        </w:rPr>
        <w:t xml:space="preserve">4. </w:t>
      </w:r>
      <w:r>
        <w:rPr>
          <w:b/>
          <w:sz w:val="28"/>
          <w:lang w:val="bg-BG"/>
        </w:rPr>
        <w:t>Крайни детерминирани автомати</w:t>
      </w:r>
    </w:p>
    <w:p w14:paraId="69896A8A" w14:textId="77777777" w:rsidR="005D56B4" w:rsidRDefault="005D56B4" w:rsidP="005D56B4">
      <w:pPr>
        <w:jc w:val="center"/>
        <w:rPr>
          <w:b/>
          <w:sz w:val="28"/>
          <w:lang w:val="bg-BG"/>
        </w:rPr>
      </w:pPr>
    </w:p>
    <w:p w14:paraId="57C918E2" w14:textId="77777777" w:rsidR="005D56B4" w:rsidRDefault="005D56B4" w:rsidP="005D56B4">
      <w:pPr>
        <w:rPr>
          <w:rFonts w:eastAsiaTheme="minorEastAsia"/>
          <w:lang w:val="en-US"/>
        </w:rPr>
      </w:pPr>
      <w:r>
        <w:rPr>
          <w:b/>
          <w:u w:val="single"/>
          <w:lang w:val="en-US"/>
        </w:rPr>
        <w:t>Def.</w:t>
      </w:r>
      <w:r>
        <w:rPr>
          <w:lang w:val="en-US"/>
        </w:rPr>
        <w:t xml:space="preserve"> </w:t>
      </w:r>
      <w:r>
        <w:rPr>
          <w:lang w:val="bg-BG"/>
        </w:rPr>
        <w:t xml:space="preserve">Краен детерминиран автомат </w:t>
      </w:r>
      <w:r>
        <w:rPr>
          <w:lang w:val="en-US"/>
        </w:rPr>
        <w:t>(</w:t>
      </w:r>
      <w:r>
        <w:rPr>
          <w:lang w:val="bg-BG"/>
        </w:rPr>
        <w:t>КДА</w:t>
      </w:r>
      <w:r>
        <w:rPr>
          <w:lang w:val="en-US"/>
        </w:rPr>
        <w:t xml:space="preserve">) </w:t>
      </w:r>
      <w:r>
        <w:rPr>
          <w:lang w:val="bg-BG"/>
        </w:rPr>
        <w:t xml:space="preserve">се нарича петорката </w:t>
      </w:r>
      <m:oMath>
        <m:r>
          <w:rPr>
            <w:rFonts w:ascii="Cambria Math" w:hAnsi="Cambria Math"/>
            <w:lang w:val="bg-BG"/>
          </w:rPr>
          <m:t xml:space="preserve">M=&lt;K, 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, δ, s, F&gt;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hAnsi="Cambria Math"/>
            <w:lang w:val="bg-BG"/>
          </w:rPr>
          <m:t>K</m:t>
        </m:r>
      </m:oMath>
      <w:r>
        <w:rPr>
          <w:rFonts w:eastAsiaTheme="minorEastAsia"/>
          <w:lang w:val="bg-BG"/>
        </w:rPr>
        <w:t xml:space="preserve"> – крайна азбука</w:t>
      </w:r>
      <w:r>
        <w:rPr>
          <w:rFonts w:eastAsiaTheme="minorEastAsia"/>
          <w:lang w:val="en-US"/>
        </w:rPr>
        <w:t>(</w:t>
      </w:r>
      <w:r>
        <w:rPr>
          <w:rFonts w:eastAsiaTheme="minorEastAsia"/>
          <w:lang w:val="bg-BG"/>
        </w:rPr>
        <w:t>множество</w:t>
      </w:r>
      <w:r>
        <w:rPr>
          <w:rFonts w:eastAsiaTheme="minorEastAsia"/>
          <w:lang w:val="en-US"/>
        </w:rPr>
        <w:t>) от състояния,</w:t>
      </w:r>
    </w:p>
    <w:p w14:paraId="58CC6D64" w14:textId="77777777" w:rsidR="005D56B4" w:rsidRDefault="005D56B4" w:rsidP="005D56B4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– основна азбука, </w:t>
      </w:r>
    </w:p>
    <w:p w14:paraId="358D869F" w14:textId="77777777" w:rsidR="005D56B4" w:rsidRDefault="005D56B4" w:rsidP="005D56B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:K×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→K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- функция на преходите,</w:t>
      </w:r>
    </w:p>
    <w:p w14:paraId="11724DD1" w14:textId="77777777" w:rsidR="005D56B4" w:rsidRDefault="005D56B4" w:rsidP="005D56B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- начално състояния, </w:t>
      </w:r>
    </w:p>
    <w:p w14:paraId="69200C69" w14:textId="77777777" w:rsidR="005D56B4" w:rsidRDefault="005D56B4" w:rsidP="005D56B4">
      <w:pPr>
        <w:rPr>
          <w:rFonts w:eastAsiaTheme="minorEastAsia"/>
          <w:lang w:val="bg-BG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⊆K</m:t>
        </m:r>
        <m:r>
          <w:rPr>
            <w:rFonts w:ascii="Cambria Math" w:eastAsiaTheme="minorEastAsia" w:hAnsi="Cambria Math"/>
          </w:rPr>
          <m:t>, F</m:t>
        </m:r>
      </m:oMath>
      <w:r>
        <w:rPr>
          <w:rFonts w:eastAsiaTheme="minorEastAsia"/>
        </w:rPr>
        <w:t xml:space="preserve">- </w:t>
      </w:r>
      <w:r>
        <w:rPr>
          <w:rFonts w:eastAsiaTheme="minorEastAsia"/>
          <w:lang w:val="bg-BG"/>
        </w:rPr>
        <w:t>множество на заключителните състояния.</w:t>
      </w:r>
    </w:p>
    <w:p w14:paraId="0D890EE9" w14:textId="77777777" w:rsidR="005D56B4" w:rsidRDefault="005D56B4" w:rsidP="005D56B4">
      <w:pPr>
        <w:rPr>
          <w:rFonts w:eastAsiaTheme="minorEastAsia"/>
          <w:lang w:val="bg-BG"/>
        </w:rPr>
      </w:pPr>
    </w:p>
    <w:p w14:paraId="5E0DB04C" w14:textId="77777777" w:rsidR="005D56B4" w:rsidRDefault="005D56B4" w:rsidP="005D56B4">
      <w:pPr>
        <w:rPr>
          <w:rFonts w:eastAsiaTheme="minorEastAsia"/>
          <w:lang w:val="en-US"/>
        </w:rPr>
      </w:pPr>
      <w:r>
        <w:rPr>
          <w:rFonts w:eastAsiaTheme="minorEastAsia"/>
          <w:b/>
          <w:u w:val="single"/>
          <w:lang w:val="en-US"/>
        </w:rPr>
        <w:t>Def.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bg-BG"/>
        </w:rPr>
        <w:t xml:space="preserve">Конфигурация за </w:t>
      </w:r>
      <m:oMath>
        <m:r>
          <w:rPr>
            <w:rFonts w:ascii="Cambria Math" w:hAnsi="Cambria Math"/>
            <w:lang w:val="bg-BG"/>
          </w:rPr>
          <m:t xml:space="preserve">M=&lt;K, </m:t>
        </m:r>
        <m:r>
          <m:rPr>
            <m:sty m:val="p"/>
          </m:rPr>
          <w:rPr>
            <w:rFonts w:ascii="Cambria Math" w:hAnsi="Cambria Math"/>
          </w:rPr>
          <m:t>Σ, δ, s, F&gt;</m:t>
        </m:r>
      </m:oMath>
      <w:r>
        <w:rPr>
          <w:rFonts w:eastAsiaTheme="minorEastAsia"/>
        </w:rPr>
        <w:t xml:space="preserve"> се нарича всеки елемент на</w:t>
      </w:r>
      <m:oMath>
        <m:r>
          <w:rPr>
            <w:rFonts w:ascii="Cambria Math" w:hAnsi="Cambria Math"/>
            <w:lang w:val="bg-BG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K×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>.</w:t>
      </w:r>
    </w:p>
    <w:p w14:paraId="4E314187" w14:textId="77777777" w:rsidR="005D56B4" w:rsidRDefault="005D56B4" w:rsidP="005D56B4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(q,w)∈</m:t>
        </m:r>
        <m:r>
          <w:rPr>
            <w:rFonts w:ascii="Cambria Math" w:eastAsiaTheme="minorEastAsia" w:hAnsi="Cambria Math"/>
            <w:lang w:val="en-US"/>
          </w:rPr>
          <m:t>K×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>.</w:t>
      </w:r>
    </w:p>
    <w:p w14:paraId="52ABC3CA" w14:textId="77777777" w:rsidR="005D56B4" w:rsidRDefault="005D56B4" w:rsidP="005D56B4">
      <w:pPr>
        <w:rPr>
          <w:rFonts w:eastAsiaTheme="minorEastAsia"/>
          <w:lang w:val="en-US"/>
        </w:rPr>
      </w:pPr>
    </w:p>
    <w:p w14:paraId="2282FDDE" w14:textId="77777777" w:rsidR="005D56B4" w:rsidRDefault="005D56B4" w:rsidP="005D56B4">
      <w:pPr>
        <w:rPr>
          <w:rFonts w:eastAsiaTheme="minorEastAsia"/>
          <w:lang w:val="en-US"/>
        </w:rPr>
      </w:pPr>
      <w:r>
        <w:rPr>
          <w:rFonts w:eastAsiaTheme="minorEastAsia"/>
          <w:b/>
          <w:u w:val="single"/>
          <w:lang w:val="en-US"/>
        </w:rPr>
        <w:t>Def.</w:t>
      </w:r>
      <w:r>
        <w:rPr>
          <w:rFonts w:eastAsiaTheme="minorEastAsia"/>
          <w:lang w:val="en-US"/>
        </w:rPr>
        <w:t xml:space="preserve"> Нека </w:t>
      </w:r>
      <m:oMath>
        <m:r>
          <w:rPr>
            <w:rFonts w:ascii="Cambria Math" w:hAnsi="Cambria Math"/>
            <w:lang w:val="bg-BG"/>
          </w:rPr>
          <m:t xml:space="preserve">M=&lt;K, </m:t>
        </m:r>
        <m:r>
          <m:rPr>
            <m:sty m:val="p"/>
          </m:rPr>
          <w:rPr>
            <w:rFonts w:ascii="Cambria Math" w:hAnsi="Cambria Math"/>
          </w:rPr>
          <m:t>Σ, δ, s, F&gt;</m:t>
        </m:r>
      </m:oMath>
      <w:r>
        <w:rPr>
          <w:rFonts w:eastAsiaTheme="minorEastAsia"/>
        </w:rPr>
        <w:t xml:space="preserve"> е КДА. Казваме, че конфигурацията </w:t>
      </w:r>
      <m:oMath>
        <m:r>
          <w:rPr>
            <w:rFonts w:ascii="Cambria Math" w:eastAsiaTheme="minorEastAsia" w:hAnsi="Cambria Math"/>
            <w:lang w:val="en-US"/>
          </w:rPr>
          <m:t>(q,w)</m:t>
        </m:r>
      </m:oMath>
      <w:r>
        <w:rPr>
          <w:rFonts w:eastAsiaTheme="minorEastAsia"/>
          <w:lang w:val="en-US"/>
        </w:rPr>
        <w:t xml:space="preserve"> се преработва за една стъпка в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e>
        </m:d>
      </m:oMath>
    </w:p>
    <w:p w14:paraId="1651ED31" w14:textId="77777777" w:rsidR="008434DA" w:rsidRPr="008434DA" w:rsidRDefault="008434DA" w:rsidP="005D56B4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(q,w)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⊢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0052579" w14:textId="77777777" w:rsidR="008434DA" w:rsidRDefault="008434DA" w:rsidP="005D56B4">
      <w:pPr>
        <w:rPr>
          <w:rFonts w:eastAsiaTheme="minorEastAsia"/>
          <w:lang w:val="en-US"/>
        </w:rPr>
      </w:pPr>
      <w:r>
        <w:rPr>
          <w:rFonts w:eastAsiaTheme="minorEastAsia"/>
          <w:lang w:val="bg-BG"/>
        </w:rPr>
        <w:t xml:space="preserve">т.т.к. съществува </w:t>
      </w:r>
      <m:oMath>
        <m:r>
          <w:rPr>
            <w:rFonts w:ascii="Cambria Math" w:eastAsiaTheme="minorEastAsia" w:hAnsi="Cambria Math"/>
            <w:lang w:val="bg-BG"/>
          </w:rPr>
          <m:t>a∈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: w=a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и</m:t>
        </m:r>
        <m:r>
          <m:rPr>
            <m:sty m:val="p"/>
          </m:rPr>
          <w:rPr>
            <w:rFonts w:ascii="Cambria Math" w:hAnsi="Cambria Math"/>
          </w:rPr>
          <m:t xml:space="preserve"> 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q,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>
        <w:rPr>
          <w:rFonts w:eastAsiaTheme="minorEastAsia"/>
          <w:lang w:val="en-US"/>
        </w:rPr>
        <w:t>.</w:t>
      </w:r>
    </w:p>
    <w:p w14:paraId="407B8765" w14:textId="77777777" w:rsidR="008434DA" w:rsidRDefault="008434DA" w:rsidP="005D56B4">
      <w:pPr>
        <w:rPr>
          <w:rFonts w:eastAsiaTheme="minorEastAsia"/>
          <w:lang w:val="en-US"/>
        </w:rPr>
      </w:pPr>
    </w:p>
    <w:p w14:paraId="5E0611DE" w14:textId="77777777" w:rsidR="008434DA" w:rsidRDefault="008434DA" w:rsidP="005D56B4">
      <w:pPr>
        <w:rPr>
          <w:rFonts w:eastAsiaTheme="minorEastAsia"/>
          <w:lang w:val="bg-BG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  <w:lang w:val="bg-BG"/>
        </w:rPr>
        <w:t>бинарна релация в множеството на конфигурациите.</w:t>
      </w:r>
    </w:p>
    <w:p w14:paraId="29E86C3C" w14:textId="77777777" w:rsidR="008434DA" w:rsidRPr="008434DA" w:rsidRDefault="008434DA" w:rsidP="005D56B4">
      <w:pPr>
        <w:rPr>
          <w:rFonts w:eastAsiaTheme="minorEastAsia"/>
          <w:lang w:val="bg-BG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⊢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- </w:t>
      </w:r>
      <w:r>
        <w:rPr>
          <w:rFonts w:eastAsiaTheme="minorEastAsia"/>
          <w:lang w:val="bg-BG"/>
        </w:rPr>
        <w:t xml:space="preserve">рефлексивно и транзитивно затваряне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>.</w:t>
      </w:r>
    </w:p>
    <w:p w14:paraId="548CF391" w14:textId="77777777" w:rsidR="008434DA" w:rsidRDefault="008434DA" w:rsidP="005D56B4">
      <w:pPr>
        <w:rPr>
          <w:rFonts w:eastAsiaTheme="minorEastAsia"/>
          <w:i/>
          <w:lang w:val="bg-BG"/>
        </w:rPr>
      </w:pPr>
    </w:p>
    <w:p w14:paraId="3E68DD3D" w14:textId="77777777" w:rsidR="008434DA" w:rsidRDefault="008434DA" w:rsidP="005D56B4">
      <w:pPr>
        <w:rPr>
          <w:rFonts w:eastAsiaTheme="minorEastAsia"/>
          <w:lang w:val="en-US"/>
        </w:rPr>
      </w:pPr>
      <w:r>
        <w:rPr>
          <w:rFonts w:eastAsiaTheme="minorEastAsia"/>
          <w:lang w:val="bg-BG"/>
        </w:rPr>
        <w:t xml:space="preserve">В частност </w:t>
      </w:r>
      <m:oMath>
        <m:r>
          <w:rPr>
            <w:rFonts w:ascii="Cambria Math" w:eastAsiaTheme="minorEastAsia" w:hAnsi="Cambria Math"/>
            <w:lang w:val="en-US"/>
          </w:rPr>
          <m:t>(q,w</m:t>
        </m:r>
        <m:r>
          <w:rPr>
            <w:rFonts w:ascii="Cambria Math" w:eastAsiaTheme="minorEastAsia" w:hAnsi="Cambria Math"/>
            <w:lang w:val="en-US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⊢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(q, w)</m:t>
        </m:r>
      </m:oMath>
      <w:r>
        <w:rPr>
          <w:rFonts w:eastAsiaTheme="minorEastAsia"/>
          <w:lang w:val="en-US"/>
        </w:rPr>
        <w:t>.</w:t>
      </w:r>
    </w:p>
    <w:p w14:paraId="57FC45A6" w14:textId="77777777" w:rsidR="008434DA" w:rsidRPr="008434DA" w:rsidRDefault="008434DA" w:rsidP="005D56B4">
      <w:pPr>
        <w:rPr>
          <w:rFonts w:eastAsiaTheme="minorEastAsia"/>
          <w:lang w:val="en-US"/>
        </w:rPr>
      </w:pPr>
    </w:p>
    <w:p w14:paraId="0408DF01" w14:textId="77777777" w:rsidR="008434DA" w:rsidRPr="004A2614" w:rsidRDefault="008434DA" w:rsidP="008434DA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⊢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⊢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⊢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⟺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⊢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35FD9D7" w14:textId="77777777" w:rsidR="004A2614" w:rsidRPr="008434DA" w:rsidRDefault="004A2614" w:rsidP="008434DA">
      <w:pPr>
        <w:rPr>
          <w:rFonts w:eastAsiaTheme="minorEastAsia"/>
          <w:lang w:val="en-US"/>
        </w:rPr>
      </w:pPr>
    </w:p>
    <w:p w14:paraId="6F34FAF3" w14:textId="77777777" w:rsidR="008434DA" w:rsidRPr="004A2614" w:rsidRDefault="008434DA" w:rsidP="008434D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bg-BG"/>
        </w:rPr>
        <w:t xml:space="preserve">е начало на </w:t>
      </w:r>
      <m:oMath>
        <m:r>
          <w:rPr>
            <w:rFonts w:ascii="Cambria Math" w:eastAsiaTheme="minorEastAsia" w:hAnsi="Cambria Math"/>
            <w:lang w:val="bg-BG"/>
          </w:rPr>
          <m:t>u</m:t>
        </m:r>
      </m:oMath>
      <w:r>
        <w:rPr>
          <w:rFonts w:eastAsiaTheme="minorEastAsia"/>
          <w:lang w:val="bg-BG"/>
        </w:rPr>
        <w:t xml:space="preserve">, ако </w:t>
      </w:r>
      <m:oMath>
        <m:r>
          <w:rPr>
            <w:rFonts w:ascii="Cambria Math" w:eastAsiaTheme="minorEastAsia" w:hAnsi="Cambria Math"/>
            <w:lang w:val="bg-BG"/>
          </w:rPr>
          <m:t>∃</m:t>
        </m:r>
      </m:oMath>
      <w:r w:rsidR="004A2614">
        <w:rPr>
          <w:rFonts w:eastAsiaTheme="minorEastAsia"/>
          <w:lang w:val="bg-BG"/>
        </w:rPr>
        <w:t xml:space="preserve"> дума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4A2614">
        <w:rPr>
          <w:rFonts w:eastAsiaTheme="minorEastAsia"/>
          <w:lang w:val="bg-BG"/>
        </w:rPr>
        <w:t xml:space="preserve">, такава, че </w:t>
      </w:r>
      <m:oMath>
        <m:r>
          <w:rPr>
            <w:rFonts w:ascii="Cambria Math" w:eastAsiaTheme="minorEastAsia" w:hAnsi="Cambria Math"/>
            <w:lang w:val="en-US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=u</m:t>
        </m:r>
      </m:oMath>
      <w:r w:rsidR="004A2614">
        <w:rPr>
          <w:rFonts w:eastAsiaTheme="minorEastAsia"/>
          <w:lang w:val="bg-BG"/>
        </w:rPr>
        <w:t>.</w:t>
      </w:r>
    </w:p>
    <w:p w14:paraId="5E8C210E" w14:textId="77777777" w:rsidR="004A2614" w:rsidRPr="004A2614" w:rsidRDefault="004A2614" w:rsidP="004A261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w</m:t>
        </m:r>
      </m:oMath>
      <w:r>
        <w:rPr>
          <w:rFonts w:eastAsiaTheme="minorEastAsia"/>
          <w:lang w:val="bg-BG"/>
        </w:rPr>
        <w:t xml:space="preserve"> е край на </w:t>
      </w:r>
      <m:oMath>
        <m:r>
          <w:rPr>
            <w:rFonts w:ascii="Cambria Math" w:eastAsiaTheme="minorEastAsia" w:hAnsi="Cambria Math"/>
            <w:lang w:val="bg-BG"/>
          </w:rPr>
          <m:t>u</m:t>
        </m:r>
      </m:oMath>
      <w:r>
        <w:rPr>
          <w:rFonts w:eastAsiaTheme="minorEastAsia"/>
          <w:lang w:val="bg-BG"/>
        </w:rPr>
        <w:t xml:space="preserve">, ако </w:t>
      </w:r>
      <m:oMath>
        <m:r>
          <w:rPr>
            <w:rFonts w:ascii="Cambria Math" w:eastAsiaTheme="minorEastAsia" w:hAnsi="Cambria Math"/>
            <w:lang w:val="bg-BG"/>
          </w:rPr>
          <m:t>∃</m:t>
        </m:r>
      </m:oMath>
      <w:r>
        <w:rPr>
          <w:rFonts w:eastAsiaTheme="minorEastAsia"/>
          <w:lang w:val="bg-BG"/>
        </w:rPr>
        <w:t xml:space="preserve"> дума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>
        <w:rPr>
          <w:rFonts w:eastAsiaTheme="minorEastAsia"/>
          <w:lang w:val="bg-BG"/>
        </w:rPr>
        <w:t>, такава, че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  <w:lang w:val="bg-BG"/>
          </w:rPr>
          <m:t>=u</m:t>
        </m:r>
      </m:oMath>
      <w:r>
        <w:rPr>
          <w:rFonts w:eastAsiaTheme="minorEastAsia"/>
          <w:lang w:val="bg-BG"/>
        </w:rPr>
        <w:t>.</w:t>
      </w:r>
    </w:p>
    <w:p w14:paraId="40DCFBC4" w14:textId="77777777" w:rsidR="004A2614" w:rsidRPr="004A2614" w:rsidRDefault="004A2614" w:rsidP="004A261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bg-BG"/>
        </w:rPr>
        <w:t xml:space="preserve">е поддума на </w:t>
      </w:r>
      <m:oMath>
        <m:r>
          <w:rPr>
            <w:rFonts w:ascii="Cambria Math" w:eastAsiaTheme="minorEastAsia" w:hAnsi="Cambria Math"/>
            <w:lang w:val="bg-BG"/>
          </w:rPr>
          <m:t>u</m:t>
        </m:r>
      </m:oMath>
      <w:r>
        <w:rPr>
          <w:rFonts w:eastAsiaTheme="minorEastAsia"/>
          <w:lang w:val="bg-BG"/>
        </w:rPr>
        <w:t xml:space="preserve">, ако </w:t>
      </w:r>
      <m:oMath>
        <m:r>
          <w:rPr>
            <w:rFonts w:ascii="Cambria Math" w:eastAsiaTheme="minorEastAsia" w:hAnsi="Cambria Math"/>
            <w:lang w:val="bg-BG"/>
          </w:rPr>
          <m:t>∃</m:t>
        </m:r>
      </m:oMath>
      <w:r>
        <w:rPr>
          <w:rFonts w:eastAsiaTheme="minorEastAsia"/>
          <w:lang w:val="bg-BG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''</m:t>
            </m:r>
          </m:sup>
        </m:sSup>
      </m:oMath>
      <w:r>
        <w:rPr>
          <w:rFonts w:eastAsiaTheme="minorEastAsia"/>
          <w:lang w:val="bg-BG"/>
        </w:rPr>
        <w:t xml:space="preserve">, такива, че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=u</m:t>
        </m:r>
      </m:oMath>
      <w:r>
        <w:rPr>
          <w:rFonts w:eastAsiaTheme="minorEastAsia"/>
          <w:lang w:val="bg-BG"/>
        </w:rPr>
        <w:t>.</w:t>
      </w:r>
    </w:p>
    <w:p w14:paraId="78B35455" w14:textId="77777777" w:rsidR="004A2614" w:rsidRDefault="004A2614" w:rsidP="004A2614">
      <w:pPr>
        <w:rPr>
          <w:rFonts w:eastAsiaTheme="minorEastAsia"/>
          <w:lang w:val="en-US"/>
        </w:rPr>
      </w:pPr>
    </w:p>
    <w:p w14:paraId="12B741AF" w14:textId="77777777" w:rsidR="004A2614" w:rsidRDefault="004A2614" w:rsidP="004A2614">
      <w:pPr>
        <w:rPr>
          <w:rFonts w:eastAsiaTheme="minorEastAsia"/>
          <w:lang w:val="en-US"/>
        </w:rPr>
      </w:pPr>
      <w:r>
        <w:rPr>
          <w:rFonts w:eastAsiaTheme="minorEastAsia"/>
          <w:b/>
          <w:u w:val="single"/>
          <w:lang w:val="en-US"/>
        </w:rPr>
        <w:t>Def.</w:t>
      </w:r>
      <w:r>
        <w:rPr>
          <w:rFonts w:eastAsiaTheme="minorEastAsia"/>
          <w:lang w:val="en-US"/>
        </w:rPr>
        <w:t xml:space="preserve"> Нека </w:t>
      </w:r>
      <m:oMath>
        <m:r>
          <w:rPr>
            <w:rFonts w:ascii="Cambria Math" w:hAnsi="Cambria Math"/>
            <w:lang w:val="bg-BG"/>
          </w:rPr>
          <m:t xml:space="preserve">M=&lt;K, </m:t>
        </m:r>
        <m:r>
          <m:rPr>
            <m:sty m:val="p"/>
          </m:rPr>
          <w:rPr>
            <w:rFonts w:ascii="Cambria Math" w:hAnsi="Cambria Math"/>
          </w:rPr>
          <m:t>Σ, δ, s, F&gt;</m:t>
        </m:r>
      </m:oMath>
      <w:r>
        <w:rPr>
          <w:rFonts w:eastAsiaTheme="minorEastAsia"/>
        </w:rPr>
        <w:t xml:space="preserve"> е КДА. Казваме, че </w:t>
      </w: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се приема(</w:t>
      </w:r>
      <w:r>
        <w:rPr>
          <w:rFonts w:eastAsiaTheme="minorEastAsia"/>
          <w:lang w:val="bg-BG"/>
        </w:rPr>
        <w:t>разпознава</w:t>
      </w:r>
      <w:r>
        <w:rPr>
          <w:rFonts w:eastAsiaTheme="minorEastAsia"/>
          <w:lang w:val="en-US"/>
        </w:rPr>
        <w:t xml:space="preserve">) от </w:t>
      </w:r>
      <m:oMath>
        <m:r>
          <w:rPr>
            <w:rFonts w:ascii="Cambria Math" w:hAnsi="Cambria Math"/>
            <w:lang w:val="bg-BG"/>
          </w:rPr>
          <m:t>M</m:t>
        </m:r>
      </m:oMath>
      <w:r>
        <w:rPr>
          <w:rFonts w:eastAsiaTheme="minorEastAsia"/>
          <w:lang w:val="bg-BG"/>
        </w:rPr>
        <w:t xml:space="preserve">, ако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  <w:lang w:val="en-US"/>
              </w:rPr>
              <m:t>,w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⊢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r>
              <w:rPr>
                <w:rFonts w:ascii="Cambria Math" w:eastAsiaTheme="minorEastAsia" w:hAnsi="Cambria Math"/>
                <w:lang w:val="bg-BG"/>
              </w:rPr>
              <m:t>ε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bg-BG"/>
          </w:rPr>
          <m:t xml:space="preserve">и </m:t>
        </m:r>
        <m:r>
          <w:rPr>
            <w:rFonts w:ascii="Cambria Math" w:eastAsiaTheme="minorEastAsia" w:hAnsi="Cambria Math"/>
            <w:lang w:val="en-US"/>
          </w:rPr>
          <m:t>f∈F</m:t>
        </m:r>
      </m:oMath>
      <w:r>
        <w:rPr>
          <w:rFonts w:eastAsiaTheme="minorEastAsia"/>
          <w:lang w:val="en-US"/>
        </w:rPr>
        <w:t>.</w:t>
      </w:r>
    </w:p>
    <w:p w14:paraId="1B5F9358" w14:textId="77777777" w:rsidR="004A2614" w:rsidRDefault="004A2614" w:rsidP="004A2614">
      <w:pPr>
        <w:rPr>
          <w:rFonts w:eastAsiaTheme="minorEastAsia"/>
          <w:lang w:val="en-US"/>
        </w:rPr>
      </w:pPr>
    </w:p>
    <w:p w14:paraId="3CA4565C" w14:textId="77777777" w:rsidR="004A2614" w:rsidRDefault="004A2614" w:rsidP="004A2614">
      <w:pPr>
        <w:rPr>
          <w:rFonts w:eastAsiaTheme="minorEastAsia"/>
        </w:rPr>
      </w:pPr>
      <w:r>
        <w:rPr>
          <w:rFonts w:eastAsiaTheme="minorEastAsia"/>
          <w:b/>
          <w:u w:val="single"/>
          <w:lang w:val="en-US"/>
        </w:rPr>
        <w:t>Def.</w:t>
      </w:r>
      <w:r>
        <w:rPr>
          <w:rFonts w:eastAsiaTheme="minorEastAsia"/>
          <w:lang w:val="en-US"/>
        </w:rPr>
        <w:t xml:space="preserve"> Нека </w:t>
      </w:r>
      <m:oMath>
        <m:r>
          <w:rPr>
            <w:rFonts w:ascii="Cambria Math" w:hAnsi="Cambria Math"/>
            <w:lang w:val="bg-BG"/>
          </w:rPr>
          <m:t xml:space="preserve">M=&lt;K, </m:t>
        </m:r>
        <m:r>
          <m:rPr>
            <m:sty m:val="p"/>
          </m:rPr>
          <w:rPr>
            <w:rFonts w:ascii="Cambria Math" w:hAnsi="Cambria Math"/>
          </w:rPr>
          <m:t>Σ, δ, s, F&gt;</m:t>
        </m:r>
      </m:oMath>
      <w:r>
        <w:rPr>
          <w:rFonts w:eastAsiaTheme="minorEastAsia"/>
        </w:rPr>
        <w:t xml:space="preserve"> е КДА</w:t>
      </w:r>
      <w:r>
        <w:rPr>
          <w:rFonts w:eastAsiaTheme="minorEastAsia"/>
        </w:rPr>
        <w:t xml:space="preserve">. </w:t>
      </w:r>
    </w:p>
    <w:p w14:paraId="0791D487" w14:textId="77777777" w:rsidR="004A2614" w:rsidRDefault="004A2614" w:rsidP="004A2614">
      <w:pPr>
        <w:rPr>
          <w:rFonts w:eastAsiaTheme="minorEastAsia"/>
          <w:lang w:val="bg-BG"/>
        </w:rPr>
      </w:pPr>
      <w:r>
        <w:rPr>
          <w:rFonts w:eastAsiaTheme="minorEastAsia"/>
        </w:rPr>
        <w:t xml:space="preserve">С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M</m:t>
            </m:r>
            <m:ctrlPr>
              <w:rPr>
                <w:rFonts w:ascii="Cambria Math" w:hAnsi="Cambria Math"/>
                <w:i/>
                <w:lang w:val="bg-BG"/>
              </w:rPr>
            </m:ctrlPr>
          </m:e>
        </m:d>
      </m:oMath>
      <w:r>
        <w:rPr>
          <w:rFonts w:eastAsiaTheme="minorEastAsia"/>
          <w:lang w:val="bg-BG"/>
        </w:rPr>
        <w:t xml:space="preserve"> означаваме множеството на всички думи </w:t>
      </w: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, такива, че 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 се разпознава от </w:t>
      </w:r>
      <m:oMath>
        <m:r>
          <w:rPr>
            <w:rFonts w:ascii="Cambria Math" w:hAnsi="Cambria Math"/>
            <w:lang w:val="bg-BG"/>
          </w:rPr>
          <m:t>M</m:t>
        </m:r>
      </m:oMath>
      <w:r>
        <w:rPr>
          <w:rFonts w:eastAsiaTheme="minorEastAsia"/>
          <w:lang w:val="bg-BG"/>
        </w:rPr>
        <w:t>.</w:t>
      </w:r>
    </w:p>
    <w:p w14:paraId="0092EF00" w14:textId="77777777" w:rsidR="004A2614" w:rsidRDefault="004A2614" w:rsidP="004A2614">
      <w:pPr>
        <w:rPr>
          <w:rFonts w:eastAsiaTheme="minorEastAsia"/>
          <w:lang w:val="en-US"/>
        </w:rPr>
      </w:pPr>
      <w:r w:rsidRPr="004A2614">
        <w:rPr>
          <w:rFonts w:eastAsiaTheme="minorEastAsia"/>
          <w:i/>
          <w:lang w:val="bg-BG"/>
        </w:rPr>
        <w:t>или</w:t>
      </w:r>
      <w:r>
        <w:rPr>
          <w:rFonts w:eastAsiaTheme="minorEastAsia"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M</m:t>
            </m:r>
            <m:ctrlPr>
              <w:rPr>
                <w:rFonts w:ascii="Cambria Math" w:hAnsi="Cambria Math"/>
                <w:i/>
                <w:lang w:val="bg-BG"/>
              </w:rPr>
            </m:ctrlPr>
          </m:e>
        </m:d>
        <m:r>
          <w:rPr>
            <w:rFonts w:ascii="Cambria Math" w:hAnsi="Cambria Math"/>
            <w:lang w:val="en-US"/>
          </w:rPr>
          <m:t>={w|</m:t>
        </m:r>
        <m:r>
          <w:rPr>
            <w:rFonts w:ascii="Cambria Math" w:eastAsiaTheme="minorEastAsia" w:hAnsi="Cambria Math"/>
            <w:lang w:val="en-US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bg-BG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 xml:space="preserve">w </m:t>
        </m:r>
        <m:r>
          <w:rPr>
            <w:rFonts w:ascii="Cambria Math" w:eastAsiaTheme="minorEastAsia" w:hAnsi="Cambria Math"/>
            <w:lang w:val="bg-BG"/>
          </w:rPr>
          <m:t xml:space="preserve">се разпознава от </m:t>
        </m:r>
        <m:r>
          <w:rPr>
            <w:rFonts w:ascii="Cambria Math" w:eastAsiaTheme="minorEastAsia" w:hAnsi="Cambria Math"/>
            <w:lang w:val="en-US"/>
          </w:rPr>
          <m:t>M}</m:t>
        </m:r>
      </m:oMath>
    </w:p>
    <w:p w14:paraId="1FE79012" w14:textId="77777777" w:rsidR="004A2614" w:rsidRPr="004A2614" w:rsidRDefault="004A2614" w:rsidP="004A2614">
      <w:pPr>
        <w:rPr>
          <w:rFonts w:eastAsiaTheme="minorEastAsia"/>
          <w:i/>
          <w:lang w:val="en-US"/>
        </w:rPr>
      </w:pPr>
      <w:r w:rsidRPr="004A2614">
        <w:rPr>
          <w:rFonts w:eastAsiaTheme="minorEastAsia"/>
          <w:i/>
          <w:lang w:val="bg-BG"/>
        </w:rPr>
        <w:t>или</w:t>
      </w:r>
      <w:r>
        <w:rPr>
          <w:rFonts w:eastAsiaTheme="minorEastAsia"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M</m:t>
            </m:r>
            <m:ctrlPr>
              <w:rPr>
                <w:rFonts w:ascii="Cambria Math" w:hAnsi="Cambria Math"/>
                <w:i/>
                <w:lang w:val="bg-BG"/>
              </w:rPr>
            </m:ctrlPr>
          </m:e>
        </m:d>
        <m:r>
          <w:rPr>
            <w:rFonts w:ascii="Cambria Math" w:hAnsi="Cambria Math"/>
            <w:lang w:val="en-US"/>
          </w:rPr>
          <m:t>={w|</m:t>
        </m:r>
        <m:r>
          <w:rPr>
            <w:rFonts w:ascii="Cambria Math" w:eastAsiaTheme="minorEastAsia" w:hAnsi="Cambria Math"/>
            <w:lang w:val="en-US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bg-BG"/>
          </w:rPr>
          <m:t xml:space="preserve">и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s,w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⊢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f, </m:t>
            </m:r>
            <m:r>
              <w:rPr>
                <w:rFonts w:ascii="Cambria Math" w:eastAsiaTheme="minorEastAsia" w:hAnsi="Cambria Math"/>
                <w:lang w:val="bg-BG"/>
              </w:rPr>
              <m:t>ε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bg-BG"/>
          </w:rPr>
          <m:t xml:space="preserve">и </m:t>
        </m:r>
        <m:r>
          <w:rPr>
            <w:rFonts w:ascii="Cambria Math" w:eastAsiaTheme="minorEastAsia" w:hAnsi="Cambria Math"/>
            <w:lang w:val="en-US"/>
          </w:rPr>
          <m:t>f∈F</m:t>
        </m:r>
        <m:r>
          <w:rPr>
            <w:rFonts w:ascii="Cambria Math" w:eastAsiaTheme="minorEastAsia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>.</w:t>
      </w:r>
      <w:bookmarkStart w:id="0" w:name="_GoBack"/>
      <w:bookmarkEnd w:id="0"/>
    </w:p>
    <w:p w14:paraId="118EB771" w14:textId="77777777" w:rsidR="008434DA" w:rsidRPr="008434DA" w:rsidRDefault="008434DA" w:rsidP="005D56B4">
      <w:pPr>
        <w:rPr>
          <w:rFonts w:eastAsiaTheme="minorEastAsia"/>
          <w:lang w:val="bg-BG"/>
        </w:rPr>
      </w:pPr>
    </w:p>
    <w:sectPr w:rsidR="008434DA" w:rsidRPr="008434DA" w:rsidSect="006719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14C3E"/>
    <w:multiLevelType w:val="hybridMultilevel"/>
    <w:tmpl w:val="50C65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B4"/>
    <w:rsid w:val="00213267"/>
    <w:rsid w:val="004A2614"/>
    <w:rsid w:val="005D56B4"/>
    <w:rsid w:val="00671965"/>
    <w:rsid w:val="0077320A"/>
    <w:rsid w:val="0084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58E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6B4"/>
    <w:rPr>
      <w:color w:val="808080"/>
    </w:rPr>
  </w:style>
  <w:style w:type="paragraph" w:styleId="ListParagraph">
    <w:name w:val="List Paragraph"/>
    <w:basedOn w:val="Normal"/>
    <w:uiPriority w:val="34"/>
    <w:qFormat/>
    <w:rsid w:val="0084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1201</Characters>
  <Application>Microsoft Macintosh Word</Application>
  <DocSecurity>0</DocSecurity>
  <Lines>75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2020-02-18T08:32:00Z</dcterms:created>
  <dcterms:modified xsi:type="dcterms:W3CDTF">2020-02-18T09:03:00Z</dcterms:modified>
</cp:coreProperties>
</file>