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1EA4662D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noProof/>
        </w:rPr>
        <w:drawing>
          <wp:anchor distT="0" distB="0" distL="114300" distR="114300" simplePos="0" relativeHeight="251659264" behindDoc="1" locked="0" layoutInCell="1" allowOverlap="1" wp14:anchorId="681E626C" wp14:editId="70B2AEC2">
            <wp:simplePos x="0" y="0"/>
            <wp:positionH relativeFrom="column">
              <wp:posOffset>5661660</wp:posOffset>
            </wp:positionH>
            <wp:positionV relativeFrom="paragraph">
              <wp:posOffset>-318135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842">
        <w:rPr>
          <w:rFonts w:ascii="Arial" w:hAnsi="Arial" w:cs="Arial"/>
        </w:rPr>
        <w:fldChar w:fldCharType="begin"/>
      </w:r>
      <w:r w:rsidRPr="00F25842">
        <w:rPr>
          <w:rFonts w:ascii="Arial" w:hAnsi="Arial" w:cs="Arial"/>
        </w:rPr>
        <w:instrText xml:space="preserve"> DATE \@ "MMMM d, yyyy" </w:instrText>
      </w:r>
      <w:r w:rsidRPr="00F25842">
        <w:rPr>
          <w:rFonts w:ascii="Arial" w:hAnsi="Arial" w:cs="Arial"/>
        </w:rPr>
        <w:fldChar w:fldCharType="separate"/>
      </w:r>
      <w:r w:rsidR="009E78FB">
        <w:rPr>
          <w:rFonts w:ascii="Arial" w:hAnsi="Arial" w:cs="Arial"/>
          <w:noProof/>
        </w:rPr>
        <w:t>February 2, 2021</w:t>
      </w:r>
      <w:r w:rsidRPr="00F25842">
        <w:rPr>
          <w:rFonts w:ascii="Arial" w:hAnsi="Arial" w:cs="Arial"/>
        </w:rPr>
        <w:fldChar w:fldCharType="end"/>
      </w:r>
    </w:p>
    <w:p w14:paraId="1E080539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0A805432" w14:textId="322FACA3" w:rsidR="004E636B" w:rsidRPr="00F25842" w:rsidRDefault="00F25842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rFonts w:ascii="Arial" w:hAnsi="Arial" w:cs="Arial"/>
        </w:rPr>
        <w:t>Anna-Novella Davis-Reeves</w:t>
      </w:r>
    </w:p>
    <w:p w14:paraId="782AB988" w14:textId="63AA2D35" w:rsidR="004E636B" w:rsidRPr="00F25842" w:rsidRDefault="00F25842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rFonts w:ascii="Arial" w:hAnsi="Arial" w:cs="Arial"/>
        </w:rPr>
        <w:t>341 Chesterfield Avenue</w:t>
      </w:r>
    </w:p>
    <w:p w14:paraId="1A1C9F87" w14:textId="5B5C57D8" w:rsidR="004E636B" w:rsidRPr="00F25842" w:rsidRDefault="00F25842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rFonts w:ascii="Arial" w:hAnsi="Arial" w:cs="Arial"/>
        </w:rPr>
        <w:t>Nashville, TN 37212</w:t>
      </w:r>
    </w:p>
    <w:p w14:paraId="5720C11A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1E9CF217" w14:textId="0FB5D3CD" w:rsidR="004E636B" w:rsidRPr="00F25842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 w:rsidRPr="00F25842">
        <w:rPr>
          <w:rFonts w:ascii="Arial" w:hAnsi="Arial" w:cs="Arial"/>
        </w:rPr>
        <w:t xml:space="preserve">RE: </w:t>
      </w:r>
      <w:r w:rsidRPr="00F25842">
        <w:rPr>
          <w:rFonts w:ascii="Arial" w:hAnsi="Arial" w:cs="Arial"/>
          <w:b/>
        </w:rPr>
        <w:t xml:space="preserve">Memory &amp; Aging Project 7 Year Follow-Up Visit – </w:t>
      </w:r>
      <w:r w:rsidR="00F25842" w:rsidRPr="00F25842">
        <w:rPr>
          <w:rFonts w:ascii="Arial" w:hAnsi="Arial" w:cs="Arial"/>
          <w:b/>
        </w:rPr>
        <w:t>Wednesday, January 20</w:t>
      </w:r>
      <w:r w:rsidR="00F25842" w:rsidRPr="00F25842">
        <w:rPr>
          <w:rFonts w:ascii="Arial" w:hAnsi="Arial" w:cs="Arial"/>
          <w:b/>
          <w:vertAlign w:val="superscript"/>
        </w:rPr>
        <w:t>th</w:t>
      </w:r>
      <w:r w:rsidR="00F25842" w:rsidRPr="00F25842">
        <w:rPr>
          <w:rFonts w:ascii="Arial" w:hAnsi="Arial" w:cs="Arial"/>
          <w:b/>
        </w:rPr>
        <w:t>, 2021 at 1:00pm</w:t>
      </w:r>
    </w:p>
    <w:p w14:paraId="06002890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4F20C55F" w14:textId="399722F5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rFonts w:ascii="Arial" w:hAnsi="Arial" w:cs="Arial"/>
        </w:rPr>
        <w:t xml:space="preserve">Dear </w:t>
      </w:r>
      <w:r w:rsidR="00F25842" w:rsidRPr="00F25842">
        <w:rPr>
          <w:rFonts w:ascii="Arial" w:hAnsi="Arial" w:cs="Arial"/>
        </w:rPr>
        <w:t>Mrs. Davis-Reeves</w:t>
      </w:r>
      <w:r w:rsidRPr="00F25842">
        <w:rPr>
          <w:rFonts w:ascii="Arial" w:hAnsi="Arial" w:cs="Arial"/>
        </w:rPr>
        <w:t xml:space="preserve">, </w:t>
      </w:r>
    </w:p>
    <w:p w14:paraId="3740BC08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646A8029" w14:textId="259FA1EE" w:rsidR="004E636B" w:rsidRPr="00F25842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F25842">
        <w:rPr>
          <w:rFonts w:ascii="Arial" w:hAnsi="Arial" w:cs="Arial"/>
        </w:rPr>
        <w:t xml:space="preserve">Thank you for participating in the </w:t>
      </w:r>
      <w:r w:rsidRPr="00F25842">
        <w:rPr>
          <w:rFonts w:ascii="Arial" w:hAnsi="Arial" w:cs="Arial"/>
          <w:b/>
        </w:rPr>
        <w:t>Memory &amp; Aging Project (MAP) Study</w:t>
      </w:r>
      <w:r w:rsidRPr="00F25842">
        <w:rPr>
          <w:rFonts w:ascii="Arial" w:hAnsi="Arial" w:cs="Arial"/>
        </w:rPr>
        <w:t xml:space="preserve">. Your </w:t>
      </w:r>
      <w:proofErr w:type="gramStart"/>
      <w:r w:rsidRPr="00F25842">
        <w:rPr>
          <w:rFonts w:ascii="Arial" w:hAnsi="Arial" w:cs="Arial"/>
        </w:rPr>
        <w:t>7 year</w:t>
      </w:r>
      <w:proofErr w:type="gramEnd"/>
      <w:r w:rsidRPr="00F25842">
        <w:rPr>
          <w:rFonts w:ascii="Arial" w:hAnsi="Arial" w:cs="Arial"/>
        </w:rPr>
        <w:t xml:space="preserve"> follow-up visit is scheduled for </w:t>
      </w:r>
      <w:r w:rsidR="00F25842" w:rsidRPr="00F25842">
        <w:rPr>
          <w:rFonts w:ascii="Arial" w:hAnsi="Arial" w:cs="Arial"/>
          <w:b/>
        </w:rPr>
        <w:t>Wednesday, January 20</w:t>
      </w:r>
      <w:r w:rsidR="00F25842" w:rsidRPr="00F25842">
        <w:rPr>
          <w:rFonts w:ascii="Arial" w:hAnsi="Arial" w:cs="Arial"/>
          <w:b/>
          <w:vertAlign w:val="superscript"/>
        </w:rPr>
        <w:t>th</w:t>
      </w:r>
      <w:r w:rsidR="00F25842" w:rsidRPr="00F25842">
        <w:rPr>
          <w:rFonts w:ascii="Arial" w:hAnsi="Arial" w:cs="Arial"/>
          <w:b/>
        </w:rPr>
        <w:t>, 2021 at 1:00pm</w:t>
      </w:r>
      <w:r w:rsidRPr="00F25842">
        <w:rPr>
          <w:rFonts w:ascii="Arial" w:hAnsi="Arial" w:cs="Arial"/>
          <w:b/>
        </w:rPr>
        <w:t xml:space="preserve"> and will last approximately </w:t>
      </w:r>
      <w:r w:rsidR="00F25842" w:rsidRPr="00F25842">
        <w:rPr>
          <w:rFonts w:ascii="Arial" w:hAnsi="Arial" w:cs="Arial"/>
          <w:b/>
        </w:rPr>
        <w:t>4</w:t>
      </w:r>
      <w:r w:rsidRPr="00F25842">
        <w:rPr>
          <w:rFonts w:ascii="Arial" w:hAnsi="Arial" w:cs="Arial"/>
          <w:b/>
        </w:rPr>
        <w:t xml:space="preserve"> hours</w:t>
      </w:r>
      <w:r w:rsidRPr="00F25842">
        <w:rPr>
          <w:rFonts w:ascii="Arial" w:hAnsi="Arial" w:cs="Arial"/>
        </w:rPr>
        <w:t xml:space="preserve">. </w:t>
      </w:r>
    </w:p>
    <w:p w14:paraId="64C3A219" w14:textId="77777777" w:rsidR="004E636B" w:rsidRPr="00F25842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</w:p>
    <w:p w14:paraId="402E86ED" w14:textId="33085A54" w:rsidR="004E636B" w:rsidRPr="00F25842" w:rsidRDefault="004E636B" w:rsidP="004E636B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ascii="Arial" w:hAnsi="Arial" w:cs="Arial"/>
          <w:b/>
        </w:rPr>
      </w:pPr>
      <w:bookmarkStart w:id="0" w:name="_Hlk16755192"/>
      <w:r w:rsidRPr="00F25842">
        <w:rPr>
          <w:rFonts w:ascii="Arial" w:hAnsi="Arial" w:cs="Arial"/>
          <w:b/>
        </w:rPr>
        <w:t>Study Itinerary and Visit Instructions.</w:t>
      </w:r>
      <w:r w:rsidRPr="00F25842">
        <w:rPr>
          <w:rFonts w:ascii="Arial" w:hAnsi="Arial" w:cs="Arial"/>
        </w:rPr>
        <w:t xml:space="preserve"> We have included a study visit itinerary with a schedule and instructions for how to prepare for the day. </w:t>
      </w:r>
      <w:r w:rsidRPr="00F25842">
        <w:rPr>
          <w:rFonts w:ascii="Arial" w:hAnsi="Arial" w:cs="Arial"/>
          <w:b/>
        </w:rPr>
        <w:t>It is important that you carefully read the visit day instructions and closely follow them</w:t>
      </w:r>
      <w:bookmarkStart w:id="1" w:name="_Hlk16755494"/>
      <w:r w:rsidRPr="00F25842">
        <w:rPr>
          <w:rFonts w:ascii="Arial" w:hAnsi="Arial" w:cs="Arial"/>
          <w:b/>
        </w:rPr>
        <w:t xml:space="preserve">. </w:t>
      </w:r>
      <w:bookmarkEnd w:id="0"/>
      <w:bookmarkEnd w:id="1"/>
      <w:r w:rsidRPr="00F25842">
        <w:rPr>
          <w:rFonts w:ascii="Arial" w:eastAsia="Times New Roman" w:hAnsi="Arial" w:cs="Arial"/>
        </w:rPr>
        <w:t xml:space="preserve">Your appointment will be held exclusively at your home. A MAP team member will arrive at your home on </w:t>
      </w:r>
      <w:r w:rsidR="00F25842" w:rsidRPr="00F25842">
        <w:rPr>
          <w:rFonts w:ascii="Arial" w:hAnsi="Arial" w:cs="Arial"/>
          <w:b/>
        </w:rPr>
        <w:t>Wednesday, January 20</w:t>
      </w:r>
      <w:r w:rsidR="00F25842" w:rsidRPr="00F25842">
        <w:rPr>
          <w:rFonts w:ascii="Arial" w:hAnsi="Arial" w:cs="Arial"/>
          <w:b/>
          <w:vertAlign w:val="superscript"/>
        </w:rPr>
        <w:t>th</w:t>
      </w:r>
      <w:r w:rsidR="00F25842" w:rsidRPr="00F25842">
        <w:rPr>
          <w:rFonts w:ascii="Arial" w:hAnsi="Arial" w:cs="Arial"/>
          <w:b/>
        </w:rPr>
        <w:t>, 2021 at 1:00pm</w:t>
      </w:r>
      <w:r w:rsidRPr="00F25842">
        <w:rPr>
          <w:rFonts w:ascii="Arial" w:hAnsi="Arial" w:cs="Arial"/>
          <w:b/>
        </w:rPr>
        <w:t xml:space="preserve"> </w:t>
      </w:r>
      <w:r w:rsidRPr="00F25842">
        <w:rPr>
          <w:rFonts w:ascii="Arial" w:eastAsia="Times New Roman" w:hAnsi="Arial" w:cs="Arial"/>
        </w:rPr>
        <w:t xml:space="preserve">to complete all components of your visit. </w:t>
      </w:r>
    </w:p>
    <w:p w14:paraId="53FB16E0" w14:textId="77777777" w:rsidR="004E636B" w:rsidRPr="00F25842" w:rsidRDefault="004E636B" w:rsidP="004E636B">
      <w:pPr>
        <w:pStyle w:val="ListParagraph"/>
        <w:spacing w:after="0" w:line="240" w:lineRule="auto"/>
        <w:ind w:left="360" w:right="18"/>
        <w:rPr>
          <w:rFonts w:ascii="Arial" w:hAnsi="Arial" w:cs="Arial"/>
          <w:b/>
        </w:rPr>
      </w:pPr>
    </w:p>
    <w:p w14:paraId="62A974FA" w14:textId="26F24A75" w:rsidR="004E636B" w:rsidRPr="00F25842" w:rsidRDefault="004E636B" w:rsidP="004E63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25842">
        <w:rPr>
          <w:rFonts w:ascii="Arial" w:hAnsi="Arial" w:cs="Arial"/>
          <w:b/>
        </w:rPr>
        <w:t xml:space="preserve">Consent Statement. </w:t>
      </w:r>
      <w:r w:rsidRPr="00F25842">
        <w:rPr>
          <w:rFonts w:ascii="Arial" w:hAnsi="Arial" w:cs="Arial"/>
        </w:rPr>
        <w:t xml:space="preserve">This document describes the </w:t>
      </w:r>
      <w:r w:rsidRPr="00F25842">
        <w:rPr>
          <w:rFonts w:ascii="Arial" w:hAnsi="Arial" w:cs="Arial"/>
          <w:b/>
        </w:rPr>
        <w:t>MAP Study</w:t>
      </w:r>
      <w:r w:rsidRPr="00F25842">
        <w:rPr>
          <w:rFonts w:ascii="Arial" w:hAnsi="Arial" w:cs="Arial"/>
        </w:rPr>
        <w:t xml:space="preserve">. You completed this form when you originally came in for your enrollment visit, but we ask that you complete and sign this document again at each follow-up visit. Please read the form thoroughly before the appointment. We will ask you and your study partner, </w:t>
      </w:r>
      <w:r w:rsidR="00F25842" w:rsidRPr="00F25842">
        <w:rPr>
          <w:rFonts w:ascii="Arial" w:hAnsi="Arial" w:cs="Arial"/>
        </w:rPr>
        <w:t>Vernessa</w:t>
      </w:r>
      <w:r w:rsidRPr="00F25842">
        <w:rPr>
          <w:rFonts w:ascii="Arial" w:hAnsi="Arial" w:cs="Arial"/>
        </w:rPr>
        <w:t xml:space="preserve">, to sign the consent form after we review it with you at the appointment. If your study partner does not plan to attend, we will mail them a copy to sign and return prior to your visit.  </w:t>
      </w:r>
    </w:p>
    <w:p w14:paraId="19F9805A" w14:textId="77777777" w:rsidR="004E636B" w:rsidRPr="00F25842" w:rsidRDefault="004E636B" w:rsidP="004E636B">
      <w:pPr>
        <w:spacing w:after="0" w:line="240" w:lineRule="auto"/>
        <w:rPr>
          <w:rFonts w:ascii="Arial" w:hAnsi="Arial" w:cs="Arial"/>
        </w:rPr>
      </w:pPr>
    </w:p>
    <w:p w14:paraId="13BDB4E5" w14:textId="77777777" w:rsidR="004E636B" w:rsidRPr="00F25842" w:rsidRDefault="004E636B" w:rsidP="004E63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25842">
        <w:rPr>
          <w:rFonts w:ascii="Arial" w:hAnsi="Arial" w:cs="Arial"/>
          <w:b/>
        </w:rPr>
        <w:t>Medical History Forms &amp; Questionnaires.</w:t>
      </w:r>
      <w:r w:rsidRPr="00F25842">
        <w:rPr>
          <w:rFonts w:ascii="Arial" w:hAnsi="Arial" w:cs="Arial"/>
        </w:rPr>
        <w:t xml:space="preserve"> Prior to your appointment, please </w:t>
      </w:r>
      <w:r w:rsidRPr="00F25842">
        <w:rPr>
          <w:rFonts w:ascii="Arial" w:hAnsi="Arial" w:cs="Arial"/>
          <w:b/>
        </w:rPr>
        <w:t xml:space="preserve">complete ALL questionnaires </w:t>
      </w:r>
      <w:r w:rsidRPr="00F25842">
        <w:rPr>
          <w:rFonts w:ascii="Arial" w:hAnsi="Arial" w:cs="Arial"/>
        </w:rPr>
        <w:t xml:space="preserve">and bring the completed forms to your appointment. </w:t>
      </w:r>
      <w:r w:rsidRPr="00F25842">
        <w:rPr>
          <w:rFonts w:ascii="Arial" w:hAnsi="Arial" w:cs="Arial"/>
          <w:b/>
        </w:rPr>
        <w:t>Be sure to bring all of your medications with you to your appointment.</w:t>
      </w:r>
      <w:r w:rsidRPr="00F25842">
        <w:rPr>
          <w:rFonts w:ascii="Arial" w:hAnsi="Arial" w:cs="Arial"/>
        </w:rPr>
        <w:t xml:space="preserve"> </w:t>
      </w:r>
    </w:p>
    <w:p w14:paraId="6FD17182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50FC6A88" w14:textId="1F9C978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F25842">
        <w:rPr>
          <w:rFonts w:ascii="Arial" w:hAnsi="Arial" w:cs="Arial"/>
        </w:rPr>
        <w:t xml:space="preserve">If you have any questions, you may reach us at </w:t>
      </w:r>
      <w:r w:rsidRPr="00F25842">
        <w:rPr>
          <w:rFonts w:ascii="Arial" w:hAnsi="Arial" w:cs="Arial"/>
          <w:b/>
        </w:rPr>
        <w:t>615-347-6937</w:t>
      </w:r>
      <w:r w:rsidRPr="00F25842">
        <w:rPr>
          <w:rFonts w:ascii="Arial" w:hAnsi="Arial" w:cs="Arial"/>
        </w:rPr>
        <w:t xml:space="preserve">. We look forward to seeing you </w:t>
      </w:r>
      <w:r w:rsidR="00F25842" w:rsidRPr="00F25842">
        <w:rPr>
          <w:rFonts w:ascii="Arial" w:hAnsi="Arial" w:cs="Arial"/>
          <w:b/>
        </w:rPr>
        <w:t>Wednesday, January 20</w:t>
      </w:r>
      <w:r w:rsidR="00F25842" w:rsidRPr="00F25842">
        <w:rPr>
          <w:rFonts w:ascii="Arial" w:hAnsi="Arial" w:cs="Arial"/>
          <w:b/>
          <w:vertAlign w:val="superscript"/>
        </w:rPr>
        <w:t>th</w:t>
      </w:r>
      <w:r w:rsidR="00F25842" w:rsidRPr="00F25842">
        <w:rPr>
          <w:rFonts w:ascii="Arial" w:hAnsi="Arial" w:cs="Arial"/>
          <w:b/>
        </w:rPr>
        <w:t xml:space="preserve">, 2021 at 1:00pm </w:t>
      </w:r>
      <w:r w:rsidRPr="00F25842">
        <w:rPr>
          <w:rFonts w:ascii="Arial" w:hAnsi="Arial" w:cs="Arial"/>
        </w:rPr>
        <w:t>and thank you for your contribution to our research efforts.</w:t>
      </w:r>
    </w:p>
    <w:p w14:paraId="7E8FC93B" w14:textId="77777777" w:rsidR="004E636B" w:rsidRPr="00F25842" w:rsidRDefault="004E636B" w:rsidP="004E636B">
      <w:pPr>
        <w:spacing w:after="0" w:line="180" w:lineRule="auto"/>
        <w:ind w:right="14"/>
        <w:rPr>
          <w:rFonts w:ascii="Arial" w:hAnsi="Arial" w:cs="Arial"/>
        </w:rPr>
      </w:pPr>
    </w:p>
    <w:p w14:paraId="6D27D6DD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  <w:r w:rsidRPr="00F25842">
        <w:rPr>
          <w:rFonts w:ascii="Arial" w:eastAsia="Calibri" w:hAnsi="Arial" w:cs="Arial"/>
        </w:rPr>
        <w:t>Sincerely,</w:t>
      </w:r>
      <w:r w:rsidRPr="00F25842">
        <w:rPr>
          <w:rFonts w:ascii="Arial" w:hAnsi="Arial" w:cs="Arial"/>
          <w:sz w:val="19"/>
          <w:szCs w:val="19"/>
        </w:rPr>
        <w:t xml:space="preserve"> </w:t>
      </w:r>
    </w:p>
    <w:p w14:paraId="2C6AD4FF" w14:textId="77777777" w:rsidR="004E636B" w:rsidRPr="00F25842" w:rsidRDefault="004E636B" w:rsidP="004E636B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60426C07" w14:textId="2BB12D2F" w:rsidR="00620303" w:rsidRPr="00F25842" w:rsidRDefault="00963C6C">
      <w:pPr>
        <w:rPr>
          <w:rFonts w:ascii="Arial" w:hAnsi="Arial" w:cs="Arial"/>
          <w:sz w:val="19"/>
          <w:szCs w:val="19"/>
        </w:rPr>
      </w:pPr>
      <w:r w:rsidRPr="00F25842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71F348C" wp14:editId="168E7DD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71650" cy="504190"/>
            <wp:effectExtent l="0" t="0" r="0" b="0"/>
            <wp:wrapTight wrapText="bothSides">
              <wp:wrapPolygon edited="0">
                <wp:start x="0" y="0"/>
                <wp:lineTo x="0" y="20403"/>
                <wp:lineTo x="21368" y="20403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53BE" w14:textId="42649762" w:rsidR="00963C6C" w:rsidRPr="00F25842" w:rsidRDefault="00963C6C">
      <w:pPr>
        <w:rPr>
          <w:rFonts w:ascii="Arial" w:hAnsi="Arial" w:cs="Arial"/>
          <w:sz w:val="19"/>
          <w:szCs w:val="19"/>
        </w:rPr>
      </w:pPr>
    </w:p>
    <w:p w14:paraId="023765ED" w14:textId="77777777" w:rsidR="00963C6C" w:rsidRPr="00F25842" w:rsidRDefault="00963C6C" w:rsidP="00963C6C">
      <w:pPr>
        <w:spacing w:after="0"/>
        <w:rPr>
          <w:rFonts w:ascii="Arial" w:eastAsia="Times New Roman" w:hAnsi="Arial" w:cs="Arial"/>
          <w:szCs w:val="24"/>
        </w:rPr>
      </w:pPr>
      <w:r w:rsidRPr="00F25842">
        <w:rPr>
          <w:rFonts w:ascii="Arial" w:eastAsia="Times New Roman" w:hAnsi="Arial" w:cs="Arial"/>
          <w:szCs w:val="24"/>
        </w:rPr>
        <w:t xml:space="preserve">Paige E. Crepezzi, BSN, RN </w:t>
      </w:r>
    </w:p>
    <w:p w14:paraId="570F2E82" w14:textId="224DED25" w:rsidR="00963C6C" w:rsidRPr="00F25842" w:rsidRDefault="00963C6C" w:rsidP="00963C6C">
      <w:pPr>
        <w:spacing w:after="0"/>
        <w:rPr>
          <w:rFonts w:ascii="Arial" w:eastAsia="Times New Roman" w:hAnsi="Arial" w:cs="Arial"/>
          <w:szCs w:val="24"/>
        </w:rPr>
      </w:pPr>
      <w:r w:rsidRPr="00F25842">
        <w:rPr>
          <w:rFonts w:ascii="Arial" w:eastAsia="Times New Roman" w:hAnsi="Arial" w:cs="Arial"/>
          <w:szCs w:val="24"/>
        </w:rPr>
        <w:t>Memory &amp; Aging Project</w:t>
      </w:r>
    </w:p>
    <w:p w14:paraId="2DD50061" w14:textId="77777777" w:rsidR="00963C6C" w:rsidRPr="00F25842" w:rsidRDefault="00963C6C" w:rsidP="00963C6C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Cs w:val="24"/>
        </w:rPr>
      </w:pPr>
      <w:r w:rsidRPr="00F25842">
        <w:rPr>
          <w:rFonts w:ascii="Arial" w:eastAsia="Times New Roman" w:hAnsi="Arial" w:cs="Arial"/>
          <w:szCs w:val="24"/>
        </w:rPr>
        <w:t>Research Nurse Specialist</w:t>
      </w:r>
      <w:r w:rsidRPr="00F25842">
        <w:rPr>
          <w:rFonts w:ascii="Arial" w:eastAsia="Times New Roman" w:hAnsi="Arial" w:cs="Arial"/>
          <w:szCs w:val="24"/>
        </w:rPr>
        <w:tab/>
      </w:r>
    </w:p>
    <w:p w14:paraId="228F7931" w14:textId="77777777" w:rsidR="00963C6C" w:rsidRPr="00F25842" w:rsidRDefault="00963C6C" w:rsidP="00963C6C">
      <w:pPr>
        <w:spacing w:after="0"/>
        <w:rPr>
          <w:rFonts w:ascii="Arial" w:eastAsia="Times New Roman" w:hAnsi="Arial" w:cs="Arial"/>
          <w:szCs w:val="24"/>
        </w:rPr>
      </w:pPr>
    </w:p>
    <w:sectPr w:rsidR="00963C6C" w:rsidRPr="00F25842" w:rsidSect="004D3E64">
      <w:headerReference w:type="default" r:id="rId9"/>
      <w:footerReference w:type="default" r:id="rId10"/>
      <w:pgSz w:w="12240" w:h="15840" w:code="1"/>
      <w:pgMar w:top="432" w:right="720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7BD74" w14:textId="77777777" w:rsidR="00CE3969" w:rsidRDefault="0007040C">
      <w:pPr>
        <w:spacing w:after="0" w:line="240" w:lineRule="auto"/>
      </w:pPr>
      <w:r>
        <w:separator/>
      </w:r>
    </w:p>
  </w:endnote>
  <w:endnote w:type="continuationSeparator" w:id="0">
    <w:p w14:paraId="68F20989" w14:textId="77777777" w:rsidR="00CE3969" w:rsidRDefault="0007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4B471E63" w14:textId="77777777" w:rsidR="00D8746D" w:rsidRPr="00D846C6" w:rsidRDefault="004E636B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02659F19" w14:textId="77777777" w:rsidR="00D8746D" w:rsidRPr="00D846C6" w:rsidRDefault="004E636B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F72F7" w14:textId="77777777" w:rsidR="00CE3969" w:rsidRDefault="0007040C">
      <w:pPr>
        <w:spacing w:after="0" w:line="240" w:lineRule="auto"/>
      </w:pPr>
      <w:r>
        <w:separator/>
      </w:r>
    </w:p>
  </w:footnote>
  <w:footnote w:type="continuationSeparator" w:id="0">
    <w:p w14:paraId="7113F16E" w14:textId="77777777" w:rsidR="00CE3969" w:rsidRDefault="0007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9E78FB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9E78FB" w:rsidP="002469BE">
                          <w:pPr>
                            <w:spacing w:after="0"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DO1RAl5AAAAA0BAAAPAAAAZHJz&#10;L2Rvd25yZXYueG1sTI9BT8MwDIXvSPyHyEjcWEq1daVrOk1FExKCw8Yu3NwmaysapzTZVvj1mBNc&#10;LFnv+fl9+XqyvTib0XeOFNzPIhCGaqc7ahQc3rZ3KQgfkDT2joyCL+NhXVxf5Zhpd6GdOe9DIziE&#10;fIYK2hCGTEpft8ain7nBEGtHN1oMvI6N1CNeONz2Mo6iRFrsiD+0OJiyNfXH/mQVPJfbV9xVsU2/&#10;+/Lp5bgZPg/vC6Vub6bHFY/NCkQwU/i7gF8G7g8FF6vcibQXvYL5YvnAVhaYi/V5mixBVAriNAFZ&#10;5PI/RfEDAAD//wMAUEsBAi0AFAAGAAgAAAAhALaDOJL+AAAA4QEAABMAAAAAAAAAAAAAAAAAAAAA&#10;AFtDb250ZW50X1R5cGVzXS54bWxQSwECLQAUAAYACAAAACEAOP0h/9YAAACUAQAACwAAAAAAAAAA&#10;AAAAAAAvAQAAX3JlbHMvLnJlbHNQSwECLQAUAAYACAAAACEADEZfyDICAABeBAAADgAAAAAAAAAA&#10;AAAAAAAuAgAAZHJzL2Uyb0RvYy54bWxQSwECLQAUAAYACAAAACEAztUQJeQAAAANAQAADwAAAAAA&#10;AAAAAAAAAACMBAAAZHJzL2Rvd25yZXYueG1sUEsFBgAAAAAEAAQA8wAAAJ0FAAAAAA==&#10;" filled="f" stroked="f" strokeweight=".5pt">
              <v:textbox>
                <w:txbxContent>
                  <w:p w14:paraId="1F6B317F" w14:textId="77777777" w:rsidR="00D8746D" w:rsidRPr="00D846C6" w:rsidRDefault="004E636B" w:rsidP="002469BE">
                    <w:pPr>
                      <w:spacing w:after="0"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7040C"/>
    <w:rsid w:val="004E636B"/>
    <w:rsid w:val="006018B8"/>
    <w:rsid w:val="00620BDB"/>
    <w:rsid w:val="00963C6C"/>
    <w:rsid w:val="00985B5B"/>
    <w:rsid w:val="009E78FB"/>
    <w:rsid w:val="00CE3969"/>
    <w:rsid w:val="00F2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</cp:revision>
  <dcterms:created xsi:type="dcterms:W3CDTF">2021-02-02T22:43:00Z</dcterms:created>
  <dcterms:modified xsi:type="dcterms:W3CDTF">2021-02-02T22:43:00Z</dcterms:modified>
</cp:coreProperties>
</file>