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6F15694E" w:rsidR="004E636B" w:rsidRPr="00094951" w:rsidRDefault="005B1CE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88F320" wp14:editId="56E8D81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BD7EAE">
        <w:rPr>
          <w:rFonts w:cs="Arial"/>
          <w:noProof/>
        </w:rPr>
        <w:t>December 22, 2021</w:t>
      </w:r>
      <w:r w:rsidR="00EA5322" w:rsidRPr="00E33914">
        <w:rPr>
          <w:rFonts w:cs="Arial"/>
        </w:rPr>
        <w:fldChar w:fldCharType="end"/>
      </w:r>
    </w:p>
    <w:p w14:paraId="1E080539" w14:textId="7D7933E0" w:rsidR="004E636B" w:rsidRPr="00B8055C" w:rsidRDefault="004E636B" w:rsidP="000F71F1">
      <w:pPr>
        <w:ind w:right="18"/>
        <w:rPr>
          <w:rFonts w:cs="Arial"/>
        </w:rPr>
      </w:pPr>
    </w:p>
    <w:p w14:paraId="40452E14" w14:textId="44EEF4F5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078DD105" w:rsidR="00EA5322" w:rsidRPr="00E33914" w:rsidRDefault="00EA5322" w:rsidP="00EA5322">
      <w:pPr>
        <w:ind w:right="18"/>
        <w:rPr>
          <w:rFonts w:cs="Arial"/>
        </w:rPr>
      </w:pPr>
    </w:p>
    <w:p w14:paraId="3538F38A" w14:textId="3680D12B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258BC43A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E447F7" w:rsidRDefault="00EA5322" w:rsidP="00E447F7">
      <w:pPr>
        <w:rPr>
          <w:vanish/>
          <w:specVanish/>
        </w:rPr>
      </w:pPr>
      <w:r>
        <w:t xml:space="preserve">`r </w:t>
      </w:r>
      <w:proofErr w:type="spellStart"/>
      <w:r>
        <w:t>proxy_zip</w:t>
      </w:r>
      <w:proofErr w:type="spellEnd"/>
      <w:r>
        <w:t>`</w:t>
      </w:r>
    </w:p>
    <w:bookmarkEnd w:id="0"/>
    <w:p w14:paraId="1CFE068F" w14:textId="3BF5FB60" w:rsidR="00EA5322" w:rsidRPr="00E33914" w:rsidRDefault="00EA5322" w:rsidP="00EA5322">
      <w:pPr>
        <w:ind w:right="18"/>
        <w:rPr>
          <w:rFonts w:cs="Arial"/>
        </w:rPr>
      </w:pPr>
    </w:p>
    <w:p w14:paraId="5720C11A" w14:textId="73A320EE" w:rsidR="004E636B" w:rsidRPr="00094951" w:rsidRDefault="004E636B" w:rsidP="000F71F1">
      <w:pPr>
        <w:ind w:right="18"/>
        <w:rPr>
          <w:rFonts w:cs="Arial"/>
        </w:rPr>
      </w:pPr>
    </w:p>
    <w:p w14:paraId="6EA26B40" w14:textId="0F58D9F2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CC633E">
        <w:t>Tennessee Alzheimer’s</w:t>
      </w:r>
      <w:r w:rsidRPr="00AC4438">
        <w:t xml:space="preserve">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12DB6304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_date</w:t>
      </w:r>
      <w:r w:rsidR="006C3EA9">
        <w:rPr>
          <w:b/>
        </w:rPr>
        <w:t>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0C5FAAB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_time`</w:t>
      </w:r>
    </w:p>
    <w:p w14:paraId="4A5294FC" w14:textId="4A8AA81B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 w:rsidR="00302375" w:rsidRPr="003F06E4">
        <w:rPr>
          <w:bCs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4B85CB38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>
        <w:rPr>
          <w:bCs/>
        </w:rPr>
        <w:t xml:space="preserve"> and</w:t>
      </w:r>
      <w:r w:rsidR="00302375" w:rsidRPr="003F06E4">
        <w:rPr>
          <w:bCs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30CD945A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 w:rsidR="00CC633E">
        <w:rPr>
          <w:rFonts w:cs="Arial"/>
          <w:b/>
          <w:bCs/>
        </w:rPr>
        <w:t>Tennessee Alzheimer’s</w:t>
      </w:r>
      <w:r w:rsidRPr="00EC1C1B">
        <w:rPr>
          <w:rFonts w:cs="Arial"/>
          <w:b/>
        </w:rPr>
        <w:t xml:space="preserve"> Project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3343F9C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3204DC6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_time`</w:t>
      </w:r>
    </w:p>
    <w:p w14:paraId="6AF00C77" w14:textId="77777777" w:rsidR="0067011D" w:rsidRPr="00556285" w:rsidRDefault="00E25724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>and will last approximately</w:t>
      </w:r>
      <w:bookmarkEnd w:id="1"/>
      <w:r w:rsidR="00BF532B" w:rsidRPr="00556285">
        <w:rPr>
          <w:b w:val="0"/>
          <w:bCs/>
        </w:rPr>
        <w:t xml:space="preserve"> </w:t>
      </w:r>
    </w:p>
    <w:p w14:paraId="0179E813" w14:textId="4DC29D42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_h</w:t>
      </w:r>
      <w:r w:rsidR="00194F02">
        <w:rPr>
          <w:b/>
          <w:bCs/>
        </w:rPr>
        <w:t>ou</w:t>
      </w:r>
      <w:r w:rsidRPr="00DF1D24">
        <w:rPr>
          <w:b/>
          <w:bCs/>
        </w:rPr>
        <w:t>rs`</w:t>
      </w:r>
    </w:p>
    <w:p w14:paraId="68C34C8E" w14:textId="77777777" w:rsidR="003F06E4" w:rsidRPr="00862034" w:rsidRDefault="005D2402" w:rsidP="003F06E4">
      <w:pPr>
        <w:rPr>
          <w:rFonts w:cs="Arial"/>
          <w:vanish/>
          <w:szCs w:val="24"/>
          <w:specVanish/>
        </w:rPr>
      </w:pPr>
      <w:r w:rsidRPr="005912A7">
        <w:rPr>
          <w:b/>
        </w:rPr>
        <w:t xml:space="preserve"> hours</w:t>
      </w:r>
      <w:r w:rsidR="00E25724" w:rsidRPr="00DF1D24">
        <w:t xml:space="preserve">. </w:t>
      </w:r>
    </w:p>
    <w:p w14:paraId="275CD926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101D01C2" w14:textId="1B444751" w:rsidR="003F06E4" w:rsidRPr="005912A7" w:rsidRDefault="003F06E4" w:rsidP="005912A7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5912A7">
        <w:rPr>
          <w:rFonts w:cs="Arial"/>
          <w:b w:val="0"/>
          <w:bCs/>
        </w:rPr>
        <w:t xml:space="preserve"> </w:t>
      </w:r>
      <w:r w:rsidR="00556285" w:rsidRPr="005912A7">
        <w:rPr>
          <w:rFonts w:cs="Arial"/>
          <w:b w:val="0"/>
          <w:bCs/>
        </w:rPr>
        <w:t>second</w:t>
      </w:r>
      <w:r w:rsidRPr="005912A7">
        <w:rPr>
          <w:b w:val="0"/>
          <w:bCs/>
        </w:rPr>
        <w:t xml:space="preserve"> visit is scheduled for </w:t>
      </w:r>
    </w:p>
    <w:p w14:paraId="43D91637" w14:textId="6DF72177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_date`</w:t>
      </w:r>
    </w:p>
    <w:p w14:paraId="7A36124B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0768D10B" w14:textId="70E4CE9F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_time`</w:t>
      </w:r>
    </w:p>
    <w:p w14:paraId="5B2847F8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335DDF0B" w14:textId="302A5FDB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18B66805" w14:textId="0F476BE4" w:rsidR="003F06E4" w:rsidRPr="00862034" w:rsidRDefault="003F06E4" w:rsidP="003F06E4">
      <w:pPr>
        <w:rPr>
          <w:rFonts w:cs="Arial"/>
          <w:vanish/>
          <w:szCs w:val="24"/>
          <w:specVanish/>
        </w:rPr>
      </w:pPr>
      <w:r w:rsidRPr="005912A7">
        <w:rPr>
          <w:b/>
        </w:rPr>
        <w:t xml:space="preserve"> hours</w:t>
      </w:r>
      <w:r w:rsidRPr="00DF1D24">
        <w:t>.</w:t>
      </w:r>
      <w:r w:rsidR="007B5DAC">
        <w:t xml:space="preserve"> </w:t>
      </w:r>
    </w:p>
    <w:p w14:paraId="28C159DD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CB6CECB" w14:textId="30329CFA" w:rsidR="003F06E4" w:rsidRPr="005501B7" w:rsidRDefault="003F06E4" w:rsidP="005501B7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5501B7">
        <w:rPr>
          <w:rFonts w:cs="Arial"/>
          <w:b w:val="0"/>
          <w:bCs/>
        </w:rPr>
        <w:t xml:space="preserve"> </w:t>
      </w:r>
      <w:r w:rsidR="00556285" w:rsidRPr="005501B7">
        <w:rPr>
          <w:b w:val="0"/>
          <w:bCs/>
        </w:rPr>
        <w:t xml:space="preserve">third </w:t>
      </w:r>
      <w:r w:rsidRPr="005501B7">
        <w:rPr>
          <w:b w:val="0"/>
          <w:bCs/>
        </w:rPr>
        <w:t xml:space="preserve">visit is scheduled for </w:t>
      </w:r>
    </w:p>
    <w:p w14:paraId="4C28227A" w14:textId="09DA37BD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_date`</w:t>
      </w:r>
    </w:p>
    <w:p w14:paraId="3ABF8F44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1E80196" w14:textId="706B8645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_time`</w:t>
      </w:r>
    </w:p>
    <w:p w14:paraId="1C91C830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1FB9941C" w14:textId="0A4BD471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067CDC1A" w14:textId="2BEA7378" w:rsidR="00D46F04" w:rsidRPr="003F06E4" w:rsidRDefault="003F06E4" w:rsidP="003F06E4">
      <w:pPr>
        <w:pStyle w:val="bold"/>
        <w:rPr>
          <w:b w:val="0"/>
          <w:bCs/>
          <w:vanish/>
          <w:szCs w:val="24"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Pr="00DF1D24">
        <w:rPr>
          <w:b w:val="0"/>
        </w:rPr>
        <w:t>.</w:t>
      </w:r>
      <w:r w:rsidR="00F968F1">
        <w:rPr>
          <w:b w:val="0"/>
        </w:rPr>
        <w:t xml:space="preserve"> </w:t>
      </w: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825685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7640F7">
        <w:rPr>
          <w:rFonts w:cs="Arial"/>
        </w:rPr>
        <w:t>_3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7640F7" w:rsidRDefault="003A3BD4" w:rsidP="007640F7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7D700BAF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ED0FEB" w:rsidRDefault="00BE079A" w:rsidP="00CC633E">
      <w:pPr>
        <w:ind w:left="360"/>
        <w:rPr>
          <w:rFonts w:cs="Arial"/>
          <w:vanish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64C8B2F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CC633E">
      <w:pPr>
        <w:ind w:left="1440"/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5FE73DE4" w14:textId="77777777" w:rsidR="007A60B3" w:rsidRPr="00D22376" w:rsidRDefault="00CD5E50" w:rsidP="007A60B3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CD5E50">
        <w:rPr>
          <w:b/>
          <w:bCs/>
        </w:rPr>
        <w:t>Consent Statement.</w:t>
      </w:r>
      <w:r w:rsidRPr="00CD5E50">
        <w:t xml:space="preserve"> This document describes the </w:t>
      </w:r>
      <w:r w:rsidRPr="00CD5E50">
        <w:rPr>
          <w:b/>
          <w:bCs/>
        </w:rPr>
        <w:t>Tennessee Alzheimer’s Project.</w:t>
      </w:r>
      <w:r w:rsidRPr="00CD5E50">
        <w:t xml:space="preserve"> You and </w:t>
      </w:r>
    </w:p>
    <w:p w14:paraId="453E4EA3" w14:textId="63128019" w:rsidR="007A60B3" w:rsidRPr="00862034" w:rsidRDefault="007A60B3" w:rsidP="007A60B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19F9805A" w14:textId="2A6E28DC" w:rsidR="004E636B" w:rsidRDefault="007A60B3" w:rsidP="00F310EA">
      <w:pPr>
        <w:pStyle w:val="ListParagraph"/>
        <w:numPr>
          <w:ilvl w:val="0"/>
          <w:numId w:val="22"/>
        </w:numPr>
        <w:rPr>
          <w:rFonts w:cs="Arial"/>
        </w:rPr>
      </w:pPr>
      <w:r>
        <w:t xml:space="preserve"> </w:t>
      </w:r>
      <w:r w:rsidR="00CD5E50" w:rsidRPr="00CD5E50">
        <w:t>will</w:t>
      </w:r>
      <w:r w:rsidR="00CD5E50">
        <w:t xml:space="preserve"> </w:t>
      </w:r>
      <w:r w:rsidR="00CD5E50" w:rsidRPr="00CD5E50">
        <w:t>sign this document again at each visit. Please read the form thoroughly. If you have questions, please let us know</w:t>
      </w:r>
      <w:r w:rsidR="005C2163">
        <w:t>.</w:t>
      </w: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31404ABB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lastRenderedPageBreak/>
        <w:t xml:space="preserve">If you have any questions, you may reach us at </w:t>
      </w:r>
      <w:r w:rsidRPr="00025F1F">
        <w:rPr>
          <w:rFonts w:cs="Arial"/>
          <w:b/>
        </w:rPr>
        <w:t>615-</w:t>
      </w:r>
      <w:r w:rsidR="00BF3910">
        <w:rPr>
          <w:rFonts w:cs="Arial"/>
          <w:b/>
        </w:rPr>
        <w:t>336</w:t>
      </w:r>
      <w:r w:rsidRPr="00025F1F">
        <w:rPr>
          <w:rFonts w:cs="Arial"/>
          <w:b/>
        </w:rPr>
        <w:t>-</w:t>
      </w:r>
      <w:r w:rsidR="00BF3910">
        <w:rPr>
          <w:rFonts w:cs="Arial"/>
          <w:b/>
        </w:rPr>
        <w:t>3388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0BEE9748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9140AFE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1F8DD5F9" w:rsidR="004E636B" w:rsidRPr="00094951" w:rsidRDefault="004E636B" w:rsidP="000F71F1">
      <w:pPr>
        <w:ind w:right="14"/>
        <w:rPr>
          <w:rFonts w:cs="Arial"/>
        </w:rPr>
      </w:pPr>
    </w:p>
    <w:p w14:paraId="284EC9E8" w14:textId="38FA8F59" w:rsidR="00632340" w:rsidRPr="00777A37" w:rsidRDefault="002533F1" w:rsidP="00632340">
      <w:pPr>
        <w:ind w:right="14"/>
        <w:rPr>
          <w:rFonts w:cs="Arial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2B01317" wp14:editId="7F5A1B13">
            <wp:simplePos x="0" y="0"/>
            <wp:positionH relativeFrom="margin">
              <wp:align>left</wp:align>
            </wp:positionH>
            <wp:positionV relativeFrom="page">
              <wp:posOffset>1971675</wp:posOffset>
            </wp:positionV>
            <wp:extent cx="1624965" cy="596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36B" w:rsidRPr="00094951">
        <w:rPr>
          <w:rFonts w:eastAsia="Calibri" w:cs="Arial"/>
        </w:rPr>
        <w:t>Sincerely,</w:t>
      </w:r>
      <w:r w:rsidR="004E636B" w:rsidRPr="00094951">
        <w:rPr>
          <w:rFonts w:cs="Arial"/>
          <w:sz w:val="19"/>
          <w:szCs w:val="19"/>
        </w:rPr>
        <w:t xml:space="preserve"> </w:t>
      </w:r>
    </w:p>
    <w:p w14:paraId="06372CE3" w14:textId="77777777" w:rsidR="00632340" w:rsidRDefault="00632340" w:rsidP="00632340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0DC1A1A9" w14:textId="77777777" w:rsidR="00632340" w:rsidRDefault="00632340" w:rsidP="00632340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586395C7" w14:textId="77777777" w:rsidR="00632340" w:rsidRDefault="00632340" w:rsidP="00632340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7F75D4C5" w14:textId="77777777" w:rsidR="00632340" w:rsidRDefault="00632340" w:rsidP="00632340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9">
        <w:r>
          <w:t>jenna.boue@vumc.org</w:t>
        </w:r>
      </w:hyperlink>
    </w:p>
    <w:p w14:paraId="3423F28E" w14:textId="24F62ECF" w:rsidR="0077046D" w:rsidRPr="00596547" w:rsidRDefault="0077046D">
      <w:pPr>
        <w:rPr>
          <w:rFonts w:cs="Arial"/>
          <w:szCs w:val="26"/>
        </w:rPr>
      </w:pPr>
      <w:r w:rsidRPr="00596547">
        <w:rPr>
          <w:rFonts w:cs="Arial"/>
          <w:szCs w:val="26"/>
        </w:rPr>
        <w:br w:type="page"/>
      </w:r>
    </w:p>
    <w:p w14:paraId="7CB156C9" w14:textId="392BF1C8" w:rsidR="00906772" w:rsidRDefault="008B6D7A" w:rsidP="0077046D">
      <w:pPr>
        <w:ind w:left="547" w:hanging="547"/>
        <w:jc w:val="center"/>
        <w:rPr>
          <w:b/>
          <w:sz w:val="28"/>
          <w:szCs w:val="26"/>
        </w:rPr>
      </w:pPr>
      <w:bookmarkStart w:id="6" w:name="_Hlk72497621"/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7" w:name="_Hlk72385641"/>
      <w:r w:rsidR="006A6316" w:rsidRPr="0067011D">
        <w:rPr>
          <w:bCs/>
          <w:szCs w:val="24"/>
        </w:rPr>
        <w:t xml:space="preserve"> </w:t>
      </w:r>
      <w:bookmarkEnd w:id="7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34BCA0D8" w14:textId="77777777" w:rsidR="006360F9" w:rsidRPr="00996219" w:rsidRDefault="006360F9" w:rsidP="006360F9">
      <w:pPr>
        <w:pStyle w:val="boldd"/>
        <w:jc w:val="center"/>
        <w:rPr>
          <w:vanish/>
          <w:specVanish/>
        </w:rPr>
      </w:pPr>
      <w:r>
        <w:rPr>
          <w:bCs/>
          <w:szCs w:val="24"/>
        </w:rPr>
        <w:t xml:space="preserve"> </w:t>
      </w:r>
    </w:p>
    <w:p w14:paraId="43735F93" w14:textId="18CFC513" w:rsidR="006360F9" w:rsidRPr="0067011D" w:rsidRDefault="006360F9" w:rsidP="006360F9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621D1337" w14:textId="3C2673D4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1D0250E8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_date`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33B3867C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_time`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0ABC9FB8" w14:textId="77777777" w:rsidR="00BC179D" w:rsidRDefault="00BC179D" w:rsidP="0067011D">
      <w:pPr>
        <w:pStyle w:val="bold"/>
        <w:rPr>
          <w:b w:val="0"/>
        </w:rPr>
      </w:pPr>
    </w:p>
    <w:p w14:paraId="5D77FA11" w14:textId="10118233" w:rsidR="0067011D" w:rsidRPr="00BC179D" w:rsidRDefault="00321110" w:rsidP="00BC179D">
      <w:pPr>
        <w:rPr>
          <w:rFonts w:cs="Arial"/>
          <w:vanish/>
          <w:szCs w:val="26"/>
          <w:specVanish/>
        </w:rPr>
      </w:pPr>
      <w:r w:rsidRPr="00BC179D">
        <w:t xml:space="preserve">If </w:t>
      </w:r>
    </w:p>
    <w:p w14:paraId="17C6CE38" w14:textId="5EC15323" w:rsidR="00B7627E" w:rsidRPr="00BC179D" w:rsidRDefault="00B7627E" w:rsidP="00B7627E">
      <w:pPr>
        <w:rPr>
          <w:rFonts w:cs="Arial"/>
          <w:bCs/>
          <w:vanish/>
          <w:szCs w:val="24"/>
          <w:specVanish/>
        </w:rPr>
      </w:pPr>
      <w:r w:rsidRPr="00BC179D">
        <w:rPr>
          <w:rFonts w:cs="Arial"/>
          <w:bCs/>
        </w:rPr>
        <w:t>`r pronoun`</w:t>
      </w:r>
    </w:p>
    <w:p w14:paraId="0A661FD9" w14:textId="40E1FB88" w:rsidR="00321110" w:rsidRPr="00BC179D" w:rsidRDefault="00321110" w:rsidP="00321110">
      <w:pPr>
        <w:rPr>
          <w:rFonts w:cs="Arial"/>
          <w:bCs/>
          <w:szCs w:val="26"/>
        </w:rPr>
      </w:pPr>
      <w:r w:rsidRPr="00BC179D">
        <w:rPr>
          <w:rFonts w:cs="Arial"/>
          <w:bCs/>
          <w:szCs w:val="26"/>
        </w:rPr>
        <w:t xml:space="preserve"> wears reading glasses or hearing aids, please be sure to bring these items to the appointment. </w:t>
      </w:r>
    </w:p>
    <w:bookmarkEnd w:id="6"/>
    <w:p w14:paraId="74F3271D" w14:textId="77777777" w:rsidR="00094951" w:rsidRPr="00321110" w:rsidRDefault="00094951" w:rsidP="00094951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8" w:name="t_ft1"/>
      <w:bookmarkEnd w:id="8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65E76231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03AF1B15" w14:textId="77777777" w:rsidR="00D30283" w:rsidRPr="00D30283" w:rsidRDefault="00D30283" w:rsidP="00D30283">
      <w:pPr>
        <w:pStyle w:val="bold"/>
        <w:rPr>
          <w:vanish/>
          <w:specVanish/>
        </w:rPr>
      </w:pPr>
      <w:r>
        <w:t xml:space="preserve"> </w:t>
      </w:r>
    </w:p>
    <w:p w14:paraId="6FAE9F08" w14:textId="1452B298" w:rsidR="00D30283" w:rsidRPr="0067011D" w:rsidRDefault="00D30283" w:rsidP="00D30283">
      <w:pPr>
        <w:rPr>
          <w:vanish/>
          <w:specVanish/>
        </w:rPr>
      </w:pPr>
      <w:r w:rsidRPr="0067011D">
        <w:t xml:space="preserve">`r </w:t>
      </w:r>
      <w:proofErr w:type="spellStart"/>
      <w:r w:rsidR="007A2824">
        <w:t>last</w:t>
      </w:r>
      <w:r w:rsidRPr="0067011D">
        <w:t>_name</w:t>
      </w:r>
      <w:proofErr w:type="spellEnd"/>
      <w:r w:rsidRPr="0067011D">
        <w:t>`</w:t>
      </w:r>
    </w:p>
    <w:p w14:paraId="3FF85AEF" w14:textId="1917E724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3A9F4FD9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4865EE8A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 w:rsidRPr="00314592">
        <w:rPr>
          <w:b/>
          <w:bCs/>
        </w:rPr>
        <w:t>_time`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77777777" w:rsidR="00C911B1" w:rsidRDefault="00C911B1" w:rsidP="00C911B1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9" w:name="t_ft2"/>
      <w:bookmarkEnd w:id="9"/>
    </w:p>
    <w:p w14:paraId="45E35AA0" w14:textId="16D00985" w:rsidR="00094951" w:rsidRDefault="00094951" w:rsidP="00094951">
      <w:pPr>
        <w:tabs>
          <w:tab w:val="left" w:pos="1168"/>
        </w:tabs>
        <w:rPr>
          <w:szCs w:val="26"/>
        </w:rPr>
      </w:pPr>
    </w:p>
    <w:p w14:paraId="4609E84A" w14:textId="052148D6" w:rsidR="007A2824" w:rsidRDefault="007A2824">
      <w:pPr>
        <w:rPr>
          <w:szCs w:val="26"/>
        </w:rPr>
      </w:pPr>
      <w:r>
        <w:rPr>
          <w:szCs w:val="26"/>
        </w:rPr>
        <w:br w:type="page"/>
      </w:r>
    </w:p>
    <w:p w14:paraId="6DDE7E9D" w14:textId="59C499C9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>
        <w:rPr>
          <w:rFonts w:cs="Arial"/>
          <w:b/>
          <w:sz w:val="40"/>
          <w:szCs w:val="40"/>
        </w:rPr>
        <w:t>3</w:t>
      </w:r>
    </w:p>
    <w:p w14:paraId="0BAC31F8" w14:textId="77777777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</w:p>
    <w:p w14:paraId="68059DFB" w14:textId="77777777" w:rsidR="007A2824" w:rsidRPr="00314592" w:rsidRDefault="007A2824" w:rsidP="007A2824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3A8A8A70" w14:textId="77777777" w:rsidR="007A2824" w:rsidRPr="00314592" w:rsidRDefault="007A2824" w:rsidP="007A2824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FEDC5DF" w14:textId="77777777" w:rsidR="007A2824" w:rsidRPr="00955B94" w:rsidRDefault="007A2824" w:rsidP="007A282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Pr="00955B94">
        <w:rPr>
          <w:sz w:val="28"/>
          <w:szCs w:val="24"/>
        </w:rPr>
        <w:t xml:space="preserve">Visit Agenda for </w:t>
      </w:r>
    </w:p>
    <w:p w14:paraId="0FCCFE64" w14:textId="77777777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4647F7E7" w14:textId="77777777" w:rsidR="007A2824" w:rsidRPr="00D30283" w:rsidRDefault="007A2824" w:rsidP="007A2824">
      <w:pPr>
        <w:pStyle w:val="bold"/>
        <w:rPr>
          <w:vanish/>
          <w:specVanish/>
        </w:rPr>
      </w:pPr>
      <w:r>
        <w:t xml:space="preserve"> </w:t>
      </w:r>
    </w:p>
    <w:p w14:paraId="51FE2DE3" w14:textId="119CBE73" w:rsidR="007A2824" w:rsidRPr="0067011D" w:rsidRDefault="007A2824" w:rsidP="007A2824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1F33368F" w14:textId="77777777" w:rsidR="007A2824" w:rsidRPr="0029228F" w:rsidRDefault="007A2824" w:rsidP="007A2824">
      <w:pPr>
        <w:jc w:val="center"/>
        <w:rPr>
          <w:b/>
          <w:sz w:val="28"/>
          <w:szCs w:val="24"/>
        </w:rPr>
      </w:pPr>
    </w:p>
    <w:p w14:paraId="0AC0BE4E" w14:textId="14D9FB14" w:rsidR="007A2824" w:rsidRPr="00314592" w:rsidRDefault="007A2824" w:rsidP="007A282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9A6870">
        <w:t>3</w:t>
      </w:r>
      <w:r w:rsidRPr="00955B94">
        <w:t>:</w:t>
      </w:r>
      <w:r>
        <w:rPr>
          <w:b w:val="0"/>
          <w:bCs/>
        </w:rPr>
        <w:t xml:space="preserve"> </w:t>
      </w:r>
    </w:p>
    <w:p w14:paraId="1F516C36" w14:textId="5AC03986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9A6870">
        <w:rPr>
          <w:b/>
          <w:bCs/>
        </w:rPr>
        <w:t>3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11B11E19" w14:textId="77777777" w:rsidR="007A2824" w:rsidRPr="00955B94" w:rsidRDefault="007A2824" w:rsidP="007A282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Pr="00955B94">
        <w:t xml:space="preserve">at </w:t>
      </w:r>
    </w:p>
    <w:p w14:paraId="52DC6DB0" w14:textId="0F18ECB4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9A6870">
        <w:rPr>
          <w:b/>
          <w:bCs/>
        </w:rPr>
        <w:t>3</w:t>
      </w:r>
      <w:r w:rsidRPr="00314592">
        <w:rPr>
          <w:b/>
          <w:bCs/>
        </w:rPr>
        <w:t>_time`</w:t>
      </w:r>
    </w:p>
    <w:p w14:paraId="6D68D326" w14:textId="77777777" w:rsidR="007A2824" w:rsidRPr="00C22179" w:rsidRDefault="007A2824" w:rsidP="007A2824">
      <w:pPr>
        <w:ind w:left="1267"/>
        <w:jc w:val="center"/>
        <w:rPr>
          <w:b/>
          <w:szCs w:val="26"/>
        </w:rPr>
      </w:pPr>
    </w:p>
    <w:p w14:paraId="69794D51" w14:textId="77777777" w:rsidR="007A2824" w:rsidRPr="001F158B" w:rsidRDefault="007A2824" w:rsidP="007A2824">
      <w:pPr>
        <w:ind w:left="547" w:hanging="547"/>
        <w:jc w:val="center"/>
        <w:rPr>
          <w:b/>
          <w:sz w:val="24"/>
          <w:szCs w:val="24"/>
        </w:rPr>
      </w:pPr>
    </w:p>
    <w:p w14:paraId="6D9807A5" w14:textId="77777777" w:rsidR="007A2824" w:rsidRDefault="007A2824" w:rsidP="007A2824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7C6A425E" w14:textId="77777777" w:rsidR="007A2824" w:rsidRPr="007E5724" w:rsidRDefault="007A2824" w:rsidP="007A2824">
      <w:pPr>
        <w:ind w:left="547" w:hanging="547"/>
        <w:rPr>
          <w:szCs w:val="26"/>
        </w:rPr>
      </w:pPr>
    </w:p>
    <w:p w14:paraId="42601278" w14:textId="77777777" w:rsidR="0059194F" w:rsidRPr="00B23CE8" w:rsidRDefault="00806E60" w:rsidP="0059194F">
      <w:pPr>
        <w:pStyle w:val="bold"/>
        <w:rPr>
          <w:b w:val="0"/>
          <w:bCs/>
          <w:vanish/>
          <w:szCs w:val="26"/>
          <w:specVanish/>
        </w:rPr>
      </w:pPr>
      <w:r w:rsidRPr="00B23CE8">
        <w:rPr>
          <w:b w:val="0"/>
          <w:bCs/>
          <w:szCs w:val="26"/>
        </w:rPr>
        <w:t>Participation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in our study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requires a fasting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blood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draw upon</w:t>
      </w:r>
      <w:r w:rsidRPr="00B23CE8">
        <w:rPr>
          <w:b w:val="0"/>
          <w:bCs/>
          <w:spacing w:val="1"/>
          <w:szCs w:val="26"/>
        </w:rPr>
        <w:t xml:space="preserve"> arrival of the study visits. </w:t>
      </w:r>
    </w:p>
    <w:p w14:paraId="00006A03" w14:textId="2EBA4099" w:rsidR="0059194F" w:rsidRPr="0059194F" w:rsidRDefault="0059194F" w:rsidP="0059194F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B4254E5" w14:textId="2AEFA02D" w:rsidR="00806E60" w:rsidRDefault="00806E60" w:rsidP="00B23CE8">
      <w:pPr>
        <w:rPr>
          <w:b/>
        </w:rPr>
      </w:pPr>
      <w:r>
        <w:rPr>
          <w:b/>
          <w:spacing w:val="1"/>
        </w:rPr>
        <w:t xml:space="preserve"> </w:t>
      </w:r>
      <w:r>
        <w:rPr>
          <w:b/>
        </w:rPr>
        <w:t>should</w:t>
      </w:r>
      <w:r>
        <w:rPr>
          <w:b/>
          <w:spacing w:val="1"/>
        </w:rPr>
        <w:t xml:space="preserve"> </w:t>
      </w:r>
      <w:r>
        <w:rPr>
          <w:b/>
        </w:rPr>
        <w:t>not eat or drink anything</w:t>
      </w:r>
      <w:r>
        <w:rPr>
          <w:b/>
          <w:spacing w:val="1"/>
        </w:rPr>
        <w:t xml:space="preserve"> </w:t>
      </w:r>
      <w:r>
        <w:rPr>
          <w:b/>
        </w:rPr>
        <w:t>other than</w:t>
      </w:r>
      <w:r>
        <w:rPr>
          <w:b/>
          <w:spacing w:val="1"/>
        </w:rPr>
        <w:t xml:space="preserve"> </w:t>
      </w:r>
      <w:r>
        <w:rPr>
          <w:b/>
        </w:rPr>
        <w:t>water after</w:t>
      </w:r>
      <w:r>
        <w:rPr>
          <w:b/>
          <w:spacing w:val="1"/>
        </w:rPr>
        <w:t xml:space="preserve"> </w:t>
      </w:r>
      <w:r>
        <w:rPr>
          <w:b/>
        </w:rPr>
        <w:t>midnight</w:t>
      </w:r>
      <w:r>
        <w:rPr>
          <w:b/>
          <w:spacing w:val="60"/>
        </w:rPr>
        <w:t xml:space="preserve"> </w:t>
      </w:r>
      <w:r>
        <w:rPr>
          <w:b/>
        </w:rPr>
        <w:t>on the evening</w:t>
      </w:r>
      <w:r>
        <w:rPr>
          <w:b/>
          <w:spacing w:val="39"/>
        </w:rPr>
        <w:t xml:space="preserve"> </w:t>
      </w:r>
      <w:r>
        <w:rPr>
          <w:b/>
        </w:rPr>
        <w:t>before</w:t>
      </w:r>
      <w:r>
        <w:rPr>
          <w:b/>
          <w:spacing w:val="30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visit</w:t>
      </w:r>
      <w:r>
        <w:t>. Regularly scheduled medications may be taken the morning of the visit.</w:t>
      </w:r>
      <w:r>
        <w:rPr>
          <w:spacing w:val="23"/>
        </w:rPr>
        <w:t xml:space="preserve"> </w:t>
      </w:r>
      <w:r>
        <w:t>If she</w:t>
      </w:r>
      <w:r>
        <w:rPr>
          <w:spacing w:val="69"/>
        </w:rPr>
        <w:t xml:space="preserve"> </w:t>
      </w:r>
      <w:r>
        <w:t>takes</w:t>
      </w:r>
      <w:r>
        <w:rPr>
          <w:spacing w:val="69"/>
        </w:rPr>
        <w:t xml:space="preserve"> </w:t>
      </w:r>
      <w:r>
        <w:t>insulin,</w:t>
      </w:r>
      <w:r>
        <w:rPr>
          <w:spacing w:val="70"/>
        </w:rPr>
        <w:t xml:space="preserve"> </w:t>
      </w:r>
      <w:r>
        <w:t>please</w:t>
      </w:r>
      <w:r>
        <w:rPr>
          <w:spacing w:val="69"/>
        </w:rPr>
        <w:t xml:space="preserve"> </w:t>
      </w:r>
      <w:r>
        <w:t>call 615-336-</w:t>
      </w:r>
      <w:r>
        <w:rPr>
          <w:spacing w:val="1"/>
        </w:rPr>
        <w:t xml:space="preserve"> </w:t>
      </w:r>
      <w:r>
        <w:t>3388 prior to fasting.</w:t>
      </w:r>
      <w:r>
        <w:rPr>
          <w:spacing w:val="69"/>
        </w:rPr>
        <w:t xml:space="preserve"> </w:t>
      </w:r>
      <w:r>
        <w:t>We encourage</w:t>
      </w:r>
      <w:r>
        <w:rPr>
          <w:spacing w:val="69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to drink plenty</w:t>
      </w:r>
      <w:r>
        <w:rPr>
          <w:spacing w:val="69"/>
        </w:rPr>
        <w:t xml:space="preserve"> </w:t>
      </w:r>
      <w:r>
        <w:t>of water</w:t>
      </w:r>
      <w:r>
        <w:rPr>
          <w:spacing w:val="70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fasting</w:t>
      </w:r>
      <w:r>
        <w:rPr>
          <w:spacing w:val="1"/>
        </w:rPr>
        <w:t xml:space="preserve"> </w:t>
      </w:r>
      <w:r>
        <w:t>period. Being well hydrated</w:t>
      </w:r>
      <w:r>
        <w:rPr>
          <w:spacing w:val="1"/>
        </w:rPr>
        <w:t xml:space="preserve"> </w:t>
      </w:r>
      <w:r>
        <w:t>will help to make</w:t>
      </w:r>
      <w:r>
        <w:rPr>
          <w:spacing w:val="1"/>
        </w:rPr>
        <w:t xml:space="preserve"> </w:t>
      </w:r>
      <w:r>
        <w:t>the blood</w:t>
      </w:r>
      <w:r>
        <w:rPr>
          <w:spacing w:val="1"/>
        </w:rPr>
        <w:t xml:space="preserve"> </w:t>
      </w:r>
      <w:r>
        <w:t>draw more comfortable. We</w:t>
      </w:r>
      <w:r>
        <w:rPr>
          <w:spacing w:val="-9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provide</w:t>
      </w:r>
      <w:r>
        <w:rPr>
          <w:spacing w:val="45"/>
        </w:rPr>
        <w:t xml:space="preserve"> </w:t>
      </w:r>
      <w:r>
        <w:t>breakfast</w:t>
      </w:r>
      <w:r>
        <w:rPr>
          <w:spacing w:val="41"/>
        </w:rPr>
        <w:t xml:space="preserve"> </w:t>
      </w:r>
      <w:r>
        <w:t>immediately</w:t>
      </w:r>
      <w:r>
        <w:rPr>
          <w:spacing w:val="57"/>
        </w:rPr>
        <w:t xml:space="preserve"> </w:t>
      </w:r>
      <w:r>
        <w:t>after</w:t>
      </w:r>
      <w:r>
        <w:rPr>
          <w:spacing w:val="29"/>
        </w:rPr>
        <w:t xml:space="preserve"> </w:t>
      </w:r>
      <w:r>
        <w:t>blood</w:t>
      </w:r>
      <w:r>
        <w:rPr>
          <w:spacing w:val="31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finished.</w:t>
      </w:r>
      <w:r w:rsidR="0059194F">
        <w:rPr>
          <w:b/>
        </w:rPr>
        <w:t xml:space="preserve"> </w:t>
      </w:r>
    </w:p>
    <w:p w14:paraId="3ACF6B9C" w14:textId="77777777" w:rsidR="0059194F" w:rsidRDefault="0059194F" w:rsidP="00B23CE8">
      <w:pPr>
        <w:rPr>
          <w:b/>
          <w:sz w:val="24"/>
        </w:rPr>
      </w:pPr>
    </w:p>
    <w:p w14:paraId="4ABFB88C" w14:textId="77777777" w:rsidR="00806E60" w:rsidRDefault="00806E60" w:rsidP="00B23CE8">
      <w:pPr>
        <w:rPr>
          <w:b/>
          <w:sz w:val="25"/>
        </w:rPr>
      </w:pPr>
      <w:r>
        <w:rPr>
          <w:b/>
          <w:sz w:val="25"/>
        </w:rPr>
        <w:t>If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she</w:t>
      </w:r>
      <w:r>
        <w:rPr>
          <w:b/>
          <w:spacing w:val="34"/>
          <w:sz w:val="25"/>
        </w:rPr>
        <w:t xml:space="preserve"> </w:t>
      </w:r>
      <w:r>
        <w:rPr>
          <w:b/>
          <w:sz w:val="25"/>
        </w:rPr>
        <w:t>wears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reading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hearing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aids,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please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be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sure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to bring these</w:t>
      </w:r>
      <w:r>
        <w:rPr>
          <w:b/>
          <w:spacing w:val="27"/>
          <w:sz w:val="25"/>
        </w:rPr>
        <w:t xml:space="preserve"> </w:t>
      </w:r>
      <w:r>
        <w:rPr>
          <w:b/>
          <w:sz w:val="25"/>
        </w:rPr>
        <w:t>items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appointment.</w:t>
      </w:r>
    </w:p>
    <w:p w14:paraId="3817A728" w14:textId="77777777" w:rsidR="00806E60" w:rsidRDefault="00806E60" w:rsidP="00806E60">
      <w:pPr>
        <w:pStyle w:val="BodyText"/>
        <w:spacing w:before="7"/>
        <w:rPr>
          <w:b/>
        </w:rPr>
      </w:pPr>
    </w:p>
    <w:p w14:paraId="7E746A44" w14:textId="77777777" w:rsidR="00806E60" w:rsidRDefault="00806E60" w:rsidP="00B23CE8">
      <w:r>
        <w:rPr>
          <w:b/>
        </w:rPr>
        <w:t>Preparing</w:t>
      </w:r>
      <w:r>
        <w:rPr>
          <w:b/>
          <w:spacing w:val="42"/>
        </w:rPr>
        <w:t xml:space="preserve"> </w:t>
      </w:r>
      <w:r>
        <w:rPr>
          <w:b/>
        </w:rPr>
        <w:t>for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Visit:</w:t>
      </w:r>
      <w:r>
        <w:rPr>
          <w:b/>
          <w:spacing w:val="31"/>
        </w:rPr>
        <w:t xml:space="preserve"> </w:t>
      </w:r>
      <w:r>
        <w:t>Please</w:t>
      </w:r>
      <w:r>
        <w:rPr>
          <w:spacing w:val="41"/>
        </w:rPr>
        <w:t xml:space="preserve"> </w:t>
      </w:r>
      <w:r>
        <w:t>carefully</w:t>
      </w:r>
      <w:r>
        <w:rPr>
          <w:spacing w:val="28"/>
        </w:rPr>
        <w:t xml:space="preserve"> </w:t>
      </w:r>
      <w:r>
        <w:t>read</w:t>
      </w:r>
      <w:r>
        <w:rPr>
          <w:spacing w:val="1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follow</w:t>
      </w:r>
      <w:r>
        <w:rPr>
          <w:spacing w:val="3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instructions below to prepare</w:t>
      </w:r>
      <w:r>
        <w:rPr>
          <w:spacing w:val="4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Donna’s</w:t>
      </w:r>
      <w:r>
        <w:rPr>
          <w:spacing w:val="9"/>
        </w:rPr>
        <w:t xml:space="preserve"> </w:t>
      </w:r>
      <w:r>
        <w:t>lumbar</w:t>
      </w:r>
      <w:r>
        <w:rPr>
          <w:spacing w:val="68"/>
        </w:rPr>
        <w:t xml:space="preserve"> </w:t>
      </w:r>
      <w:r>
        <w:t>puncture</w:t>
      </w:r>
      <w:r>
        <w:rPr>
          <w:spacing w:val="56"/>
        </w:rPr>
        <w:t xml:space="preserve"> </w:t>
      </w:r>
      <w:r>
        <w:t>(LP).</w:t>
      </w:r>
    </w:p>
    <w:p w14:paraId="531DB082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34EF6B3A" w14:textId="5F045B90" w:rsidR="00BC74F8" w:rsidRPr="00B23CE8" w:rsidRDefault="00BC74F8" w:rsidP="00BC74F8">
      <w:pPr>
        <w:pStyle w:val="bold"/>
        <w:numPr>
          <w:ilvl w:val="0"/>
          <w:numId w:val="35"/>
        </w:numPr>
        <w:ind w:left="630"/>
        <w:rPr>
          <w:b w:val="0"/>
          <w:bCs/>
          <w:vanish/>
          <w:szCs w:val="26"/>
          <w:specVanish/>
        </w:rPr>
      </w:pPr>
    </w:p>
    <w:p w14:paraId="66575539" w14:textId="2741326C" w:rsidR="00B23CE8" w:rsidRPr="0031476F" w:rsidRDefault="00B23CE8" w:rsidP="00B23CE8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76EFDDE0" w14:textId="77777777" w:rsidR="003F0273" w:rsidRPr="0031476F" w:rsidRDefault="00806E60" w:rsidP="003F0273">
      <w:pPr>
        <w:pStyle w:val="ListParagraph"/>
        <w:numPr>
          <w:ilvl w:val="0"/>
          <w:numId w:val="29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should</w:t>
      </w:r>
      <w:r w:rsidRPr="0031476F">
        <w:rPr>
          <w:b/>
          <w:spacing w:val="9"/>
          <w:szCs w:val="26"/>
        </w:rPr>
        <w:t xml:space="preserve"> </w:t>
      </w:r>
      <w:r w:rsidRPr="0031476F">
        <w:rPr>
          <w:b/>
          <w:szCs w:val="26"/>
        </w:rPr>
        <w:t>not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eat</w:t>
      </w:r>
      <w:r w:rsidRPr="0031476F">
        <w:rPr>
          <w:b/>
          <w:spacing w:val="19"/>
          <w:szCs w:val="26"/>
        </w:rPr>
        <w:t xml:space="preserve"> </w:t>
      </w:r>
      <w:r w:rsidRPr="0031476F">
        <w:rPr>
          <w:b/>
          <w:szCs w:val="26"/>
        </w:rPr>
        <w:t>or</w:t>
      </w:r>
      <w:r w:rsidRPr="0031476F">
        <w:rPr>
          <w:b/>
          <w:spacing w:val="6"/>
          <w:szCs w:val="26"/>
        </w:rPr>
        <w:t xml:space="preserve"> </w:t>
      </w:r>
      <w:r w:rsidRPr="0031476F">
        <w:rPr>
          <w:b/>
          <w:szCs w:val="26"/>
        </w:rPr>
        <w:t>drink</w:t>
      </w:r>
      <w:r w:rsidRPr="0031476F">
        <w:rPr>
          <w:b/>
          <w:spacing w:val="23"/>
          <w:szCs w:val="26"/>
        </w:rPr>
        <w:t xml:space="preserve"> </w:t>
      </w:r>
      <w:r w:rsidRPr="0031476F">
        <w:rPr>
          <w:b/>
          <w:szCs w:val="26"/>
        </w:rPr>
        <w:t>anything</w:t>
      </w:r>
      <w:r w:rsidRPr="0031476F">
        <w:rPr>
          <w:b/>
          <w:spacing w:val="52"/>
          <w:szCs w:val="26"/>
        </w:rPr>
        <w:t xml:space="preserve"> </w:t>
      </w:r>
      <w:r w:rsidRPr="0031476F">
        <w:rPr>
          <w:b/>
          <w:szCs w:val="26"/>
        </w:rPr>
        <w:t>other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than</w:t>
      </w:r>
      <w:r w:rsidRPr="0031476F">
        <w:rPr>
          <w:b/>
          <w:spacing w:val="24"/>
          <w:szCs w:val="26"/>
        </w:rPr>
        <w:t xml:space="preserve"> </w:t>
      </w:r>
      <w:r w:rsidRPr="0031476F">
        <w:rPr>
          <w:b/>
          <w:szCs w:val="26"/>
        </w:rPr>
        <w:t>water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after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midnight</w:t>
      </w:r>
      <w:r w:rsidRPr="0031476F">
        <w:rPr>
          <w:b/>
          <w:spacing w:val="63"/>
          <w:szCs w:val="26"/>
        </w:rPr>
        <w:t xml:space="preserve"> </w:t>
      </w:r>
      <w:r w:rsidRPr="0031476F">
        <w:rPr>
          <w:b/>
          <w:szCs w:val="26"/>
        </w:rPr>
        <w:t>on</w:t>
      </w:r>
      <w:r w:rsidRPr="0031476F">
        <w:rPr>
          <w:b/>
          <w:spacing w:val="10"/>
          <w:szCs w:val="26"/>
        </w:rPr>
        <w:t xml:space="preserve"> </w:t>
      </w:r>
      <w:r w:rsidRPr="0031476F">
        <w:rPr>
          <w:b/>
          <w:szCs w:val="26"/>
        </w:rPr>
        <w:t>the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evening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before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her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visit.</w:t>
      </w:r>
      <w:r w:rsidRPr="0031476F">
        <w:rPr>
          <w:b/>
          <w:spacing w:val="1"/>
          <w:szCs w:val="26"/>
        </w:rPr>
        <w:t xml:space="preserve"> </w:t>
      </w:r>
    </w:p>
    <w:p w14:paraId="6B1FD208" w14:textId="55A92B9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pronoun_cap</w:t>
      </w:r>
      <w:proofErr w:type="spellEnd"/>
      <w:r w:rsidRPr="0031476F">
        <w:rPr>
          <w:szCs w:val="26"/>
        </w:rPr>
        <w:t>`</w:t>
      </w:r>
    </w:p>
    <w:p w14:paraId="1408585A" w14:textId="77777777" w:rsidR="003F0273" w:rsidRPr="0031476F" w:rsidRDefault="00806E60" w:rsidP="003F0273">
      <w:pPr>
        <w:pStyle w:val="ListParagraph"/>
        <w:numPr>
          <w:ilvl w:val="0"/>
          <w:numId w:val="30"/>
        </w:num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 may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take</w:t>
      </w:r>
      <w:r w:rsidRPr="0031476F">
        <w:rPr>
          <w:spacing w:val="1"/>
          <w:szCs w:val="26"/>
        </w:rPr>
        <w:t xml:space="preserve"> </w:t>
      </w:r>
    </w:p>
    <w:p w14:paraId="1F3234E9" w14:textId="22E5A40D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3509442B" w14:textId="64249BAB" w:rsidR="00806E60" w:rsidRPr="0031476F" w:rsidRDefault="00806E60" w:rsidP="00BC74F8">
      <w:pPr>
        <w:pStyle w:val="ListParagraph"/>
        <w:widowControl w:val="0"/>
        <w:numPr>
          <w:ilvl w:val="1"/>
          <w:numId w:val="23"/>
        </w:numPr>
        <w:autoSpaceDE w:val="0"/>
        <w:autoSpaceDN w:val="0"/>
        <w:spacing w:line="249" w:lineRule="auto"/>
        <w:ind w:left="630" w:right="125"/>
        <w:contextualSpacing w:val="0"/>
        <w:rPr>
          <w:szCs w:val="26"/>
        </w:rPr>
      </w:pPr>
      <w:r w:rsidRPr="0031476F">
        <w:rPr>
          <w:szCs w:val="26"/>
        </w:rPr>
        <w:t xml:space="preserve"> regularly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scheduled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medications</w:t>
      </w:r>
      <w:r w:rsidRPr="0031476F">
        <w:rPr>
          <w:spacing w:val="45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9"/>
          <w:szCs w:val="26"/>
        </w:rPr>
        <w:t xml:space="preserve"> </w:t>
      </w:r>
      <w:r w:rsidRPr="0031476F">
        <w:rPr>
          <w:szCs w:val="26"/>
        </w:rPr>
        <w:t>morning</w:t>
      </w:r>
      <w:r w:rsidRPr="0031476F">
        <w:rPr>
          <w:spacing w:val="51"/>
          <w:szCs w:val="26"/>
        </w:rPr>
        <w:t xml:space="preserve"> </w:t>
      </w:r>
      <w:r w:rsidRPr="0031476F">
        <w:rPr>
          <w:szCs w:val="26"/>
        </w:rPr>
        <w:t>of</w:t>
      </w:r>
      <w:r w:rsidRPr="0031476F">
        <w:rPr>
          <w:spacing w:val="2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 xml:space="preserve">visit. We will provide breakfast at the end of the visit. </w:t>
      </w:r>
    </w:p>
    <w:p w14:paraId="6E5B0583" w14:textId="77777777" w:rsidR="00BC74F8" w:rsidRPr="00B23CE8" w:rsidRDefault="00BC74F8" w:rsidP="00BC74F8">
      <w:pPr>
        <w:pStyle w:val="bold"/>
        <w:numPr>
          <w:ilvl w:val="0"/>
          <w:numId w:val="23"/>
        </w:numPr>
        <w:rPr>
          <w:b w:val="0"/>
          <w:bCs/>
          <w:vanish/>
          <w:szCs w:val="26"/>
          <w:specVanish/>
        </w:rPr>
      </w:pPr>
    </w:p>
    <w:p w14:paraId="79993EAF" w14:textId="77777777" w:rsidR="003F0273" w:rsidRPr="0031476F" w:rsidRDefault="003F0273" w:rsidP="003721B4">
      <w:pPr>
        <w:ind w:left="630"/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3F88F066" w14:textId="3DF59C4F" w:rsidR="00806E60" w:rsidRPr="0031476F" w:rsidRDefault="00806E60" w:rsidP="003721B4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5" w:line="249" w:lineRule="auto"/>
        <w:ind w:left="630" w:right="413"/>
        <w:contextualSpacing w:val="0"/>
        <w:rPr>
          <w:szCs w:val="26"/>
        </w:rPr>
      </w:pPr>
      <w:r w:rsidRPr="0031476F">
        <w:rPr>
          <w:b/>
          <w:szCs w:val="26"/>
        </w:rPr>
        <w:t xml:space="preserve"> should drink plenty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of water the night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before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and morning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of her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appointment</w:t>
      </w:r>
      <w:r w:rsidRPr="0031476F">
        <w:rPr>
          <w:szCs w:val="26"/>
        </w:rPr>
        <w:t>.</w:t>
      </w:r>
      <w:r w:rsidRPr="0031476F">
        <w:rPr>
          <w:spacing w:val="67"/>
          <w:szCs w:val="26"/>
        </w:rPr>
        <w:t xml:space="preserve"> </w:t>
      </w:r>
      <w:r w:rsidRPr="0031476F">
        <w:rPr>
          <w:bCs/>
          <w:szCs w:val="26"/>
        </w:rPr>
        <w:t>We recommend drinking</w:t>
      </w:r>
      <w:r w:rsidRPr="0031476F">
        <w:rPr>
          <w:b/>
          <w:szCs w:val="26"/>
        </w:rPr>
        <w:t xml:space="preserve"> at least eight glasses of water </w:t>
      </w:r>
      <w:r w:rsidRPr="0031476F">
        <w:rPr>
          <w:bCs/>
          <w:szCs w:val="26"/>
        </w:rPr>
        <w:t>the day before the visit. One possible side effect is a headache, which can often be avoided by staying well hydrated.</w:t>
      </w:r>
    </w:p>
    <w:p w14:paraId="18F6877E" w14:textId="2240B756" w:rsidR="00BC74F8" w:rsidRPr="00B23CE8" w:rsidRDefault="00806E60" w:rsidP="00BC74F8">
      <w:pPr>
        <w:pStyle w:val="bold"/>
        <w:numPr>
          <w:ilvl w:val="0"/>
          <w:numId w:val="32"/>
        </w:numPr>
        <w:rPr>
          <w:b w:val="0"/>
          <w:bCs/>
          <w:vanish/>
          <w:szCs w:val="26"/>
          <w:specVanish/>
        </w:rPr>
      </w:pPr>
      <w:r w:rsidRPr="00BC74F8">
        <w:rPr>
          <w:szCs w:val="26"/>
        </w:rPr>
        <w:t xml:space="preserve">If </w:t>
      </w:r>
    </w:p>
    <w:p w14:paraId="7D92A676" w14:textId="44B899CE" w:rsidR="003F0273" w:rsidRPr="00BC74F8" w:rsidRDefault="003F0273" w:rsidP="00BD7EAE">
      <w:pPr>
        <w:rPr>
          <w:rFonts w:cs="Arial"/>
          <w:vanish/>
          <w:specVanish/>
        </w:rPr>
      </w:pPr>
      <w:r w:rsidRPr="00BC74F8">
        <w:t xml:space="preserve">`r </w:t>
      </w:r>
      <w:proofErr w:type="spellStart"/>
      <w:r w:rsidRPr="00BC74F8">
        <w:t>first_name</w:t>
      </w:r>
      <w:proofErr w:type="spellEnd"/>
      <w:r w:rsidRPr="00BC74F8">
        <w:t>`</w:t>
      </w:r>
    </w:p>
    <w:p w14:paraId="31EE5D91" w14:textId="77777777" w:rsidR="003F0273" w:rsidRPr="0031476F" w:rsidRDefault="00806E60" w:rsidP="003F0273">
      <w:pPr>
        <w:pStyle w:val="ListParagraph"/>
        <w:numPr>
          <w:ilvl w:val="0"/>
          <w:numId w:val="28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is taking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prescription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blood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thinners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szCs w:val="26"/>
        </w:rPr>
        <w:t>(e.g., Plavix,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Warfarin,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Pradaxa,</w:t>
      </w:r>
      <w:r w:rsidRPr="0031476F">
        <w:rPr>
          <w:spacing w:val="50"/>
          <w:szCs w:val="26"/>
        </w:rPr>
        <w:t xml:space="preserve"> </w:t>
      </w:r>
      <w:r w:rsidRPr="0031476F">
        <w:rPr>
          <w:szCs w:val="26"/>
        </w:rPr>
        <w:t>Coumadin),</w:t>
      </w:r>
      <w:r w:rsidRPr="0031476F">
        <w:rPr>
          <w:spacing w:val="64"/>
          <w:szCs w:val="26"/>
        </w:rPr>
        <w:t xml:space="preserve"> </w:t>
      </w:r>
      <w:r w:rsidRPr="0031476F">
        <w:rPr>
          <w:szCs w:val="26"/>
        </w:rPr>
        <w:t>she</w:t>
      </w: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should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not</w:t>
      </w:r>
      <w:r w:rsidRPr="0031476F">
        <w:rPr>
          <w:spacing w:val="12"/>
          <w:szCs w:val="26"/>
        </w:rPr>
        <w:t xml:space="preserve"> </w:t>
      </w:r>
      <w:r w:rsidRPr="0031476F">
        <w:rPr>
          <w:szCs w:val="26"/>
        </w:rPr>
        <w:t>participate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in</w:t>
      </w: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>lumbar</w:t>
      </w:r>
      <w:r w:rsidRPr="0031476F">
        <w:rPr>
          <w:spacing w:val="52"/>
          <w:szCs w:val="26"/>
        </w:rPr>
        <w:t xml:space="preserve"> </w:t>
      </w:r>
      <w:r w:rsidRPr="0031476F">
        <w:rPr>
          <w:szCs w:val="26"/>
        </w:rPr>
        <w:t xml:space="preserve">puncture. If </w:t>
      </w:r>
    </w:p>
    <w:p w14:paraId="20884A69" w14:textId="6592D0D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>`r p</w:t>
      </w:r>
      <w:r w:rsidR="003721B4">
        <w:rPr>
          <w:szCs w:val="26"/>
        </w:rPr>
        <w:t>ro</w:t>
      </w:r>
      <w:r w:rsidRPr="0031476F">
        <w:rPr>
          <w:szCs w:val="26"/>
        </w:rPr>
        <w:t>noun`</w:t>
      </w:r>
    </w:p>
    <w:p w14:paraId="037B5D8A" w14:textId="279B639B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Cs w:val="26"/>
        </w:rPr>
      </w:pPr>
      <w:r w:rsidRPr="0031476F">
        <w:rPr>
          <w:szCs w:val="26"/>
        </w:rPr>
        <w:t xml:space="preserve"> is taking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one of these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medications,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70"/>
          <w:szCs w:val="26"/>
        </w:rPr>
        <w:t xml:space="preserve"> </w:t>
      </w:r>
      <w:r w:rsidRPr="0031476F">
        <w:rPr>
          <w:szCs w:val="26"/>
        </w:rPr>
        <w:t>call us as soon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as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possible</w:t>
      </w:r>
      <w:r w:rsidRPr="0031476F">
        <w:rPr>
          <w:spacing w:val="56"/>
          <w:szCs w:val="26"/>
        </w:rPr>
        <w:t xml:space="preserve"> </w:t>
      </w:r>
      <w:r w:rsidRPr="0031476F">
        <w:rPr>
          <w:szCs w:val="26"/>
        </w:rPr>
        <w:t>(615-336-3388).</w:t>
      </w:r>
    </w:p>
    <w:p w14:paraId="44E5843D" w14:textId="48E0AD09" w:rsidR="00BC74F8" w:rsidRPr="00B23CE8" w:rsidRDefault="00806E60" w:rsidP="00BC74F8">
      <w:pPr>
        <w:pStyle w:val="bold"/>
        <w:numPr>
          <w:ilvl w:val="0"/>
          <w:numId w:val="33"/>
        </w:numPr>
        <w:rPr>
          <w:b w:val="0"/>
          <w:bCs/>
          <w:vanish/>
          <w:szCs w:val="26"/>
          <w:specVanish/>
        </w:rPr>
      </w:pPr>
      <w:r w:rsidRPr="00BC74F8">
        <w:rPr>
          <w:szCs w:val="26"/>
        </w:rPr>
        <w:t xml:space="preserve">If </w:t>
      </w:r>
    </w:p>
    <w:p w14:paraId="5B1FE474" w14:textId="340EF42C" w:rsidR="003F0273" w:rsidRPr="00BC74F8" w:rsidRDefault="003F0273" w:rsidP="00BD7EAE">
      <w:pPr>
        <w:rPr>
          <w:rFonts w:cs="Arial"/>
          <w:vanish/>
          <w:specVanish/>
        </w:rPr>
      </w:pPr>
      <w:r w:rsidRPr="00BC74F8">
        <w:t xml:space="preserve">`r </w:t>
      </w:r>
      <w:proofErr w:type="spellStart"/>
      <w:r w:rsidRPr="00BC74F8">
        <w:t>first_name</w:t>
      </w:r>
      <w:proofErr w:type="spellEnd"/>
      <w:r w:rsidRPr="00BC74F8">
        <w:t>`</w:t>
      </w:r>
    </w:p>
    <w:p w14:paraId="509444E7" w14:textId="77777777" w:rsidR="003F0273" w:rsidRPr="0031476F" w:rsidRDefault="00806E60" w:rsidP="003F0273">
      <w:pPr>
        <w:pStyle w:val="ListParagraph"/>
        <w:numPr>
          <w:ilvl w:val="0"/>
          <w:numId w:val="27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has been prescribed aspirin that is greater than 325 mg by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 xml:space="preserve">her doctor </w:t>
      </w:r>
      <w:r w:rsidRPr="0031476F">
        <w:rPr>
          <w:szCs w:val="26"/>
        </w:rPr>
        <w:t>for a medical reason, please follow these instructions after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consulting</w:t>
      </w:r>
      <w:r w:rsidRPr="0031476F">
        <w:rPr>
          <w:spacing w:val="3"/>
          <w:szCs w:val="26"/>
        </w:rPr>
        <w:t xml:space="preserve"> </w:t>
      </w:r>
      <w:r w:rsidRPr="0031476F">
        <w:rPr>
          <w:szCs w:val="26"/>
        </w:rPr>
        <w:t>with</w:t>
      </w:r>
      <w:r w:rsidRPr="0031476F">
        <w:rPr>
          <w:spacing w:val="41"/>
          <w:szCs w:val="26"/>
        </w:rPr>
        <w:t xml:space="preserve"> </w:t>
      </w:r>
    </w:p>
    <w:p w14:paraId="63243C04" w14:textId="3F41EB90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2EC01A80" w14:textId="001F4717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Cs w:val="26"/>
        </w:rPr>
      </w:pPr>
      <w:r w:rsidRPr="0031476F">
        <w:rPr>
          <w:spacing w:val="9"/>
          <w:szCs w:val="26"/>
        </w:rPr>
        <w:t xml:space="preserve"> </w:t>
      </w:r>
      <w:r w:rsidRPr="0031476F">
        <w:rPr>
          <w:szCs w:val="26"/>
        </w:rPr>
        <w:t>doctor:</w:t>
      </w:r>
    </w:p>
    <w:p w14:paraId="1AC57027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14E242FB" w14:textId="46A340C5" w:rsidR="004C5DED" w:rsidRPr="00B23CE8" w:rsidRDefault="00806E60" w:rsidP="004C5DED">
      <w:pPr>
        <w:pStyle w:val="bold"/>
        <w:numPr>
          <w:ilvl w:val="0"/>
          <w:numId w:val="34"/>
        </w:numPr>
        <w:rPr>
          <w:b w:val="0"/>
          <w:bCs/>
          <w:vanish/>
          <w:szCs w:val="26"/>
          <w:specVanish/>
        </w:rPr>
      </w:pPr>
      <w:r w:rsidRPr="004C5DED">
        <w:rPr>
          <w:szCs w:val="26"/>
        </w:rPr>
        <w:t xml:space="preserve">If </w:t>
      </w:r>
    </w:p>
    <w:p w14:paraId="26A52255" w14:textId="47304BC8" w:rsidR="00951AF2" w:rsidRPr="004C5DED" w:rsidRDefault="00951AF2" w:rsidP="00BD7EAE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first_name</w:t>
      </w:r>
      <w:proofErr w:type="spellEnd"/>
      <w:r w:rsidRPr="004C5DED">
        <w:t>`</w:t>
      </w:r>
    </w:p>
    <w:p w14:paraId="5AE248F4" w14:textId="77777777" w:rsidR="004C5DED" w:rsidRPr="00B23CE8" w:rsidRDefault="00806E60" w:rsidP="004C5DED">
      <w:pPr>
        <w:pStyle w:val="bold"/>
        <w:rPr>
          <w:b w:val="0"/>
          <w:bCs/>
          <w:vanish/>
          <w:szCs w:val="26"/>
          <w:specVanish/>
        </w:rPr>
      </w:pPr>
      <w:r w:rsidRPr="004C5DED">
        <w:rPr>
          <w:szCs w:val="26"/>
        </w:rPr>
        <w:t xml:space="preserve"> is taking aspirin greater than 325 mg on </w:t>
      </w:r>
    </w:p>
    <w:p w14:paraId="1C190474" w14:textId="361590FB" w:rsidR="00951AF2" w:rsidRPr="004C5DED" w:rsidRDefault="00951AF2" w:rsidP="00BD7EAE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pronoun_poss</w:t>
      </w:r>
      <w:proofErr w:type="spellEnd"/>
      <w:r w:rsidRPr="004C5DED">
        <w:t>`</w:t>
      </w:r>
    </w:p>
    <w:p w14:paraId="236C3EDE" w14:textId="06CC9F33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Cs w:val="26"/>
        </w:rPr>
      </w:pPr>
      <w:r w:rsidRPr="0031476F">
        <w:rPr>
          <w:b/>
          <w:szCs w:val="26"/>
        </w:rPr>
        <w:t xml:space="preserve"> own </w:t>
      </w:r>
      <w:r w:rsidRPr="0031476F">
        <w:rPr>
          <w:szCs w:val="26"/>
        </w:rPr>
        <w:t>for general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health,</w:t>
      </w:r>
      <w:r w:rsidRPr="0031476F">
        <w:rPr>
          <w:spacing w:val="64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53"/>
          <w:szCs w:val="26"/>
        </w:rPr>
        <w:t xml:space="preserve"> </w:t>
      </w:r>
      <w:r w:rsidRPr="0031476F">
        <w:rPr>
          <w:szCs w:val="26"/>
        </w:rPr>
        <w:t>follow</w:t>
      </w:r>
      <w:r w:rsidRPr="0031476F">
        <w:rPr>
          <w:spacing w:val="42"/>
          <w:szCs w:val="26"/>
        </w:rPr>
        <w:t xml:space="preserve"> </w:t>
      </w:r>
      <w:r w:rsidRPr="0031476F">
        <w:rPr>
          <w:szCs w:val="26"/>
        </w:rPr>
        <w:t>these</w:t>
      </w:r>
      <w:r w:rsidRPr="0031476F">
        <w:rPr>
          <w:spacing w:val="39"/>
          <w:szCs w:val="26"/>
        </w:rPr>
        <w:t xml:space="preserve"> </w:t>
      </w:r>
      <w:r w:rsidRPr="0031476F">
        <w:rPr>
          <w:szCs w:val="26"/>
        </w:rPr>
        <w:t>instructions:</w:t>
      </w:r>
    </w:p>
    <w:p w14:paraId="0AB4950E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4CC6FBB9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5183BD5C" w14:textId="77777777" w:rsidR="00BB13C6" w:rsidRPr="00B23CE8" w:rsidRDefault="00806E60" w:rsidP="00BB13C6">
      <w:pPr>
        <w:rPr>
          <w:b/>
          <w:bCs/>
          <w:vanish/>
          <w:szCs w:val="26"/>
          <w:specVanish/>
        </w:rPr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</w:p>
    <w:p w14:paraId="46045900" w14:textId="77777777" w:rsidR="00BB13C6" w:rsidRPr="00BB13C6" w:rsidRDefault="00BB13C6" w:rsidP="00BB13C6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08B3C68C" w14:textId="2FD72207" w:rsidR="00806E60" w:rsidRDefault="00806E60" w:rsidP="00BB13C6">
      <w:pPr>
        <w:rPr>
          <w:b/>
          <w:sz w:val="24"/>
        </w:rPr>
      </w:pP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visit.</w:t>
      </w:r>
    </w:p>
    <w:p w14:paraId="73D49045" w14:textId="77777777" w:rsidR="00806E60" w:rsidRDefault="00806E60" w:rsidP="00806E60">
      <w:pPr>
        <w:spacing w:line="249" w:lineRule="auto"/>
        <w:ind w:right="289"/>
        <w:rPr>
          <w:b/>
          <w:sz w:val="25"/>
        </w:rPr>
      </w:pPr>
    </w:p>
    <w:p w14:paraId="3CAF95BC" w14:textId="77777777" w:rsidR="00806E60" w:rsidRDefault="00806E60" w:rsidP="00806E60">
      <w:pPr>
        <w:spacing w:line="249" w:lineRule="auto"/>
        <w:ind w:right="289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Itinerary – Day 3:</w:t>
      </w:r>
      <w:r>
        <w:rPr>
          <w:b/>
          <w:spacing w:val="55"/>
          <w:sz w:val="25"/>
        </w:rPr>
        <w:t xml:space="preserve"> </w:t>
      </w:r>
    </w:p>
    <w:p w14:paraId="37103214" w14:textId="77777777" w:rsidR="00806E60" w:rsidRDefault="00806E60" w:rsidP="00806E60">
      <w:pPr>
        <w:pStyle w:val="BodyText"/>
        <w:spacing w:before="3"/>
        <w:rPr>
          <w:i/>
          <w:sz w:val="27"/>
        </w:rPr>
      </w:pPr>
    </w:p>
    <w:p w14:paraId="68F3E712" w14:textId="4F7014E3" w:rsidR="007A2824" w:rsidRDefault="007A2824" w:rsidP="00094951">
      <w:pPr>
        <w:tabs>
          <w:tab w:val="left" w:pos="1168"/>
        </w:tabs>
        <w:rPr>
          <w:szCs w:val="26"/>
        </w:rPr>
      </w:pPr>
      <w:bookmarkStart w:id="10" w:name="t_ft3"/>
      <w:bookmarkEnd w:id="10"/>
    </w:p>
    <w:p w14:paraId="19DE2B26" w14:textId="7B2A0CBE" w:rsidR="00806E60" w:rsidRDefault="00806E60" w:rsidP="00094951">
      <w:pPr>
        <w:tabs>
          <w:tab w:val="left" w:pos="1168"/>
        </w:tabs>
        <w:rPr>
          <w:szCs w:val="26"/>
        </w:rPr>
      </w:pPr>
    </w:p>
    <w:p w14:paraId="74229681" w14:textId="77777777" w:rsidR="00806E60" w:rsidRDefault="00806E60" w:rsidP="00806E60">
      <w:pPr>
        <w:pStyle w:val="Heading1"/>
        <w:ind w:left="0"/>
      </w:pPr>
      <w:r>
        <w:t>After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Visit:</w:t>
      </w:r>
    </w:p>
    <w:p w14:paraId="31FF99F7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Please have </w:t>
      </w:r>
    </w:p>
    <w:p w14:paraId="35C26948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A7AAB2B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 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</w:p>
    <w:p w14:paraId="2F056EE2" w14:textId="4E941363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 w:rsidR="00C75B36">
        <w:t>pronoun_poss</w:t>
      </w:r>
      <w:proofErr w:type="spellEnd"/>
      <w:r>
        <w:t>`</w:t>
      </w:r>
    </w:p>
    <w:p w14:paraId="6DF4CF04" w14:textId="7E7B9AE8" w:rsidR="00806E60" w:rsidRDefault="00806E60" w:rsidP="00AE7F71">
      <w:r>
        <w:rPr>
          <w:spacing w:val="-5"/>
        </w:rPr>
        <w:t xml:space="preserve"> </w:t>
      </w:r>
      <w:r>
        <w:t>visit:</w:t>
      </w:r>
    </w:p>
    <w:p w14:paraId="63B6CBE8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5" w:line="237" w:lineRule="auto"/>
        <w:ind w:left="810" w:right="512" w:hanging="360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76B95C11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4" w:line="249" w:lineRule="auto"/>
        <w:ind w:left="810" w:right="607" w:hanging="360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help</w:t>
      </w:r>
      <w:r>
        <w:rPr>
          <w:spacing w:val="-67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headache.</w:t>
      </w:r>
    </w:p>
    <w:p w14:paraId="400E01BF" w14:textId="77777777" w:rsidR="00806E60" w:rsidRDefault="00806E60" w:rsidP="00806E60">
      <w:pPr>
        <w:pStyle w:val="BodyText"/>
        <w:spacing w:before="1" w:line="249" w:lineRule="auto"/>
        <w:ind w:right="134"/>
      </w:pPr>
    </w:p>
    <w:p w14:paraId="79DAAF61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The day after the visit, a study coordinator will call you to see how </w:t>
      </w:r>
    </w:p>
    <w:p w14:paraId="55872402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465C2BE" w14:textId="3C7D3FA9" w:rsidR="00806E60" w:rsidRPr="003C4DB0" w:rsidRDefault="00806E60" w:rsidP="00AE7F71">
      <w:r>
        <w:t xml:space="preserve"> is doing. You may also reach a team member at any time by calling or texting 615-336-3388.</w:t>
      </w:r>
    </w:p>
    <w:p w14:paraId="7EECE25D" w14:textId="77777777" w:rsidR="00806E60" w:rsidRPr="00915370" w:rsidRDefault="00806E60" w:rsidP="00806E60">
      <w:pPr>
        <w:rPr>
          <w:b/>
          <w:sz w:val="24"/>
          <w:szCs w:val="25"/>
        </w:rPr>
      </w:pPr>
    </w:p>
    <w:p w14:paraId="1737E138" w14:textId="77777777" w:rsidR="00806E60" w:rsidRPr="00321110" w:rsidRDefault="00806E60" w:rsidP="00094951">
      <w:pPr>
        <w:tabs>
          <w:tab w:val="left" w:pos="1168"/>
        </w:tabs>
        <w:rPr>
          <w:szCs w:val="26"/>
        </w:rPr>
      </w:pPr>
    </w:p>
    <w:sectPr w:rsidR="00806E60" w:rsidRPr="00321110" w:rsidSect="00E046FC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9BFB6" w14:textId="77777777" w:rsidR="008809D5" w:rsidRDefault="008809D5">
      <w:r>
        <w:separator/>
      </w:r>
    </w:p>
  </w:endnote>
  <w:endnote w:type="continuationSeparator" w:id="0">
    <w:p w14:paraId="25E98FED" w14:textId="77777777" w:rsidR="008809D5" w:rsidRDefault="00880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9705" w14:textId="77777777" w:rsidR="008809D5" w:rsidRDefault="008809D5">
      <w:r>
        <w:separator/>
      </w:r>
    </w:p>
  </w:footnote>
  <w:footnote w:type="continuationSeparator" w:id="0">
    <w:p w14:paraId="7B7E24C5" w14:textId="77777777" w:rsidR="008809D5" w:rsidRDefault="00880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8809D5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8809D5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334E28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41E67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87CAD"/>
    <w:multiLevelType w:val="hybridMultilevel"/>
    <w:tmpl w:val="1804BA42"/>
    <w:lvl w:ilvl="0" w:tplc="1A86034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493DD3"/>
    <w:multiLevelType w:val="hybridMultilevel"/>
    <w:tmpl w:val="33941170"/>
    <w:lvl w:ilvl="0" w:tplc="9C0E63AC">
      <w:start w:val="5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2C48"/>
    <w:multiLevelType w:val="hybridMultilevel"/>
    <w:tmpl w:val="34DE98C6"/>
    <w:lvl w:ilvl="0" w:tplc="6E7037AC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C6B0F"/>
    <w:multiLevelType w:val="hybridMultilevel"/>
    <w:tmpl w:val="487064F6"/>
    <w:lvl w:ilvl="0" w:tplc="1A743E8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A41A3"/>
    <w:multiLevelType w:val="hybridMultilevel"/>
    <w:tmpl w:val="BBD0AC74"/>
    <w:lvl w:ilvl="0" w:tplc="460E1DB0">
      <w:start w:val="4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B3471"/>
    <w:multiLevelType w:val="hybridMultilevel"/>
    <w:tmpl w:val="1C72BF08"/>
    <w:lvl w:ilvl="0" w:tplc="198C70BC">
      <w:start w:val="3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C632F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94D8D"/>
    <w:multiLevelType w:val="hybridMultilevel"/>
    <w:tmpl w:val="F058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67CA6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95ED8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F308C"/>
    <w:multiLevelType w:val="hybridMultilevel"/>
    <w:tmpl w:val="AE486D56"/>
    <w:lvl w:ilvl="0" w:tplc="069AADC6">
      <w:start w:val="1"/>
      <w:numFmt w:val="decimal"/>
      <w:lvlText w:val="%1."/>
      <w:lvlJc w:val="left"/>
      <w:pPr>
        <w:ind w:left="6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6"/>
        <w:szCs w:val="26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B747E7A"/>
    <w:multiLevelType w:val="hybridMultilevel"/>
    <w:tmpl w:val="E0BAE7A8"/>
    <w:lvl w:ilvl="0" w:tplc="DC22927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3001F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4"/>
  </w:num>
  <w:num w:numId="3">
    <w:abstractNumId w:val="6"/>
  </w:num>
  <w:num w:numId="4">
    <w:abstractNumId w:val="13"/>
  </w:num>
  <w:num w:numId="5">
    <w:abstractNumId w:val="14"/>
  </w:num>
  <w:num w:numId="6">
    <w:abstractNumId w:val="28"/>
  </w:num>
  <w:num w:numId="7">
    <w:abstractNumId w:val="7"/>
  </w:num>
  <w:num w:numId="8">
    <w:abstractNumId w:val="9"/>
  </w:num>
  <w:num w:numId="9">
    <w:abstractNumId w:val="12"/>
  </w:num>
  <w:num w:numId="10">
    <w:abstractNumId w:val="11"/>
  </w:num>
  <w:num w:numId="11">
    <w:abstractNumId w:val="27"/>
  </w:num>
  <w:num w:numId="12">
    <w:abstractNumId w:val="23"/>
  </w:num>
  <w:num w:numId="13">
    <w:abstractNumId w:val="19"/>
  </w:num>
  <w:num w:numId="14">
    <w:abstractNumId w:val="5"/>
  </w:num>
  <w:num w:numId="15">
    <w:abstractNumId w:val="21"/>
  </w:num>
  <w:num w:numId="16">
    <w:abstractNumId w:val="20"/>
  </w:num>
  <w:num w:numId="17">
    <w:abstractNumId w:val="25"/>
  </w:num>
  <w:num w:numId="18">
    <w:abstractNumId w:val="17"/>
  </w:num>
  <w:num w:numId="19">
    <w:abstractNumId w:val="24"/>
  </w:num>
  <w:num w:numId="20">
    <w:abstractNumId w:val="10"/>
  </w:num>
  <w:num w:numId="21">
    <w:abstractNumId w:val="15"/>
  </w:num>
  <w:num w:numId="22">
    <w:abstractNumId w:val="8"/>
  </w:num>
  <w:num w:numId="23">
    <w:abstractNumId w:val="31"/>
  </w:num>
  <w:num w:numId="24">
    <w:abstractNumId w:val="2"/>
  </w:num>
  <w:num w:numId="25">
    <w:abstractNumId w:val="22"/>
  </w:num>
  <w:num w:numId="26">
    <w:abstractNumId w:val="4"/>
  </w:num>
  <w:num w:numId="27">
    <w:abstractNumId w:val="29"/>
  </w:num>
  <w:num w:numId="28">
    <w:abstractNumId w:val="1"/>
  </w:num>
  <w:num w:numId="29">
    <w:abstractNumId w:val="30"/>
  </w:num>
  <w:num w:numId="30">
    <w:abstractNumId w:val="32"/>
  </w:num>
  <w:num w:numId="31">
    <w:abstractNumId w:val="33"/>
  </w:num>
  <w:num w:numId="32">
    <w:abstractNumId w:val="18"/>
  </w:num>
  <w:num w:numId="33">
    <w:abstractNumId w:val="16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B5DE1"/>
    <w:rsid w:val="000B631F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94F02"/>
    <w:rsid w:val="001A6B0A"/>
    <w:rsid w:val="001C2B1E"/>
    <w:rsid w:val="001F00C2"/>
    <w:rsid w:val="00204B19"/>
    <w:rsid w:val="0020557C"/>
    <w:rsid w:val="00206B69"/>
    <w:rsid w:val="00224BBB"/>
    <w:rsid w:val="00226927"/>
    <w:rsid w:val="002533F1"/>
    <w:rsid w:val="0029228F"/>
    <w:rsid w:val="002E38A7"/>
    <w:rsid w:val="002F7FE3"/>
    <w:rsid w:val="00302375"/>
    <w:rsid w:val="00314592"/>
    <w:rsid w:val="0031476F"/>
    <w:rsid w:val="00321110"/>
    <w:rsid w:val="00326742"/>
    <w:rsid w:val="003337BA"/>
    <w:rsid w:val="00334E28"/>
    <w:rsid w:val="00335952"/>
    <w:rsid w:val="00337AFC"/>
    <w:rsid w:val="00352288"/>
    <w:rsid w:val="003721B4"/>
    <w:rsid w:val="003778BD"/>
    <w:rsid w:val="003827FE"/>
    <w:rsid w:val="003A3BD4"/>
    <w:rsid w:val="003D10ED"/>
    <w:rsid w:val="003F0273"/>
    <w:rsid w:val="003F06E4"/>
    <w:rsid w:val="00417042"/>
    <w:rsid w:val="0044135C"/>
    <w:rsid w:val="0044439D"/>
    <w:rsid w:val="00446066"/>
    <w:rsid w:val="00485CF6"/>
    <w:rsid w:val="004A71A9"/>
    <w:rsid w:val="004C5DED"/>
    <w:rsid w:val="004E636B"/>
    <w:rsid w:val="004F4537"/>
    <w:rsid w:val="0050797C"/>
    <w:rsid w:val="0054171F"/>
    <w:rsid w:val="005441C7"/>
    <w:rsid w:val="005501B7"/>
    <w:rsid w:val="00551C84"/>
    <w:rsid w:val="00553FC6"/>
    <w:rsid w:val="00556285"/>
    <w:rsid w:val="005700E9"/>
    <w:rsid w:val="00571733"/>
    <w:rsid w:val="00574219"/>
    <w:rsid w:val="005912A7"/>
    <w:rsid w:val="0059194F"/>
    <w:rsid w:val="00593964"/>
    <w:rsid w:val="0059397E"/>
    <w:rsid w:val="00596547"/>
    <w:rsid w:val="005975D1"/>
    <w:rsid w:val="005A7268"/>
    <w:rsid w:val="005B1CE6"/>
    <w:rsid w:val="005C2163"/>
    <w:rsid w:val="005C4BEE"/>
    <w:rsid w:val="005C5B07"/>
    <w:rsid w:val="005D2402"/>
    <w:rsid w:val="006018B8"/>
    <w:rsid w:val="006101D1"/>
    <w:rsid w:val="00616928"/>
    <w:rsid w:val="00620BDB"/>
    <w:rsid w:val="00632340"/>
    <w:rsid w:val="00633289"/>
    <w:rsid w:val="006360F9"/>
    <w:rsid w:val="0063668C"/>
    <w:rsid w:val="0064573F"/>
    <w:rsid w:val="0067011D"/>
    <w:rsid w:val="00686774"/>
    <w:rsid w:val="00686F92"/>
    <w:rsid w:val="00692A05"/>
    <w:rsid w:val="0069542C"/>
    <w:rsid w:val="00695DFE"/>
    <w:rsid w:val="00696EA2"/>
    <w:rsid w:val="006A6316"/>
    <w:rsid w:val="006C3EA9"/>
    <w:rsid w:val="006D408D"/>
    <w:rsid w:val="00715A5F"/>
    <w:rsid w:val="0072195C"/>
    <w:rsid w:val="00732479"/>
    <w:rsid w:val="007464AF"/>
    <w:rsid w:val="007640F7"/>
    <w:rsid w:val="0077046D"/>
    <w:rsid w:val="00777A37"/>
    <w:rsid w:val="007A2824"/>
    <w:rsid w:val="007A60B3"/>
    <w:rsid w:val="007B5DAC"/>
    <w:rsid w:val="007B6676"/>
    <w:rsid w:val="007C7874"/>
    <w:rsid w:val="007D39DB"/>
    <w:rsid w:val="007E5724"/>
    <w:rsid w:val="007F0811"/>
    <w:rsid w:val="007F4F64"/>
    <w:rsid w:val="00806E60"/>
    <w:rsid w:val="0084056B"/>
    <w:rsid w:val="00840BA4"/>
    <w:rsid w:val="0087289F"/>
    <w:rsid w:val="008809D5"/>
    <w:rsid w:val="00880BC8"/>
    <w:rsid w:val="008A5D14"/>
    <w:rsid w:val="008B6D7A"/>
    <w:rsid w:val="008F408C"/>
    <w:rsid w:val="00906772"/>
    <w:rsid w:val="0093507F"/>
    <w:rsid w:val="0095131E"/>
    <w:rsid w:val="00951AF2"/>
    <w:rsid w:val="00955B94"/>
    <w:rsid w:val="00963C6C"/>
    <w:rsid w:val="00971B31"/>
    <w:rsid w:val="009767CE"/>
    <w:rsid w:val="00977F21"/>
    <w:rsid w:val="00984F66"/>
    <w:rsid w:val="00985B5B"/>
    <w:rsid w:val="00987662"/>
    <w:rsid w:val="00994FC5"/>
    <w:rsid w:val="00996219"/>
    <w:rsid w:val="009A6870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5714B"/>
    <w:rsid w:val="00A828EC"/>
    <w:rsid w:val="00A84046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AE7F71"/>
    <w:rsid w:val="00B20C30"/>
    <w:rsid w:val="00B23CE8"/>
    <w:rsid w:val="00B30A9A"/>
    <w:rsid w:val="00B408BF"/>
    <w:rsid w:val="00B7627E"/>
    <w:rsid w:val="00B90093"/>
    <w:rsid w:val="00BB13C6"/>
    <w:rsid w:val="00BC179D"/>
    <w:rsid w:val="00BC74F8"/>
    <w:rsid w:val="00BC7CE9"/>
    <w:rsid w:val="00BD7EAE"/>
    <w:rsid w:val="00BE079A"/>
    <w:rsid w:val="00BF3910"/>
    <w:rsid w:val="00BF532B"/>
    <w:rsid w:val="00BF590C"/>
    <w:rsid w:val="00C02CF6"/>
    <w:rsid w:val="00C22179"/>
    <w:rsid w:val="00C564CA"/>
    <w:rsid w:val="00C620FA"/>
    <w:rsid w:val="00C66FB1"/>
    <w:rsid w:val="00C75B36"/>
    <w:rsid w:val="00C911B1"/>
    <w:rsid w:val="00CA6FBC"/>
    <w:rsid w:val="00CB0FE5"/>
    <w:rsid w:val="00CB3470"/>
    <w:rsid w:val="00CB41C2"/>
    <w:rsid w:val="00CC485E"/>
    <w:rsid w:val="00CC633E"/>
    <w:rsid w:val="00CD0CFE"/>
    <w:rsid w:val="00CD2643"/>
    <w:rsid w:val="00CD3616"/>
    <w:rsid w:val="00CD5E50"/>
    <w:rsid w:val="00CD65D1"/>
    <w:rsid w:val="00CE2097"/>
    <w:rsid w:val="00CE5C67"/>
    <w:rsid w:val="00CF71B1"/>
    <w:rsid w:val="00D10529"/>
    <w:rsid w:val="00D22376"/>
    <w:rsid w:val="00D30283"/>
    <w:rsid w:val="00D46F04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43578"/>
    <w:rsid w:val="00E447F7"/>
    <w:rsid w:val="00E57771"/>
    <w:rsid w:val="00E735D2"/>
    <w:rsid w:val="00E8035F"/>
    <w:rsid w:val="00E81648"/>
    <w:rsid w:val="00EA2E9B"/>
    <w:rsid w:val="00EA5322"/>
    <w:rsid w:val="00EB2C2D"/>
    <w:rsid w:val="00ED0FEB"/>
    <w:rsid w:val="00ED666A"/>
    <w:rsid w:val="00F116BD"/>
    <w:rsid w:val="00F12E46"/>
    <w:rsid w:val="00F20AEA"/>
    <w:rsid w:val="00F310EA"/>
    <w:rsid w:val="00F35CEB"/>
    <w:rsid w:val="00F41FBA"/>
    <w:rsid w:val="00F70DB8"/>
    <w:rsid w:val="00F74EAB"/>
    <w:rsid w:val="00F968F1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806E60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06E60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enna.boue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6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161</cp:revision>
  <dcterms:created xsi:type="dcterms:W3CDTF">2021-04-05T16:51:00Z</dcterms:created>
  <dcterms:modified xsi:type="dcterms:W3CDTF">2021-12-22T15:18:00Z</dcterms:modified>
</cp:coreProperties>
</file>