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16838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pBdr>
                <w:bottom w:val="single" w:color="37DCF2" w:sz="12" w:space="20"/>
              </w:pBdr>
              <w:spacing w:after="0" w:before="3600"/>
              <w:ind w:left="1400" w:right="1400"/>
            </w:pPr>
          </w:p>
          <w:p>
            <w:pPr>
              <w:spacing w:after="80" w:before="600" w:line="828" w:lineRule="atLeast"/>
              <w:ind w:left="140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72"/>
                <w:szCs w:val="72"/>
              </w:rPr>
              <w:t xml:space="preserve">AI Analyzer v2.1</w:t>
            </w:r>
          </w:p>
          <w:p>
            <w:pPr>
              <w:spacing w:after="80" w:before="0" w:line="828" w:lineRule="atLeast"/>
              <w:ind w:left="140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72"/>
                <w:szCs w:val="72"/>
              </w:rPr>
              <w:t xml:space="preserve">— План разработки</w:t>
            </w:r>
          </w:p>
          <w:p>
            <w:pPr>
              <w:spacing w:after="0" w:before="200"/>
              <w:ind w:left="1400"/>
              <w:jc w:val="left"/>
            </w:pPr>
            <w:r>
              <w:rPr>
                <w:rFonts w:ascii="Calibri" w:eastAsia="Microsoft YaHei"/>
                <w:color w:val="B0B8C0"/>
                <w:sz w:val="28"/>
                <w:szCs w:val="28"/>
              </w:rPr>
              <w:t xml:space="preserve">LOCAL AI ENGINE | Разработочный план на основе рекомендаций</w:t>
            </w:r>
          </w:p>
          <w:p>
            <w:pPr>
              <w:spacing w:after="0" w:before="300"/>
              <w:ind w:left="1400"/>
              <w:jc w:val="left"/>
            </w:pPr>
            <w:r>
              <w:rPr>
                <w:rFonts w:ascii="Calibri" w:eastAsia="Microsoft YaHei"/>
                <w:color w:val="90989F"/>
                <w:sz w:val="22"/>
                <w:szCs w:val="22"/>
              </w:rPr>
              <w:t xml:space="preserve">Версия 2.1 | Июнь 2026 | Windows Desktop (Web UI)</w:t>
            </w:r>
          </w:p>
          <w:p>
            <w:pPr>
              <w:pBdr>
                <w:top w:val="single" w:color="37DCF2" w:sz="6" w:space="20"/>
              </w:pBdr>
              <w:spacing w:after="0" w:before="3600"/>
              <w:ind w:left="1400" w:right="1400"/>
            </w:pPr>
            <w:r>
              <w:rPr>
                <w:rFonts w:ascii="Calibri" w:eastAsia="Microsoft YaHei"/>
                <w:color w:val="687078"/>
                <w:sz w:val="18"/>
                <w:szCs w:val="18"/>
              </w:rPr>
              <w:t xml:space="preserve">Конфиденциально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240" w:before="480" w:line="312"/>
      </w:pPr>
      <w:r>
        <w:rPr>
          <w:rFonts w:ascii="Calibri" w:eastAsia="Microsoft YaHei"/>
          <w:b/>
          <w:bCs/>
          <w:color w:val="000000"/>
          <w:sz w:val="32"/>
          <w:szCs w:val="32"/>
        </w:rPr>
        <w:t xml:space="preserve">1. Резюме и контекст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Данный документ представляет собой разработочный план для AI Analyzer v2.1 — локального AI-приложения для криптотрейдинга. План синтезирован на основе анализа реального кода репозитория LOCAL_AI_ENGINE, архитектурного документа v2.1 и рекомендаций двух независимых экспертов в области AI и финтеха. Основной фокус — Windows Desktop с Web UI на базе Next.js (вместо Flutter), минимизация VRAM, интеграция ML-фильтра v1 и поэтапный рост функционала.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Текущая модель: Qwen2.5-VL 7B Instruct. Планируемые модели: GLM-4 9B Q4_K_M, DeepSeek-R1 8B. Android-приложение отложено на будущую доработку.</w:t>
      </w:r>
    </w:p>
    <w:p>
      <w:pPr>
        <w:pStyle w:val="Heading1"/>
        <w:spacing w:after="240" w:before="480" w:line="312"/>
      </w:pPr>
      <w:r>
        <w:rPr>
          <w:rFonts w:ascii="Calibri" w:eastAsia="Microsoft YaHei"/>
          <w:b/>
          <w:bCs/>
          <w:color w:val="000000"/>
          <w:sz w:val="32"/>
          <w:szCs w:val="32"/>
        </w:rPr>
        <w:t xml:space="preserve">2. Анализ рекомендаций</w:t>
      </w:r>
    </w:p>
    <w:p>
      <w:pPr>
        <w:pStyle w:val="Heading2"/>
        <w:spacing w:after="180" w:before="360" w:line="312"/>
      </w:pPr>
      <w:r>
        <w:rPr>
          <w:rFonts w:ascii="Calibri" w:eastAsia="Microsoft YaHei"/>
          <w:b/>
          <w:bCs/>
          <w:color w:val="000000"/>
          <w:sz w:val="28"/>
          <w:szCs w:val="28"/>
        </w:rPr>
        <w:t xml:space="preserve">2.1. Критические наблюдения (Эксперт 1)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Первый эксперт выделил несколько ключевых проблем в архитектуре v2.1. Во-первых, Flutter для Windows+Android является оверкиллом: если основная платформа — Windows, то Web UI на Next.js будет проще и быстрее в разработке. Flutter требует отдельной экспертизы и усложняет CI/CD. Это совпадает с вашим решением отложить Android — переход на Next.js логичен.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Во-вторых, многоагентный режим (4 специалиста + синтезатор) требует 5 вызовов LLM вместо 1, что в 5 раз медленнее и в 5 раз больше нагружает VRAM. На локальном компьютере это неудобно. Решение: Model Router — умный роутинг запросов к моделям в зависимости от сложности задачи.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В-третьих, критический пропуск: ML-фильтр из v1 (Random Forest, 50 признаков, AUC=0.842) не упомянут в архитектуре v2.1. Он должен быть P0 приоритетом, поскольку обеспечивает доказанную фильтрацию сигналов без LLM-нагрузки.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В-четвёртых, 70% документа посвящено P2/P3-функциям (бэктест, визуализация, RAG, голосовое управление). Нужно сосредоточиться на P0+P1, а остальное — по мере необходимости.</w:t>
      </w:r>
    </w:p>
    <w:p>
      <w:pPr>
        <w:pStyle w:val="Heading2"/>
        <w:spacing w:after="180" w:before="360" w:line="312"/>
      </w:pPr>
      <w:r>
        <w:rPr>
          <w:rFonts w:ascii="Calibri" w:eastAsia="Microsoft YaHei"/>
          <w:b/>
          <w:bCs/>
          <w:color w:val="000000"/>
          <w:sz w:val="28"/>
          <w:szCs w:val="28"/>
        </w:rPr>
        <w:t xml:space="preserve">2.2. Рекомендации эксперта 2 (топ-15 модулей)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Второй эксперт предложил 15 конкретных модулей. Ниже приведена оценка каждого с учётом текущего состояния проекта и практической ценности: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Модуль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Статус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Оценка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Model Router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Нет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Высокая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Экономит VRAM, ускорит ответы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Memory Layer (сделки)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Нет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Высокая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База опыта сделок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Explainability Engine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Нет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Высокая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Причины сигнала видны трейдеру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Regime Detector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Нет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Критическая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Фаза рынка для промпта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Self-Critic Agent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Нет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Высокая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Снижает галлюцинации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AI Journal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Нет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Высокая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Персональный тренер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Risk Engine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Частично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Средняя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Расчёт позиции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Prompt Lab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Нет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Средняя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A/B тесты промптов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Plugin System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Нет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Средняя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Расширяемость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GPU Monitor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Нет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Средняя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VRAM, температура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Monte-Carlo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Нет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Низкая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1000 сценариев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Feature Importance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Нет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Средняя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Влияние признаков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Replay режим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Нет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Средняя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История кандла за свечой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Versioning сигналов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Нет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Низкая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Аудит решений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Anomaly Detector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Есть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Уже реализован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anomaly_detection.py</w:t>
            </w:r>
          </w:p>
        </w:tc>
      </w:tr>
    </w:tbl>
    <w:p>
      <w:pPr>
        <w:spacing w:after="0" w:before="200"/>
      </w:pPr>
    </w:p>
    <w:p>
      <w:pPr>
        <w:pStyle w:val="Heading1"/>
        <w:spacing w:after="240" w:before="480" w:line="312"/>
      </w:pPr>
      <w:r>
        <w:rPr>
          <w:rFonts w:ascii="Calibri" w:eastAsia="Microsoft YaHei"/>
          <w:b/>
          <w:bCs/>
          <w:color w:val="000000"/>
          <w:sz w:val="32"/>
          <w:szCs w:val="32"/>
        </w:rPr>
        <w:t xml:space="preserve">3. Ключевые архитектурные решения</w:t>
      </w:r>
    </w:p>
    <w:p>
      <w:pPr>
        <w:pStyle w:val="Heading2"/>
        <w:spacing w:after="180" w:before="360" w:line="312"/>
      </w:pPr>
      <w:r>
        <w:rPr>
          <w:rFonts w:ascii="Calibri" w:eastAsia="Microsoft YaHei"/>
          <w:b/>
          <w:bCs/>
          <w:color w:val="000000"/>
          <w:sz w:val="28"/>
          <w:szCs w:val="28"/>
        </w:rPr>
        <w:t xml:space="preserve">3.1. Замена Flutter → Next.js Web UI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Flutter удаляется из текущего фокуса. Вместо него используется Next.js (React) как Web UI, работающий локально на 127.0.0.1:3000. Это просто: не нужна компиляция, не нужен Dart/Flutter SDK, быстрый hot reload при разработке. FastAPI остаётся бэкендом на :8000. Android-приложение можно добавить позже через PWA или React Native.</w:t>
      </w:r>
    </w:p>
    <w:p>
      <w:pPr>
        <w:pStyle w:val="Heading2"/>
        <w:spacing w:after="180" w:before="360" w:line="312"/>
      </w:pPr>
      <w:r>
        <w:rPr>
          <w:rFonts w:ascii="Calibri" w:eastAsia="Microsoft YaHei"/>
          <w:b/>
          <w:bCs/>
          <w:color w:val="000000"/>
          <w:sz w:val="28"/>
          <w:szCs w:val="28"/>
        </w:rPr>
        <w:t xml:space="preserve">3.2. Model Router (роутинг моделей)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Model Router — это ключевой модуль, который решает проблему VRAM и скорости. Вместо того, чтобы всегда запускать все 3 модели (consensus), роутер выбирает одну модель исходя из сложности запроса. Простой анализ (цена, объём) идёт на Qwen2.5-VL 7B, сложный мультифакторный анализ на GLM-4 9B, экспертный режим использует full consensus. Это экономит 60-80% VRAM при обычных запросах.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Тип запроса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Модель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VRAM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Время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Быстрый (цена/объём)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Qwen2.5-VL 7B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~5 GB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~3 с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Стандартный (сигнал)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GLM-4 9B Q4_K_M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~8 GB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~8 с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Экспертный (consensus)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 модели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~20 GB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~25 с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Визуальный (скрины)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Qwen2.5-VL 7B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~6 GB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~5 с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Глубокий анализ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DeepSeek-R1 8B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~8 GB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~15 с</w:t>
            </w:r>
          </w:p>
        </w:tc>
      </w:tr>
    </w:tbl>
    <w:p>
      <w:pPr>
        <w:spacing w:after="0" w:before="200"/>
      </w:pPr>
    </w:p>
    <w:p>
      <w:pPr>
        <w:pStyle w:val="Heading2"/>
        <w:spacing w:after="180" w:before="360" w:line="312"/>
      </w:pPr>
      <w:r>
        <w:rPr>
          <w:rFonts w:ascii="Calibri" w:eastAsia="Microsoft YaHei"/>
          <w:b/>
          <w:bCs/>
          <w:color w:val="000000"/>
          <w:sz w:val="28"/>
          <w:szCs w:val="28"/>
        </w:rPr>
        <w:t xml:space="preserve">3.3. Интеграция ML-фильтра v1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Эксперт правильно отметил, что ML-фильтр (Random Forest, 50 признаков, AUC=0.842) из v1 должен быть P0 приоритетом. Этот фильтр обеспечивает доказанную фильтрацию сигналов без LLM-нагрузки. Он должен работать как первый этап пайплайна: данные проходят ML-фильтр → проходят LLM-анализ → выдаётся сигнал. Если ML-фильтр отклоняет сигнал, LLM не запускается вообще, экономя VRAM и время.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Архитектурно: это отдельный микросервис ml_filter_service.py, который загружает обученную модель RF из .pkl файла и возвращает predict_proba(). Сервис интегрируется в signal_service.py как первый этап.</w:t>
      </w:r>
    </w:p>
    <w:p>
      <w:pPr>
        <w:pStyle w:val="Heading1"/>
        <w:spacing w:after="240" w:before="480" w:line="312"/>
      </w:pPr>
      <w:r>
        <w:rPr>
          <w:rFonts w:ascii="Calibri" w:eastAsia="Microsoft YaHei"/>
          <w:b/>
          <w:bCs/>
          <w:color w:val="000000"/>
          <w:sz w:val="32"/>
          <w:szCs w:val="32"/>
        </w:rPr>
        <w:t xml:space="preserve">4. Поэтапный план разработки</w:t>
      </w:r>
    </w:p>
    <w:p>
      <w:pPr>
        <w:pStyle w:val="Heading2"/>
        <w:spacing w:after="180" w:before="360" w:line="312"/>
      </w:pPr>
      <w:r>
        <w:rPr>
          <w:rFonts w:ascii="Calibri" w:eastAsia="Microsoft YaHei"/>
          <w:b/>
          <w:bCs/>
          <w:color w:val="000000"/>
          <w:sz w:val="28"/>
          <w:szCs w:val="28"/>
        </w:rPr>
        <w:t xml:space="preserve">Этап 0: Фундамент (1-2 недели)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Этот этап подготовляет проект к основной разработке. Необходимо создать новый репозиторий, перенести рабочий код и наладить базовую инфраструктуру.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Создать новый GitHub репозиторий AI-Analyzer (codespace)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Перенести рабочий FastAPI-бэкенд из LOCAL_AI_ENGINE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Настроить Ollama + Qwen2.5-VL 7B (текущая) + GLM-4 9B Q4_K_M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Установить базовый пипелайн: push → test → Docker build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Поднять Next.js стартер (пустой dashboard с проверкой соединения с бэкендом)</w:t>
      </w:r>
    </w:p>
    <w:p>
      <w:pPr>
        <w:pStyle w:val="Heading2"/>
        <w:spacing w:after="180" w:before="360" w:line="312"/>
      </w:pPr>
      <w:r>
        <w:rPr>
          <w:rFonts w:ascii="Calibri" w:eastAsia="Microsoft YaHei"/>
          <w:b/>
          <w:bCs/>
          <w:color w:val="000000"/>
          <w:sz w:val="28"/>
          <w:szCs w:val="28"/>
        </w:rPr>
        <w:t xml:space="preserve">Этап 1: Базовый сигнал (2-3 недели)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Основная цель: полный пайплайн от данных до сигнала. JSON Schema вывод, SHA256-кэш, стриминг, безопасность. Интеграция ML-фильтра как первого этапа.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model_router_service.py — роутинг запросов по сложности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ml_filter_service.py — интеграция RF-фильтра v1 (50 признаков)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JSON Schema валидация всех ответов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SSE стриминг на Web UI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Первый API endpoint: POST /api/v1/signal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Web UI: карточка сигнала + история</w:t>
      </w:r>
    </w:p>
    <w:p>
      <w:pPr>
        <w:pStyle w:val="Heading2"/>
        <w:spacing w:after="180" w:before="360" w:line="312"/>
      </w:pPr>
      <w:r>
        <w:rPr>
          <w:rFonts w:ascii="Calibri" w:eastAsia="Microsoft YaHei"/>
          <w:b/>
          <w:bCs/>
          <w:color w:val="000000"/>
          <w:sz w:val="28"/>
          <w:szCs w:val="28"/>
        </w:rPr>
        <w:t xml:space="preserve">Этап 2: Консенсус + Эксперты (2-3 недели)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Добавляем многомодельный консенсус и экспертных агентов, но с важным ограничением: они запускаются только по явному запросу пользователя (экспертный режим), не по умолчанию.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consensus_service.py — голосование 3 моделей (только expert mode)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archetype_engine.py — 4 агента + синтезатор (expert mode)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regime_detector.py — определение фазы рынка (TREND/RANGE/PANIC)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explainability_service.py — причины сигнала видны трейдеру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Web UI: переключатель Fast/Expert режима</w:t>
      </w:r>
    </w:p>
    <w:p>
      <w:pPr>
        <w:pStyle w:val="Heading2"/>
        <w:spacing w:after="180" w:before="360" w:line="312"/>
      </w:pPr>
      <w:r>
        <w:rPr>
          <w:rFonts w:ascii="Calibri" w:eastAsia="Microsoft YaHei"/>
          <w:b/>
          <w:bCs/>
          <w:color w:val="000000"/>
          <w:sz w:val="28"/>
          <w:szCs w:val="28"/>
        </w:rPr>
        <w:t xml:space="preserve">Этап 3: Память + Аудит (2-3 недели)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Этот этап делает систему умной: она запоминает сделки, критикует сама себя и ведёт дневник. Начинают появляться элементы AI-тренера.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memory_layer.py — база опыта сделок (trade_id, signal, result, mistakes)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self_critic_agent.py — проверка сигнала на противоречия и галлюцинации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ai_journal_service.py — дневник трейдера с AI-анализом ошибок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risk_engine.py — расчёт размера позиции (депозит, риск 1%)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Web UI: дашборд сделок + журнал</w:t>
      </w:r>
    </w:p>
    <w:p>
      <w:pPr>
        <w:pStyle w:val="Heading2"/>
        <w:spacing w:after="180" w:before="360" w:line="312"/>
      </w:pPr>
      <w:r>
        <w:rPr>
          <w:rFonts w:ascii="Calibri" w:eastAsia="Microsoft YaHei"/>
          <w:b/>
          <w:bCs/>
          <w:color w:val="000000"/>
          <w:sz w:val="28"/>
          <w:szCs w:val="28"/>
        </w:rPr>
        <w:t xml:space="preserve">Этап 4: Инструменты (2-3 недели)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Этап инструментов для развития стратегий. Prompt Lab для A/B тестирования, GPU Monitor для контроля ресурсов, Plugin System для расширения.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prompt_lab.py — A/B тестирование промптов (Win Rate, Sharpe, Parse Rate)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gpu_monitor.py — VRAM, температура, загрузка GPU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plugin_system/ — архитектура плагинов (wyckoff, ict, footprint)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signal_versioning.py — версионирование prompt/model/data/signal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Web UI: страница GPU Monitor + Prompt Lab</w:t>
      </w:r>
    </w:p>
    <w:p>
      <w:pPr>
        <w:pStyle w:val="Heading2"/>
        <w:spacing w:after="180" w:before="360" w:line="312"/>
      </w:pPr>
      <w:r>
        <w:rPr>
          <w:rFonts w:ascii="Calibri" w:eastAsia="Microsoft YaHei"/>
          <w:b/>
          <w:bCs/>
          <w:color w:val="000000"/>
          <w:sz w:val="28"/>
          <w:szCs w:val="28"/>
        </w:rPr>
        <w:t xml:space="preserve">Этап 5: Бэктест + Реплей (3-4 недели)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Полноценное тестирование на исторических данных. Replay режим позволяет пройти историю кандла за свечой. Monte-Carlo проверяет устойчивость.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backtest_engine.py — тестирование на истории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replay_mode.py — проигрывание кандла свеча за свечой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monte_carlo.py — 1000 сценариев (просадка, вероятность слива)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feature_importance.py — вклад каждого признака в решение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Web UI: график бэктеста + replay плеер</w:t>
      </w:r>
    </w:p>
    <w:p>
      <w:pPr>
        <w:pStyle w:val="Heading1"/>
        <w:spacing w:after="240" w:before="480" w:line="312"/>
      </w:pPr>
      <w:r>
        <w:rPr>
          <w:rFonts w:ascii="Calibri" w:eastAsia="Microsoft YaHei"/>
          <w:b/>
          <w:bCs/>
          <w:color w:val="000000"/>
          <w:sz w:val="32"/>
          <w:szCs w:val="32"/>
        </w:rPr>
        <w:t xml:space="preserve">5. Модули, уже реализованные в коде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Следующие модули уже работают в репозитории LOCAL_AI_ENGINE и нуждаются только в переносе и рефакторинге в новый проект. Они не требуют написания с нуля: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Модуль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Файл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Функция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Ollama Service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ollama_service.py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Streaming SSE, множественные модели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Injection Blocker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Injection_blocker.py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20+ паттернов, regex-защита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Fernet + SHA256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security.py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Шифрование ключей, подпись JSON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JSON Schema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security.py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Валидация структуры ответов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SHA256 Cache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cache_service.py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Кэширование запросов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Watchdog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watchdog.py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Автоперезапуск Ollama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Anomaly Detection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anomaly_detection.py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Z-score, 2.5у порог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Trust Module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trust_module.py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Доверие источникам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Gap Filler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gap_filler.py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Заполнение пропусков в данных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Windows Service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Windows_services.py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Служба Windows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Consensus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consensus_service.py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Голосование 3 моделей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Archetype Engine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archetype_engine.py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4 агента + синтезатор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CI/CD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ci.yml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GitHub Actions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Docker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Dockerfile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Контейнеризация</w:t>
            </w:r>
          </w:p>
        </w:tc>
      </w:tr>
    </w:tbl>
    <w:p>
      <w:pPr>
        <w:spacing w:after="0" w:before="200"/>
      </w:pPr>
    </w:p>
    <w:p>
      <w:pPr>
        <w:pStyle w:val="Heading1"/>
        <w:spacing w:after="240" w:before="480" w:line="312"/>
      </w:pPr>
      <w:r>
        <w:rPr>
          <w:rFonts w:ascii="Calibri" w:eastAsia="Microsoft YaHei"/>
          <w:b/>
          <w:bCs/>
          <w:color w:val="000000"/>
          <w:sz w:val="32"/>
          <w:szCs w:val="32"/>
        </w:rPr>
        <w:t xml:space="preserve">6. Модельная стратегия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Стратегия моделей построена на принципе минимизации VRAM при максимальном качестве. Не все модели загружены одновременно — Model Router загружает нужную модель по запросу.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Роль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Модель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Квантование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Текущая (vision)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Qwen2.5-VL 7B Instruct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Q4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Скрины, быстрый анализ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Основная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GLM-4 9B Q4_K_M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Q4_K_M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Стандартные сигналы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Глубокий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DeepSeek-R1 8B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Q4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Сложный анализ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ML Filter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Random Forest (v1)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.pkl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50 признаков, AUC=0.842</w:t>
            </w:r>
          </w:p>
        </w:tc>
      </w:tr>
    </w:tbl>
    <w:p>
      <w:pPr>
        <w:spacing w:after="0" w:before="200"/>
      </w:pPr>
    </w:p>
    <w:p>
      <w:pPr>
        <w:pStyle w:val="Heading1"/>
        <w:spacing w:after="240" w:before="480" w:line="312"/>
      </w:pPr>
      <w:r>
        <w:rPr>
          <w:rFonts w:ascii="Calibri" w:eastAsia="Microsoft YaHei"/>
          <w:b/>
          <w:bCs/>
          <w:color w:val="000000"/>
          <w:sz w:val="32"/>
          <w:szCs w:val="32"/>
        </w:rPr>
        <w:t xml:space="preserve">7. Стек технологий v2.1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Компонент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Технология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Версия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Frontend (NEW)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Next.js + React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15.x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Backend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Python FastAPI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3.11+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AI Engine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Ollama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Latest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Основная модель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GLM-4 9B Q4_K_M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Планируется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Vision модель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Qwen2.5-VL 7B Instruct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Текущая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Deep модель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DeepSeek-R1 8B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Планируется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ML Filter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Random Forest (scikit-learn)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v1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Database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SQLite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3.x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Шифрование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Fernet (cryptography.io)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CI/CD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GitHub Actions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Container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Docker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ОС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Windows 10/11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Primary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Android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Отложено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Future (PWA)</w:t>
            </w:r>
          </w:p>
        </w:tc>
      </w:tr>
    </w:tbl>
    <w:p>
      <w:pPr>
        <w:spacing w:after="0" w:before="200"/>
      </w:pPr>
    </w:p>
    <w:p>
      <w:pPr>
        <w:pStyle w:val="Heading1"/>
        <w:spacing w:after="240" w:before="480" w:line="312"/>
      </w:pPr>
      <w:r>
        <w:rPr>
          <w:rFonts w:ascii="Calibri" w:eastAsia="Microsoft YaHei"/>
          <w:b/>
          <w:bCs/>
          <w:color w:val="000000"/>
          <w:sz w:val="32"/>
          <w:szCs w:val="32"/>
        </w:rPr>
        <w:t xml:space="preserve">8. Первые шаги (сегодня-завтра)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Ниже перечислены конкретные действия, которые нужно выполнить в ближайшие 1-2 дня для запуска Этапа 0: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1. Создать новый пустой репозиторий AI-Analyzer на GitHub (без старого кода, чистый start)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2. Настроить Codespace с предустановленным Docker + Ollama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3. Перенести app/ из LOCAL_AI_ENGINE (core/, services/, api/)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4. Удалить flutter_app/ из корня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5. Создать web/ с Next.js starter (пустой dashboard)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6. Проверить: ollama list, fastapi :8000, next :3000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7. Создать первый тест: web UI → backend → Ollama → ответ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8. Commit + push. CI зелёный</w:t>
      </w:r>
    </w:p>
    <w:p>
      <w:pPr>
        <w:pStyle w:val="Heading1"/>
        <w:spacing w:after="240" w:before="480" w:line="312"/>
      </w:pPr>
      <w:r>
        <w:rPr>
          <w:rFonts w:ascii="Calibri" w:eastAsia="Microsoft YaHei"/>
          <w:b/>
          <w:bCs/>
          <w:color w:val="000000"/>
          <w:sz w:val="32"/>
          <w:szCs w:val="32"/>
        </w:rPr>
        <w:t xml:space="preserve">9. Риски и митигация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Риск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Вероятность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Митигация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VRAM не хватит для 3 моделей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Высокая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Model Router + динамическая загрузка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GLM-4 9B Q4_K_M не доступна в Ollama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Средняя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Заложить Qwen2.5 14B как fallback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ML фильтр v1 не найден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Средняя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Переобучить на новых данных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Ollama падает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Низкая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Watchdog уже есть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Prompt injection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Средняя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InjectionBlocker уже есть</w:t>
            </w:r>
          </w:p>
        </w:tc>
      </w:tr>
    </w:tbl>
    <w:sectPr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 w:line="312"/>
    </w:pPr>
    <w:rPr>
      <w:rFonts w:ascii="Calibri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 w:line="312"/>
    </w:pPr>
    <w:rPr>
      <w:rFonts w:ascii="Calibri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 w:line="312"/>
    </w:pPr>
    <w:rPr>
      <w:rFonts w:ascii="Calibri" w:eastAsia="Microsoft YaHei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2026-06-08T07:06:04.664Z</dcterms:created>
  <dcterms:modified xsi:type="dcterms:W3CDTF">2026-06-08T07:06:04.664Z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