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44" w:rsidRDefault="00777644">
      <w:pPr>
        <w:pStyle w:val="normal"/>
        <w:jc w:val="both"/>
        <w:rPr>
          <w:sz w:val="19"/>
          <w:szCs w:val="19"/>
        </w:rPr>
      </w:pPr>
      <w:bookmarkStart w:id="0" w:name="gjdgxs" w:colFirst="0" w:colLast="0"/>
      <w:bookmarkEnd w:id="0"/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ind w:right="-169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pBdr>
          <w:bottom w:val="single" w:sz="12" w:space="1" w:color="000000"/>
        </w:pBdr>
        <w:spacing w:line="360" w:lineRule="auto"/>
        <w:ind w:left="142"/>
        <w:jc w:val="center"/>
        <w:rPr>
          <w:b/>
          <w:smallCaps/>
          <w:sz w:val="56"/>
          <w:szCs w:val="56"/>
        </w:rPr>
      </w:pPr>
    </w:p>
    <w:p w:rsidR="00777644" w:rsidRDefault="00B339A3"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Progetto Rubrica Dipartimentale</w:t>
      </w: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B339A3">
      <w:pPr>
        <w:pStyle w:val="normal"/>
        <w:jc w:val="both"/>
        <w:rPr>
          <w:sz w:val="19"/>
          <w:szCs w:val="19"/>
        </w:rPr>
      </w:pPr>
      <w:r>
        <w:br w:type="page"/>
      </w:r>
      <w:bookmarkStart w:id="1" w:name="30j0zll" w:colFirst="0" w:colLast="0"/>
      <w:bookmarkEnd w:id="1"/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B339A3">
      <w:pPr>
        <w:pStyle w:val="normal"/>
        <w:jc w:val="both"/>
      </w:pPr>
      <w:r>
        <w:t>Informazioni sul documento</w:t>
      </w:r>
    </w:p>
    <w:tbl>
      <w:tblPr>
        <w:tblStyle w:val="a"/>
        <w:tblW w:w="1006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2070"/>
        <w:gridCol w:w="2608"/>
        <w:gridCol w:w="2268"/>
        <w:gridCol w:w="3119"/>
      </w:tblGrid>
      <w:tr w:rsidR="00777644">
        <w:trPr>
          <w:cantSplit/>
          <w:tblHeader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Attività</w:t>
            </w:r>
          </w:p>
        </w:tc>
        <w:tc>
          <w:tcPr>
            <w:tcW w:w="7995" w:type="dxa"/>
            <w:gridSpan w:val="3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777644" w:rsidRDefault="00B339A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i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Lo scopo di questo documento è di fornire una descrizione dell’applicazione Rubrica dipartimentale  </w:t>
            </w:r>
            <w:r>
              <w:rPr>
                <w:sz w:val="17"/>
                <w:szCs w:val="17"/>
              </w:rPr>
              <w:t xml:space="preserve">ri-progettata </w:t>
            </w:r>
            <w:r>
              <w:rPr>
                <w:color w:val="000000"/>
                <w:sz w:val="17"/>
                <w:szCs w:val="17"/>
              </w:rPr>
              <w:t>secondo una nuova tecnologia di sviluppo più moderna.</w:t>
            </w: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single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60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ind w:right="-249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Preparato da: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Revisionato da: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 w:rsidR="00777644" w:rsidRDefault="00777644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6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Approvato da: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N. versione documento: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B339A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1.0.0</w:t>
            </w: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Data di preparazione: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Data di revisione: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Data Pubblicazione: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Stato: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gridAfter w:val="2"/>
          <w:wAfter w:w="5387" w:type="dxa"/>
          <w:cantSplit/>
          <w:trHeight w:val="236"/>
          <w:tblHeader/>
        </w:trPr>
        <w:tc>
          <w:tcPr>
            <w:tcW w:w="207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Lista Distribuzione:</w:t>
            </w:r>
          </w:p>
        </w:tc>
        <w:tc>
          <w:tcPr>
            <w:tcW w:w="260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</w:tbl>
    <w:p w:rsidR="00777644" w:rsidRDefault="00777644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17"/>
          <w:szCs w:val="17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B339A3">
      <w:pPr>
        <w:pStyle w:val="normal"/>
        <w:jc w:val="both"/>
      </w:pPr>
      <w:r>
        <w:t>Modifiche apportate</w:t>
      </w:r>
    </w:p>
    <w:tbl>
      <w:tblPr>
        <w:tblStyle w:val="a0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3"/>
        <w:gridCol w:w="2835"/>
        <w:gridCol w:w="5387"/>
      </w:tblGrid>
      <w:tr w:rsidR="00777644">
        <w:trPr>
          <w:cantSplit/>
          <w:tblHeader/>
        </w:trPr>
        <w:tc>
          <w:tcPr>
            <w:tcW w:w="1843" w:type="dxa"/>
            <w:shd w:val="clear" w:color="auto" w:fill="D9D9D9"/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Sezione modificata</w:t>
            </w:r>
          </w:p>
        </w:tc>
        <w:tc>
          <w:tcPr>
            <w:tcW w:w="5387" w:type="dxa"/>
            <w:shd w:val="clear" w:color="auto" w:fill="D9D9D9"/>
          </w:tcPr>
          <w:p w:rsidR="00777644" w:rsidRDefault="00B339A3">
            <w:pPr>
              <w:pStyle w:val="normal"/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/>
              <w:jc w:val="both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Modifiche apportate</w:t>
            </w:r>
          </w:p>
        </w:tc>
      </w:tr>
      <w:tr w:rsidR="00777644">
        <w:trPr>
          <w:cantSplit/>
          <w:tblHeader/>
        </w:trPr>
        <w:tc>
          <w:tcPr>
            <w:tcW w:w="1843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835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387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blHeader/>
        </w:trPr>
        <w:tc>
          <w:tcPr>
            <w:tcW w:w="1843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835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387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777644">
        <w:trPr>
          <w:cantSplit/>
          <w:tblHeader/>
        </w:trPr>
        <w:tc>
          <w:tcPr>
            <w:tcW w:w="1843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2835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  <w:tc>
          <w:tcPr>
            <w:tcW w:w="5387" w:type="dxa"/>
          </w:tcPr>
          <w:p w:rsidR="00777644" w:rsidRDefault="0077764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17"/>
                <w:szCs w:val="17"/>
              </w:rPr>
            </w:pPr>
          </w:p>
        </w:tc>
      </w:tr>
    </w:tbl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B339A3">
      <w:pPr>
        <w:pStyle w:val="normal"/>
        <w:jc w:val="both"/>
        <w:rPr>
          <w:sz w:val="19"/>
          <w:szCs w:val="19"/>
        </w:rPr>
      </w:pPr>
      <w:r>
        <w:br w:type="page"/>
      </w:r>
    </w:p>
    <w:p w:rsidR="00777644" w:rsidRDefault="00B339A3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80" w:after="120"/>
        <w:ind w:firstLine="720"/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>Indice</w:t>
      </w:r>
    </w:p>
    <w:sdt>
      <w:sdtPr>
        <w:id w:val="1347644626"/>
        <w:docPartObj>
          <w:docPartGallery w:val="Table of Contents"/>
          <w:docPartUnique/>
        </w:docPartObj>
      </w:sdtPr>
      <w:sdtContent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9806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B339A3"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B339A3">
            <w:rPr>
              <w:b/>
              <w:color w:val="000000"/>
            </w:rPr>
            <w:t>1.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b/>
              <w:color w:val="000000"/>
            </w:rPr>
            <w:t>Introduzione</w:t>
          </w:r>
          <w:r w:rsidR="00B339A3">
            <w:rPr>
              <w:b/>
              <w:color w:val="000000"/>
            </w:rPr>
            <w:tab/>
          </w:r>
          <w:r>
            <w:fldChar w:fldCharType="begin"/>
          </w:r>
          <w:r w:rsidR="00B339A3">
            <w:instrText xml:space="preserve"> PAGEREF _1fob9te \h </w:instrText>
          </w:r>
          <w:r>
            <w:fldChar w:fldCharType="separate"/>
          </w:r>
          <w:r w:rsidR="00B339A3">
            <w:rPr>
              <w:b/>
              <w:color w:val="000000"/>
            </w:rPr>
            <w:t>4</w:t>
          </w:r>
          <w:hyperlink w:anchor="_1fob9te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1.1.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Copyright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_3znysh7 \h </w:instrText>
          </w:r>
          <w:r>
            <w:fldChar w:fldCharType="separate"/>
          </w:r>
          <w:r w:rsidR="00B339A3">
            <w:rPr>
              <w:color w:val="000000"/>
            </w:rPr>
            <w:t>4</w:t>
          </w:r>
          <w:hyperlink w:anchor="_3znysh7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1.2.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Scopo del documento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_tyjcwt \h </w:instrText>
          </w:r>
          <w:r>
            <w:fldChar w:fldCharType="separate"/>
          </w:r>
          <w:r w:rsidR="00B339A3">
            <w:rPr>
              <w:color w:val="000000"/>
            </w:rPr>
            <w:t>4</w:t>
          </w:r>
          <w:hyperlink w:anchor="_tyjcwt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9806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b/>
              <w:color w:val="000000"/>
            </w:rPr>
            <w:t>2.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b/>
              <w:color w:val="000000"/>
            </w:rPr>
            <w:t>Descrizione generale</w:t>
          </w:r>
          <w:r w:rsidR="00B339A3">
            <w:rPr>
              <w:b/>
              <w:color w:val="000000"/>
            </w:rPr>
            <w:tab/>
          </w:r>
          <w:r>
            <w:fldChar w:fldCharType="begin"/>
          </w:r>
          <w:r w:rsidR="00B339A3">
            <w:instrText xml:space="preserve"> PAGEREF _tyjcwt \h </w:instrText>
          </w:r>
          <w:r>
            <w:fldChar w:fldCharType="separate"/>
          </w:r>
          <w:r w:rsidR="00B339A3">
            <w:rPr>
              <w:b/>
              <w:color w:val="000000"/>
            </w:rPr>
            <w:t>4</w:t>
          </w:r>
          <w:hyperlink w:anchor="_tyjcwt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2.1.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Architettura e schemi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_3dy6vkm \h </w:instrText>
          </w:r>
          <w:r>
            <w:fldChar w:fldCharType="separate"/>
          </w:r>
          <w:r w:rsidR="00B339A3">
            <w:rPr>
              <w:color w:val="000000"/>
            </w:rPr>
            <w:t>4</w:t>
          </w:r>
          <w:hyperlink w:anchor="_3dy6vkm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2.2.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Settori di interesse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_1t3h5sf \h </w:instrText>
          </w:r>
          <w:r>
            <w:fldChar w:fldCharType="separate"/>
          </w:r>
          <w:r w:rsidR="00B339A3">
            <w:rPr>
              <w:color w:val="000000"/>
            </w:rPr>
            <w:t>4</w:t>
          </w:r>
          <w:hyperlink w:anchor="_1t3h5sf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2.3.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Dominio dell’applicazione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_4d34og8 \h </w:instrText>
          </w:r>
          <w:r>
            <w:fldChar w:fldCharType="separate"/>
          </w:r>
          <w:r w:rsidR="00B339A3">
            <w:rPr>
              <w:color w:val="000000"/>
            </w:rPr>
            <w:t>4</w:t>
          </w:r>
          <w:hyperlink w:anchor="_2s8eyo1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</w:t>
          </w:r>
          <w:r w:rsidR="00B339A3">
            <w:t>4</w:t>
          </w:r>
          <w:r w:rsidR="00B339A3">
            <w:rPr>
              <w:color w:val="000000"/>
            </w:rPr>
            <w:t>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Livello e tecnologie di sicurezza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_17dp8vu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17dp8vu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</w:t>
          </w:r>
          <w:r w:rsidR="00B339A3">
            <w:t>5</w:t>
          </w:r>
          <w:r w:rsidR="00B339A3">
            <w:rPr>
              <w:color w:val="000000"/>
            </w:rPr>
            <w:t>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Gestione acces</w:t>
          </w:r>
          <w:r w:rsidR="00B339A3">
            <w:rPr>
              <w:color w:val="000000"/>
            </w:rPr>
            <w:t>si, autenticazione, privilegi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_3rdcrjn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3rdcrjn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2.</w:t>
          </w:r>
          <w:r w:rsidR="00B339A3">
            <w:t>6</w:t>
          </w:r>
          <w:r w:rsidR="00B339A3">
            <w:rPr>
              <w:color w:val="000000"/>
            </w:rPr>
            <w:t>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Piattaforma di funzionamento e sviluppo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_26in1rg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26in1rg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9806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b/>
              <w:color w:val="000000"/>
            </w:rPr>
            <w:t>3.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b/>
              <w:color w:val="000000"/>
            </w:rPr>
            <w:t>Requisiti tecnici</w:t>
          </w:r>
          <w:r w:rsidR="00B339A3">
            <w:rPr>
              <w:b/>
              <w:color w:val="000000"/>
            </w:rPr>
            <w:tab/>
          </w:r>
          <w:r>
            <w:fldChar w:fldCharType="begin"/>
          </w:r>
          <w:r w:rsidR="00B339A3">
            <w:instrText xml:space="preserve"> PAGEREF _2jxsxqh </w:instrText>
          </w:r>
          <w:r w:rsidR="00B339A3">
            <w:instrText xml:space="preserve">\h </w:instrText>
          </w:r>
          <w:r>
            <w:fldChar w:fldCharType="separate"/>
          </w:r>
          <w:r w:rsidR="00B339A3">
            <w:rPr>
              <w:b/>
              <w:color w:val="000000"/>
            </w:rPr>
            <w:t>5</w:t>
          </w:r>
          <w:hyperlink w:anchor="_2jxsxqh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3.1.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 xml:space="preserve">Requisiti </w:t>
          </w:r>
          <w:r w:rsidR="00B339A3">
            <w:t>C</w:t>
          </w:r>
          <w:r w:rsidR="00B339A3">
            <w:rPr>
              <w:color w:val="000000"/>
            </w:rPr>
            <w:t>lient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_z337ya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z337ya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3.2.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Requisiti Server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_3j2qqm3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3j2qqm3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3.3.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Requisiti Rete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_1y810tw \h </w:instrText>
          </w:r>
          <w:r>
            <w:fldChar w:fldCharType="separate"/>
          </w:r>
          <w:r w:rsidR="00B339A3">
            <w:rPr>
              <w:color w:val="000000"/>
            </w:rPr>
            <w:t>5</w:t>
          </w:r>
          <w:hyperlink w:anchor="_1y810tw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9806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b/>
              <w:color w:val="000000"/>
            </w:rPr>
            <w:t>4.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b/>
              <w:color w:val="000000"/>
            </w:rPr>
            <w:t>Specifiche di installazione e configurazione</w:t>
          </w:r>
          <w:r w:rsidR="00B339A3">
            <w:rPr>
              <w:b/>
              <w:color w:val="000000"/>
            </w:rPr>
            <w:tab/>
          </w:r>
          <w:r>
            <w:fldChar w:fldCharType="begin"/>
          </w:r>
          <w:r w:rsidR="00B339A3">
            <w:instrText xml:space="preserve"> PAGEREF _4i7ojhp \h </w:instrText>
          </w:r>
          <w:r>
            <w:fldChar w:fldCharType="separate"/>
          </w:r>
          <w:r w:rsidR="00B339A3">
            <w:rPr>
              <w:b/>
              <w:color w:val="000000"/>
            </w:rPr>
            <w:t>6</w:t>
          </w:r>
          <w:hyperlink w:anchor="_4i7ojhp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4.1.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Specifiche Client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_2xcytpi \h </w:instrText>
          </w:r>
          <w:r>
            <w:fldChar w:fldCharType="separate"/>
          </w:r>
          <w:r w:rsidR="00B339A3">
            <w:rPr>
              <w:color w:val="000000"/>
            </w:rPr>
            <w:t>6</w:t>
          </w:r>
          <w:hyperlink w:anchor="_2xcytpi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4.2.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Specifiche Server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_1ci93xb \h </w:instrText>
          </w:r>
          <w:r>
            <w:fldChar w:fldCharType="separate"/>
          </w:r>
          <w:r w:rsidR="00B339A3">
            <w:rPr>
              <w:color w:val="000000"/>
            </w:rPr>
            <w:t>6</w:t>
          </w:r>
          <w:hyperlink w:anchor="_1ci93xb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B339A3">
            <w:rPr>
              <w:color w:val="000000"/>
            </w:rPr>
            <w:t>4.3.</w:t>
          </w:r>
          <w:r w:rsidR="00B339A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B339A3">
            <w:rPr>
              <w:color w:val="000000"/>
            </w:rPr>
            <w:t>Sp</w:t>
          </w:r>
          <w:r w:rsidR="00B339A3">
            <w:rPr>
              <w:color w:val="000000"/>
            </w:rPr>
            <w:t>ecifiche DB</w:t>
          </w:r>
          <w:r w:rsidR="00B339A3">
            <w:rPr>
              <w:color w:val="000000"/>
            </w:rPr>
            <w:tab/>
          </w:r>
          <w:r>
            <w:fldChar w:fldCharType="begin"/>
          </w:r>
          <w:r w:rsidR="00B339A3">
            <w:instrText xml:space="preserve"> PAGEREF _3whwml4 \h </w:instrText>
          </w:r>
          <w:r>
            <w:fldChar w:fldCharType="separate"/>
          </w:r>
          <w:r w:rsidR="00B339A3">
            <w:rPr>
              <w:color w:val="000000"/>
            </w:rPr>
            <w:t>6</w:t>
          </w:r>
          <w:hyperlink w:anchor="_3whwml4" w:history="1"/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1"/>
              <w:tab w:val="right" w:pos="9806"/>
            </w:tabs>
            <w:spacing w:before="60" w:after="60"/>
            <w:ind w:left="1020" w:hanging="6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 w:rsidR="00B339A3">
            <w:instrText xml:space="preserve"> HYPERLINK \l "_23ckvvd" </w:instrText>
          </w:r>
          <w:r>
            <w:fldChar w:fldCharType="separate"/>
          </w:r>
        </w:p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9806"/>
            </w:tabs>
            <w:spacing w:before="60" w:after="60"/>
            <w:jc w:val="both"/>
            <w:rPr>
              <w:b/>
              <w:color w:val="000000"/>
              <w:sz w:val="19"/>
              <w:szCs w:val="19"/>
            </w:rPr>
          </w:pPr>
          <w:r>
            <w:fldChar w:fldCharType="end"/>
          </w:r>
          <w:r>
            <w:fldChar w:fldCharType="end"/>
          </w:r>
        </w:p>
      </w:sdtContent>
    </w:sdt>
    <w:p w:rsidR="00777644" w:rsidRDefault="00777644">
      <w:pPr>
        <w:pStyle w:val="normal"/>
        <w:jc w:val="both"/>
        <w:rPr>
          <w:sz w:val="19"/>
          <w:szCs w:val="19"/>
        </w:rPr>
      </w:pPr>
    </w:p>
    <w:p w:rsidR="00777644" w:rsidRDefault="00B339A3">
      <w:pPr>
        <w:pStyle w:val="normal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  <w:rPr>
          <w:b/>
          <w:color w:val="000000"/>
          <w:sz w:val="27"/>
          <w:szCs w:val="27"/>
        </w:rPr>
      </w:pPr>
      <w:bookmarkStart w:id="2" w:name="_1fob9te" w:colFirst="0" w:colLast="0"/>
      <w:bookmarkEnd w:id="2"/>
      <w:r>
        <w:br w:type="page"/>
      </w:r>
      <w:r>
        <w:rPr>
          <w:b/>
          <w:color w:val="000000"/>
          <w:sz w:val="27"/>
          <w:szCs w:val="27"/>
        </w:rPr>
        <w:lastRenderedPageBreak/>
        <w:t>Introduzione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</w:pPr>
      <w:bookmarkStart w:id="3" w:name="_3znysh7" w:colFirst="0" w:colLast="0"/>
      <w:bookmarkEnd w:id="3"/>
      <w:r>
        <w:rPr>
          <w:b/>
          <w:color w:val="000000"/>
          <w:sz w:val="24"/>
          <w:szCs w:val="24"/>
        </w:rPr>
        <w:t>Copyright</w:t>
      </w:r>
    </w:p>
    <w:p w:rsidR="00777644" w:rsidRDefault="00B339A3">
      <w:pPr>
        <w:pStyle w:val="normal"/>
        <w:ind w:left="720"/>
        <w:jc w:val="both"/>
        <w:rPr>
          <w:sz w:val="19"/>
          <w:szCs w:val="19"/>
        </w:rPr>
      </w:pPr>
      <w:bookmarkStart w:id="4" w:name="_2et92p0" w:colFirst="0" w:colLast="0"/>
      <w:bookmarkEnd w:id="4"/>
      <w:r>
        <w:rPr>
          <w:sz w:val="19"/>
          <w:szCs w:val="19"/>
        </w:rPr>
        <w:t>Limitazioni sull’uso e sulla diffusione delle informazioni tecniche contenute nel presente documento.</w:t>
      </w:r>
    </w:p>
    <w:p w:rsidR="00777644" w:rsidRDefault="00B339A3">
      <w:pPr>
        <w:pStyle w:val="normal"/>
        <w:ind w:left="720"/>
        <w:jc w:val="both"/>
        <w:rPr>
          <w:sz w:val="19"/>
          <w:szCs w:val="19"/>
        </w:rPr>
      </w:pPr>
      <w:r>
        <w:rPr>
          <w:sz w:val="19"/>
          <w:szCs w:val="19"/>
        </w:rPr>
        <w:t>Le informazioni contenute in tutte le pagine del presente documento, e negli schemi allegati, sono esclusivamente ad uso interno riservato al personale fa</w:t>
      </w:r>
      <w:r>
        <w:rPr>
          <w:sz w:val="19"/>
          <w:szCs w:val="19"/>
        </w:rPr>
        <w:t>cente parte del Dipartimento dei Vigili del Fuoco e non potranno essere diffuse o utilizzate per altro scopo.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</w:pPr>
      <w:bookmarkStart w:id="5" w:name="_tyjcwt" w:colFirst="0" w:colLast="0"/>
      <w:bookmarkEnd w:id="5"/>
      <w:r>
        <w:rPr>
          <w:b/>
          <w:color w:val="000000"/>
          <w:sz w:val="24"/>
          <w:szCs w:val="24"/>
        </w:rPr>
        <w:t xml:space="preserve">Scopo del documento </w:t>
      </w:r>
    </w:p>
    <w:p w:rsidR="00777644" w:rsidRDefault="00B339A3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360" w:hanging="360"/>
        <w:jc w:val="both"/>
        <w:rPr>
          <w:b/>
          <w:color w:val="000000"/>
          <w:sz w:val="24"/>
          <w:szCs w:val="24"/>
        </w:rPr>
      </w:pPr>
      <w:r>
        <w:tab/>
      </w:r>
      <w:r>
        <w:tab/>
      </w:r>
      <w:r>
        <w:rPr>
          <w:color w:val="000000"/>
        </w:rPr>
        <w:t xml:space="preserve">Il presente documento descrive la tecnologia applicata per la realizzazione della Rubrica dipartimentale </w:t>
      </w:r>
      <w:r>
        <w:rPr>
          <w:color w:val="000000"/>
        </w:rPr>
        <w:tab/>
      </w:r>
      <w:r>
        <w:rPr>
          <w:color w:val="000000"/>
        </w:rPr>
        <w:t>sviluppata con tecnologie attuali.</w:t>
      </w:r>
    </w:p>
    <w:p w:rsidR="00777644" w:rsidRDefault="00B339A3">
      <w:pPr>
        <w:pStyle w:val="normal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Descrizione generale</w:t>
      </w:r>
    </w:p>
    <w:p w:rsidR="00777644" w:rsidRDefault="00B339A3">
      <w:pPr>
        <w:pStyle w:val="normal"/>
        <w:ind w:left="720"/>
      </w:pPr>
      <w:r>
        <w:t>L’applicazione della Rubrica Dipartimentale gestisce l’archivio dei contatti delle varie sezioni del Dipartimento dei Vigili del Fuoco e dei decreti ad esse legati.</w:t>
      </w:r>
    </w:p>
    <w:p w:rsidR="00777644" w:rsidRDefault="00777644">
      <w:pPr>
        <w:pStyle w:val="normal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6" w:name="_3dy6vkm" w:colFirst="0" w:colLast="0"/>
      <w:bookmarkEnd w:id="6"/>
      <w:r>
        <w:rPr>
          <w:b/>
          <w:color w:val="000000"/>
          <w:sz w:val="24"/>
          <w:szCs w:val="24"/>
        </w:rPr>
        <w:t>Architettura e schemi</w:t>
      </w:r>
    </w:p>
    <w:p w:rsidR="00777644" w:rsidRDefault="00B339A3">
      <w:pPr>
        <w:pStyle w:val="normal"/>
        <w:ind w:left="1440"/>
      </w:pPr>
      <w:r>
        <w:t>L’architettura informatica dell’applicativo è per la parte frontend sviluppata secondo la Single Page Application basata sul framework Angular. La parte back-end si basa su API Rest-Ful utilizzando ASP.NET e utilizzando il linguaggio di programmazione  C#.</w:t>
      </w:r>
    </w:p>
    <w:p w:rsidR="00777644" w:rsidRDefault="00B339A3">
      <w:pPr>
        <w:pStyle w:val="normal"/>
        <w:ind w:left="1440"/>
      </w:pPr>
      <w:r>
        <w:t xml:space="preserve">Per quanto riguarda la persistenza dei dati si utilizza il database MySql.                           </w:t>
      </w:r>
    </w:p>
    <w:p w:rsidR="00777644" w:rsidRDefault="00B339A3">
      <w:pPr>
        <w:pStyle w:val="normal"/>
        <w:ind w:left="720" w:firstLine="720"/>
      </w:pPr>
      <w:r>
        <w:t>Di seguito uno schema del funzionamento dell’applicativo.</w:t>
      </w:r>
    </w:p>
    <w:p w:rsidR="00777644" w:rsidRDefault="00B339A3">
      <w:pPr>
        <w:pStyle w:val="normal"/>
      </w:pPr>
      <w:r>
        <w:tab/>
      </w:r>
      <w:r>
        <w:tab/>
      </w:r>
    </w:p>
    <w:p w:rsidR="00777644" w:rsidRDefault="00B339A3">
      <w:pPr>
        <w:pStyle w:val="normal"/>
      </w:pPr>
      <w:r>
        <w:tab/>
      </w:r>
      <w:r>
        <w:tab/>
      </w:r>
      <w:r>
        <w:tab/>
      </w:r>
      <w:r>
        <w:tab/>
      </w:r>
    </w:p>
    <w:p w:rsidR="00777644" w:rsidRDefault="00777644">
      <w:pPr>
        <w:pStyle w:val="normal"/>
      </w:pPr>
    </w:p>
    <w:p w:rsidR="00777644" w:rsidRDefault="00B339A3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722621" cy="9557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621" cy="95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774765" cy="7747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77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660465" cy="66046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65" cy="66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635155" cy="706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55" cy="7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644" w:rsidRDefault="00777644">
      <w:pPr>
        <w:pStyle w:val="normal"/>
        <w:jc w:val="center"/>
      </w:pPr>
    </w:p>
    <w:p w:rsidR="00777644" w:rsidRDefault="00777644">
      <w:pPr>
        <w:pStyle w:val="normal"/>
        <w:jc w:val="center"/>
      </w:pPr>
    </w:p>
    <w:p w:rsidR="00777644" w:rsidRDefault="00777644">
      <w:pPr>
        <w:pStyle w:val="normal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7" w:name="_1t3h5sf" w:colFirst="0" w:colLast="0"/>
      <w:bookmarkEnd w:id="7"/>
      <w:r>
        <w:rPr>
          <w:b/>
          <w:color w:val="000000"/>
          <w:sz w:val="24"/>
          <w:szCs w:val="24"/>
        </w:rPr>
        <w:t>Settori di interesse</w:t>
      </w:r>
    </w:p>
    <w:p w:rsidR="00777644" w:rsidRDefault="00B339A3">
      <w:pPr>
        <w:pStyle w:val="normal"/>
        <w:ind w:left="1134" w:firstLine="284"/>
      </w:pPr>
      <w:r>
        <w:t>L’ambito in cui si posiziona l’applicativo è trasversale,</w:t>
      </w:r>
      <w:r>
        <w:t xml:space="preserve"> potrà essere utilizzato sia dal personale amministrativo che da quello operativo.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8" w:name="_4d34og8" w:colFirst="0" w:colLast="0"/>
      <w:bookmarkEnd w:id="8"/>
      <w:r>
        <w:rPr>
          <w:b/>
          <w:color w:val="000000"/>
          <w:sz w:val="24"/>
          <w:szCs w:val="24"/>
        </w:rPr>
        <w:t>Dominio dell’applicazione</w:t>
      </w:r>
    </w:p>
    <w:p w:rsidR="00777644" w:rsidRDefault="00B339A3">
      <w:pPr>
        <w:pStyle w:val="normal"/>
        <w:ind w:left="1134" w:firstLine="284"/>
      </w:pPr>
      <w:r>
        <w:t>L’applicativo viene fruito esclusivamente da utenti interni, sia delle sedi centrali che da quelle periferiche. L’applicativo sarà raggiungibile solo dalle rete intranet del Dipartimento.</w:t>
      </w:r>
    </w:p>
    <w:p w:rsidR="00777644" w:rsidRDefault="00777644">
      <w:pPr>
        <w:pStyle w:val="normal"/>
        <w:ind w:left="709" w:firstLine="425"/>
        <w:jc w:val="both"/>
      </w:pPr>
    </w:p>
    <w:p w:rsidR="00777644" w:rsidRDefault="00777644">
      <w:pPr>
        <w:pStyle w:val="normal"/>
        <w:ind w:left="1134" w:firstLine="284"/>
      </w:pPr>
    </w:p>
    <w:p w:rsidR="00777644" w:rsidRDefault="00777644">
      <w:pPr>
        <w:pStyle w:val="normal"/>
        <w:ind w:left="1134" w:firstLine="284"/>
      </w:pPr>
    </w:p>
    <w:p w:rsidR="00777644" w:rsidRDefault="00777644">
      <w:pPr>
        <w:pStyle w:val="normal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9" w:name="_17dp8vu" w:colFirst="0" w:colLast="0"/>
      <w:bookmarkEnd w:id="9"/>
      <w:r>
        <w:rPr>
          <w:b/>
          <w:color w:val="000000"/>
          <w:sz w:val="24"/>
          <w:szCs w:val="24"/>
        </w:rPr>
        <w:lastRenderedPageBreak/>
        <w:t>Livello e tecnologie di sicurezza</w:t>
      </w:r>
    </w:p>
    <w:p w:rsidR="00777644" w:rsidRDefault="00B339A3">
      <w:pPr>
        <w:pStyle w:val="normal"/>
        <w:ind w:left="1134" w:firstLine="284"/>
        <w:jc w:val="both"/>
      </w:pPr>
      <w:r>
        <w:t>L’accesso sarà consentito esclusivamente dalla rete intranet e per la modifica o cancellazione degli uffici e contatti è implementata una gestione degli accessi con autorizzazione e generazione di token di autenticazione JWT.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0" w:name="_3rdcrjn" w:colFirst="0" w:colLast="0"/>
      <w:bookmarkEnd w:id="10"/>
      <w:r>
        <w:rPr>
          <w:b/>
          <w:color w:val="000000"/>
          <w:sz w:val="24"/>
          <w:szCs w:val="24"/>
        </w:rPr>
        <w:t>Gestione accessi, autenticazio</w:t>
      </w:r>
      <w:r>
        <w:rPr>
          <w:b/>
          <w:color w:val="000000"/>
          <w:sz w:val="24"/>
          <w:szCs w:val="24"/>
        </w:rPr>
        <w:t>ne, privilegi</w:t>
      </w:r>
    </w:p>
    <w:p w:rsidR="00777644" w:rsidRDefault="00B339A3">
      <w:pPr>
        <w:pStyle w:val="normal"/>
        <w:ind w:left="1134" w:firstLine="284"/>
        <w:jc w:val="both"/>
      </w:pPr>
      <w:r>
        <w:t>Il metodo di autenticazione applicato è tramite rilascio di un token JWT.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1" w:name="_26in1rg" w:colFirst="0" w:colLast="0"/>
      <w:bookmarkEnd w:id="11"/>
      <w:r>
        <w:rPr>
          <w:b/>
          <w:color w:val="000000"/>
          <w:sz w:val="24"/>
          <w:szCs w:val="24"/>
        </w:rPr>
        <w:t>Piattaforma di funzionamento e sviluppo</w:t>
      </w:r>
    </w:p>
    <w:p w:rsidR="00777644" w:rsidRDefault="00B339A3">
      <w:pPr>
        <w:pStyle w:val="normal"/>
        <w:ind w:left="1134" w:firstLine="284"/>
        <w:jc w:val="both"/>
      </w:pPr>
      <w:r>
        <w:t>Per piattaforma di funzionamento e sviluppo si intendono il sistema operativo e l’ambiente di sviluppo utilizzati per realizzare</w:t>
      </w:r>
      <w:r>
        <w:t xml:space="preserve"> l’applicazione, nonché l’eventuale piattaforma che si intende utilizzare per l’archivio dei dati (RDBMS o altro).</w:t>
      </w:r>
    </w:p>
    <w:p w:rsidR="00777644" w:rsidRDefault="00777644">
      <w:pPr>
        <w:pStyle w:val="normal"/>
        <w:ind w:left="1134" w:firstLine="284"/>
        <w:jc w:val="both"/>
      </w:pPr>
    </w:p>
    <w:p w:rsidR="00777644" w:rsidRDefault="00B339A3">
      <w:pPr>
        <w:pStyle w:val="normal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  <w:rPr>
          <w:b/>
          <w:color w:val="000000"/>
          <w:sz w:val="28"/>
          <w:szCs w:val="28"/>
        </w:rPr>
      </w:pPr>
      <w:bookmarkStart w:id="12" w:name="_2jxsxqh" w:colFirst="0" w:colLast="0"/>
      <w:bookmarkEnd w:id="12"/>
      <w:r>
        <w:rPr>
          <w:b/>
          <w:color w:val="000000"/>
          <w:sz w:val="28"/>
          <w:szCs w:val="28"/>
        </w:rPr>
        <w:t>Requisiti tecnici</w:t>
      </w:r>
    </w:p>
    <w:p w:rsidR="00777644" w:rsidRDefault="00777644">
      <w:pPr>
        <w:pStyle w:val="normal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3" w:name="_z337ya" w:colFirst="0" w:colLast="0"/>
      <w:bookmarkEnd w:id="13"/>
      <w:r>
        <w:rPr>
          <w:b/>
          <w:color w:val="000000"/>
          <w:sz w:val="24"/>
          <w:szCs w:val="24"/>
        </w:rPr>
        <w:t>Requisiti client</w:t>
      </w:r>
    </w:p>
    <w:p w:rsidR="00777644" w:rsidRDefault="00B339A3">
      <w:pPr>
        <w:pStyle w:val="normal"/>
        <w:ind w:left="1134" w:firstLine="284"/>
        <w:jc w:val="both"/>
      </w:pPr>
      <w:r>
        <w:t>L’applicazione è multipiattaforma e supporta i più recenti browser web.</w:t>
      </w:r>
    </w:p>
    <w:p w:rsidR="00777644" w:rsidRDefault="00777644">
      <w:pPr>
        <w:pStyle w:val="normal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4" w:name="_3j2qqm3" w:colFirst="0" w:colLast="0"/>
      <w:bookmarkEnd w:id="14"/>
      <w:r>
        <w:rPr>
          <w:b/>
          <w:color w:val="000000"/>
          <w:sz w:val="24"/>
          <w:szCs w:val="24"/>
        </w:rPr>
        <w:t>Requisiti Server</w:t>
      </w:r>
    </w:p>
    <w:p w:rsidR="00777644" w:rsidRDefault="00B339A3">
      <w:pPr>
        <w:pStyle w:val="normal"/>
        <w:ind w:left="1134" w:firstLine="284"/>
        <w:jc w:val="both"/>
      </w:pPr>
      <w:r>
        <w:t>Vengono elencati i requisiti software e hardware del lato Server:</w:t>
      </w:r>
    </w:p>
    <w:p w:rsidR="00777644" w:rsidRDefault="00B339A3">
      <w:pPr>
        <w:pStyle w:val="normal"/>
        <w:ind w:left="1134" w:firstLine="284"/>
        <w:jc w:val="both"/>
      </w:pPr>
      <w:r>
        <w:t>Eventuale piattaforma WEB utilizzata, con l’elenco specifico dei moduli impiegati.</w:t>
      </w:r>
    </w:p>
    <w:p w:rsidR="00777644" w:rsidRDefault="00B339A3">
      <w:pPr>
        <w:pStyle w:val="normal"/>
        <w:ind w:left="1134" w:firstLine="284"/>
        <w:jc w:val="both"/>
      </w:pPr>
      <w:r>
        <w:t>Eventuale piattaforma di memorizzazione dati, quali per esempio data base server, per i quali vengono indic</w:t>
      </w:r>
      <w:r>
        <w:t>ati versione e specifiche di dimensionamento dell’ambiente.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5" w:name="_1y810tw" w:colFirst="0" w:colLast="0"/>
      <w:bookmarkEnd w:id="15"/>
      <w:r>
        <w:rPr>
          <w:b/>
          <w:color w:val="000000"/>
          <w:sz w:val="24"/>
          <w:szCs w:val="24"/>
        </w:rPr>
        <w:t>Requisiti Rete</w:t>
      </w:r>
    </w:p>
    <w:p w:rsidR="00777644" w:rsidRDefault="00B339A3">
      <w:pPr>
        <w:pStyle w:val="normal"/>
        <w:ind w:left="1134" w:firstLine="284"/>
        <w:jc w:val="both"/>
      </w:pPr>
      <w:r>
        <w:t>Vengono elencati i requisiti di rete richiesti, esempio indirizzi ip e porte utilizzati.</w:t>
      </w:r>
    </w:p>
    <w:p w:rsidR="00777644" w:rsidRDefault="00B339A3">
      <w:pPr>
        <w:pStyle w:val="normal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jc w:val="both"/>
        <w:rPr>
          <w:b/>
          <w:color w:val="000000"/>
          <w:sz w:val="28"/>
          <w:szCs w:val="28"/>
        </w:rPr>
      </w:pPr>
      <w:bookmarkStart w:id="16" w:name="_4i7ojhp" w:colFirst="0" w:colLast="0"/>
      <w:bookmarkEnd w:id="16"/>
      <w:r>
        <w:br w:type="page"/>
      </w:r>
      <w:r>
        <w:rPr>
          <w:b/>
          <w:color w:val="000000"/>
          <w:sz w:val="28"/>
          <w:szCs w:val="28"/>
        </w:rPr>
        <w:lastRenderedPageBreak/>
        <w:t>Specifiche di installazione e configurazione</w:t>
      </w: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7" w:name="_2xcytpi" w:colFirst="0" w:colLast="0"/>
      <w:bookmarkEnd w:id="17"/>
      <w:r>
        <w:rPr>
          <w:b/>
          <w:color w:val="000000"/>
          <w:sz w:val="24"/>
          <w:szCs w:val="24"/>
        </w:rPr>
        <w:t>Specifiche Client</w:t>
      </w:r>
    </w:p>
    <w:p w:rsidR="00777644" w:rsidRDefault="00B339A3">
      <w:pPr>
        <w:pStyle w:val="normal"/>
        <w:ind w:left="1134" w:firstLine="284"/>
        <w:jc w:val="both"/>
      </w:pPr>
      <w:r>
        <w:t>Nessun software da installar</w:t>
      </w:r>
      <w:r>
        <w:t xml:space="preserve">e sui client. L’applicazione web è multipiattaforma e supporta i più     </w:t>
      </w:r>
    </w:p>
    <w:p w:rsidR="00777644" w:rsidRDefault="00B339A3">
      <w:pPr>
        <w:pStyle w:val="normal"/>
        <w:ind w:left="1134" w:firstLine="284"/>
        <w:jc w:val="both"/>
      </w:pPr>
      <w:r>
        <w:t>recenti browser web.</w:t>
      </w:r>
    </w:p>
    <w:p w:rsidR="00777644" w:rsidRDefault="00777644">
      <w:pPr>
        <w:pStyle w:val="normal"/>
        <w:ind w:left="1134" w:firstLine="284"/>
        <w:jc w:val="both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8" w:name="_1ci93xb" w:colFirst="0" w:colLast="0"/>
      <w:bookmarkEnd w:id="18"/>
      <w:r>
        <w:rPr>
          <w:b/>
          <w:color w:val="000000"/>
          <w:sz w:val="24"/>
          <w:szCs w:val="24"/>
        </w:rPr>
        <w:t>Specifiche Server</w:t>
      </w:r>
    </w:p>
    <w:p w:rsidR="00777644" w:rsidRDefault="00B339A3">
      <w:pPr>
        <w:pStyle w:val="normal"/>
        <w:ind w:left="1134" w:firstLine="284"/>
        <w:jc w:val="both"/>
      </w:pPr>
      <w:r>
        <w:t>Indicare l’eventuale procedura di installazione e configurazione dei server.</w:t>
      </w:r>
    </w:p>
    <w:p w:rsidR="00777644" w:rsidRDefault="00777644">
      <w:pPr>
        <w:pStyle w:val="normal"/>
        <w:ind w:left="1134" w:firstLine="284"/>
        <w:jc w:val="both"/>
      </w:pPr>
    </w:p>
    <w:p w:rsidR="00777644" w:rsidRDefault="00B339A3">
      <w:pPr>
        <w:pStyle w:val="normal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34"/>
        </w:tabs>
        <w:spacing w:before="240" w:after="60"/>
        <w:ind w:left="1134" w:hanging="850"/>
      </w:pPr>
      <w:bookmarkStart w:id="19" w:name="_3whwml4" w:colFirst="0" w:colLast="0"/>
      <w:bookmarkEnd w:id="19"/>
      <w:r>
        <w:rPr>
          <w:b/>
          <w:color w:val="000000"/>
          <w:sz w:val="24"/>
          <w:szCs w:val="24"/>
        </w:rPr>
        <w:t>Specifiche DB</w:t>
      </w:r>
    </w:p>
    <w:p w:rsidR="00777644" w:rsidRDefault="00B339A3">
      <w:pPr>
        <w:pStyle w:val="normal"/>
        <w:ind w:left="1134" w:firstLine="284"/>
        <w:jc w:val="both"/>
      </w:pPr>
      <w:r>
        <w:t>Indicare le specifiche di configurazione del DB , script di creazione di tutti gli oggetti del db.</w:t>
      </w:r>
    </w:p>
    <w:p w:rsidR="00777644" w:rsidRDefault="00B339A3">
      <w:pPr>
        <w:pStyle w:val="normal"/>
        <w:ind w:left="1134" w:firstLine="284"/>
        <w:jc w:val="both"/>
      </w:pPr>
      <w:r>
        <w:t>Schemi, relazioni, grant etc, dimensionamento , nomenclature dei file, oggetti etc.</w:t>
      </w:r>
    </w:p>
    <w:p w:rsidR="00777644" w:rsidRDefault="00777644">
      <w:pPr>
        <w:pStyle w:val="normal"/>
      </w:pPr>
    </w:p>
    <w:p w:rsidR="00777644" w:rsidRDefault="00777644">
      <w:pPr>
        <w:pStyle w:val="normal"/>
        <w:ind w:left="1134" w:firstLine="284"/>
        <w:jc w:val="both"/>
      </w:pPr>
    </w:p>
    <w:p w:rsidR="00777644" w:rsidRDefault="00777644">
      <w:pPr>
        <w:pStyle w:val="normal"/>
        <w:ind w:left="1134" w:firstLine="284"/>
        <w:jc w:val="both"/>
      </w:pPr>
    </w:p>
    <w:sectPr w:rsidR="00777644" w:rsidSect="00777644">
      <w:headerReference w:type="default" r:id="rId11"/>
      <w:footerReference w:type="even" r:id="rId12"/>
      <w:footerReference w:type="default" r:id="rId13"/>
      <w:pgSz w:w="11909" w:h="16834"/>
      <w:pgMar w:top="1560" w:right="994" w:bottom="1276" w:left="993" w:header="720" w:footer="57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9A3" w:rsidRDefault="00B339A3" w:rsidP="00777644">
      <w:r>
        <w:separator/>
      </w:r>
    </w:p>
  </w:endnote>
  <w:endnote w:type="continuationSeparator" w:id="1">
    <w:p w:rsidR="00B339A3" w:rsidRDefault="00B339A3" w:rsidP="00777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644" w:rsidRDefault="0077764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7"/>
        <w:szCs w:val="17"/>
      </w:rPr>
    </w:pPr>
    <w:r>
      <w:rPr>
        <w:color w:val="000000"/>
        <w:sz w:val="17"/>
        <w:szCs w:val="17"/>
      </w:rPr>
      <w:fldChar w:fldCharType="begin"/>
    </w:r>
    <w:r w:rsidR="00B339A3">
      <w:rPr>
        <w:color w:val="000000"/>
        <w:sz w:val="17"/>
        <w:szCs w:val="17"/>
      </w:rPr>
      <w:instrText>PAGE</w:instrText>
    </w:r>
    <w:r>
      <w:rPr>
        <w:color w:val="000000"/>
        <w:sz w:val="17"/>
        <w:szCs w:val="17"/>
      </w:rPr>
      <w:fldChar w:fldCharType="end"/>
    </w:r>
  </w:p>
  <w:p w:rsidR="00777644" w:rsidRDefault="0077764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9"/>
        <w:szCs w:val="19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644" w:rsidRDefault="00777644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9"/>
        <w:szCs w:val="19"/>
      </w:rPr>
    </w:pPr>
  </w:p>
  <w:tbl>
    <w:tblPr>
      <w:tblStyle w:val="a2"/>
      <w:tblW w:w="10081" w:type="dxa"/>
      <w:tblInd w:w="71" w:type="dxa"/>
      <w:tblLayout w:type="fixed"/>
      <w:tblLook w:val="0000"/>
    </w:tblPr>
    <w:tblGrid>
      <w:gridCol w:w="2682"/>
      <w:gridCol w:w="4439"/>
      <w:gridCol w:w="17"/>
      <w:gridCol w:w="2943"/>
    </w:tblGrid>
    <w:tr w:rsidR="00777644">
      <w:trPr>
        <w:cantSplit/>
        <w:trHeight w:val="315"/>
        <w:tblHeader/>
      </w:trPr>
      <w:tc>
        <w:tcPr>
          <w:tcW w:w="2682" w:type="dxa"/>
        </w:tcPr>
        <w:p w:rsidR="00777644" w:rsidRDefault="00777644">
          <w:pPr>
            <w:pStyle w:val="normal"/>
            <w:keepNext/>
            <w:keepLines/>
            <w:spacing w:before="60" w:after="20"/>
            <w:rPr>
              <w:sz w:val="17"/>
              <w:szCs w:val="17"/>
            </w:rPr>
          </w:pPr>
          <w:bookmarkStart w:id="20" w:name="ihv636" w:colFirst="0" w:colLast="0"/>
        </w:p>
      </w:tc>
      <w:tc>
        <w:tcPr>
          <w:tcW w:w="4439" w:type="dxa"/>
        </w:tcPr>
        <w:p w:rsidR="00777644" w:rsidRDefault="0077764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spacing w:before="60" w:after="20"/>
            <w:jc w:val="center"/>
            <w:rPr>
              <w:i/>
              <w:color w:val="000000"/>
              <w:sz w:val="19"/>
              <w:szCs w:val="19"/>
            </w:rPr>
          </w:pPr>
        </w:p>
      </w:tc>
      <w:tc>
        <w:tcPr>
          <w:tcW w:w="2960" w:type="dxa"/>
          <w:gridSpan w:val="2"/>
        </w:tcPr>
        <w:p w:rsidR="00777644" w:rsidRDefault="00777644">
          <w:pPr>
            <w:pStyle w:val="normal"/>
            <w:spacing w:before="60" w:after="20"/>
            <w:jc w:val="right"/>
            <w:rPr>
              <w:sz w:val="17"/>
              <w:szCs w:val="17"/>
            </w:rPr>
          </w:pPr>
        </w:p>
      </w:tc>
    </w:tr>
    <w:tr w:rsidR="00777644">
      <w:trPr>
        <w:cantSplit/>
        <w:trHeight w:val="236"/>
        <w:tblHeader/>
      </w:trPr>
      <w:tc>
        <w:tcPr>
          <w:tcW w:w="2682" w:type="dxa"/>
          <w:tcBorders>
            <w:top w:val="single" w:sz="12" w:space="0" w:color="000000"/>
          </w:tcBorders>
        </w:tcPr>
        <w:p w:rsidR="00777644" w:rsidRDefault="00B339A3">
          <w:pPr>
            <w:pStyle w:val="normal"/>
            <w:keepNext/>
            <w:keepLines/>
            <w:tabs>
              <w:tab w:val="left" w:pos="1500"/>
            </w:tabs>
            <w:spacing w:before="4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tecnico Rubrica Dipartimentale</w:t>
          </w:r>
        </w:p>
      </w:tc>
      <w:tc>
        <w:tcPr>
          <w:tcW w:w="4456" w:type="dxa"/>
          <w:gridSpan w:val="2"/>
          <w:tcBorders>
            <w:top w:val="single" w:sz="12" w:space="0" w:color="000000"/>
          </w:tcBorders>
        </w:tcPr>
        <w:p w:rsidR="00777644" w:rsidRDefault="00B339A3">
          <w:pPr>
            <w:pStyle w:val="normal"/>
            <w:keepNext/>
            <w:keepLines/>
            <w:spacing w:before="40"/>
            <w:jc w:val="center"/>
            <w:rPr>
              <w:sz w:val="15"/>
              <w:szCs w:val="15"/>
            </w:rPr>
          </w:pPr>
          <w:r>
            <w:rPr>
              <w:sz w:val="16"/>
              <w:szCs w:val="16"/>
            </w:rPr>
            <w:t>Dipartimento dei Vigili del Fuoco del Soccorso Pubblico e della Difesa Civile</w:t>
          </w:r>
        </w:p>
      </w:tc>
      <w:tc>
        <w:tcPr>
          <w:tcW w:w="2943" w:type="dxa"/>
          <w:tcBorders>
            <w:top w:val="single" w:sz="12" w:space="0" w:color="000000"/>
          </w:tcBorders>
          <w:vAlign w:val="center"/>
        </w:tcPr>
        <w:p w:rsidR="00777644" w:rsidRDefault="00B339A3">
          <w:pPr>
            <w:pStyle w:val="normal"/>
            <w:keepNext/>
            <w:keepLines/>
            <w:tabs>
              <w:tab w:val="left" w:pos="720"/>
              <w:tab w:val="right" w:pos="2722"/>
            </w:tabs>
            <w:spacing w:before="40"/>
            <w:jc w:val="right"/>
            <w:rPr>
              <w:sz w:val="14"/>
              <w:szCs w:val="14"/>
            </w:rPr>
          </w:pPr>
          <w:r>
            <w:rPr>
              <w:sz w:val="16"/>
              <w:szCs w:val="16"/>
            </w:rPr>
            <w:t xml:space="preserve">Page </w:t>
          </w:r>
          <w:r w:rsidR="00777644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C13CB7">
            <w:rPr>
              <w:sz w:val="16"/>
              <w:szCs w:val="16"/>
            </w:rPr>
            <w:fldChar w:fldCharType="separate"/>
          </w:r>
          <w:r w:rsidR="00900656">
            <w:rPr>
              <w:noProof/>
              <w:sz w:val="16"/>
              <w:szCs w:val="16"/>
            </w:rPr>
            <w:t>1</w:t>
          </w:r>
          <w:r w:rsidR="00777644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 w:rsidR="00777644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C13CB7">
            <w:rPr>
              <w:sz w:val="16"/>
              <w:szCs w:val="16"/>
            </w:rPr>
            <w:fldChar w:fldCharType="separate"/>
          </w:r>
          <w:r w:rsidR="00900656">
            <w:rPr>
              <w:noProof/>
              <w:sz w:val="16"/>
              <w:szCs w:val="16"/>
            </w:rPr>
            <w:t>6</w:t>
          </w:r>
          <w:r w:rsidR="00777644">
            <w:rPr>
              <w:sz w:val="16"/>
              <w:szCs w:val="16"/>
            </w:rPr>
            <w:fldChar w:fldCharType="end"/>
          </w:r>
        </w:p>
      </w:tc>
    </w:tr>
  </w:tbl>
  <w:p w:rsidR="00777644" w:rsidRDefault="0077764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9A3" w:rsidRDefault="00B339A3" w:rsidP="00777644">
      <w:r>
        <w:separator/>
      </w:r>
    </w:p>
  </w:footnote>
  <w:footnote w:type="continuationSeparator" w:id="1">
    <w:p w:rsidR="00B339A3" w:rsidRDefault="00B339A3" w:rsidP="00777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644" w:rsidRDefault="00777644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153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1706"/>
      <w:gridCol w:w="6669"/>
      <w:gridCol w:w="1778"/>
    </w:tblGrid>
    <w:tr w:rsidR="00777644">
      <w:trPr>
        <w:cantSplit/>
        <w:trHeight w:val="573"/>
        <w:tblHeader/>
      </w:trPr>
      <w:tc>
        <w:tcPr>
          <w:tcW w:w="1706" w:type="dxa"/>
          <w:vAlign w:val="center"/>
        </w:tcPr>
        <w:p w:rsidR="00777644" w:rsidRDefault="00777644">
          <w:pPr>
            <w:pStyle w:val="normal"/>
            <w:jc w:val="center"/>
            <w:rPr>
              <w:b/>
              <w:sz w:val="24"/>
              <w:szCs w:val="24"/>
            </w:rPr>
          </w:pPr>
        </w:p>
      </w:tc>
      <w:tc>
        <w:tcPr>
          <w:tcW w:w="6669" w:type="dxa"/>
          <w:vAlign w:val="center"/>
        </w:tcPr>
        <w:p w:rsidR="00777644" w:rsidRDefault="00B339A3">
          <w:pPr>
            <w:pStyle w:val="normal"/>
            <w:jc w:val="center"/>
            <w:rPr>
              <w:b/>
              <w:sz w:val="19"/>
              <w:szCs w:val="19"/>
            </w:rPr>
          </w:pPr>
          <w:r>
            <w:rPr>
              <w:b/>
              <w:sz w:val="27"/>
              <w:szCs w:val="27"/>
            </w:rPr>
            <w:t>Documentazione di procedura</w:t>
          </w:r>
        </w:p>
      </w:tc>
      <w:tc>
        <w:tcPr>
          <w:tcW w:w="1778" w:type="dxa"/>
          <w:vAlign w:val="center"/>
        </w:tcPr>
        <w:p w:rsidR="00777644" w:rsidRDefault="00777644">
          <w:pPr>
            <w:pStyle w:val="normal"/>
            <w:spacing w:before="80"/>
            <w:jc w:val="center"/>
            <w:rPr>
              <w:sz w:val="16"/>
              <w:szCs w:val="16"/>
            </w:rPr>
          </w:pPr>
        </w:p>
      </w:tc>
    </w:tr>
    <w:tr w:rsidR="00777644">
      <w:trPr>
        <w:cantSplit/>
        <w:trHeight w:val="366"/>
        <w:tblHeader/>
      </w:trPr>
      <w:tc>
        <w:tcPr>
          <w:tcW w:w="1706" w:type="dxa"/>
          <w:vMerge w:val="restart"/>
          <w:vAlign w:val="center"/>
        </w:tcPr>
        <w:p w:rsidR="00777644" w:rsidRDefault="00B339A3">
          <w:pPr>
            <w:pStyle w:val="normal"/>
            <w:spacing w:before="80"/>
            <w:jc w:val="center"/>
            <w:rPr>
              <w:sz w:val="19"/>
              <w:szCs w:val="19"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Merge w:val="restart"/>
          <w:vAlign w:val="center"/>
        </w:tcPr>
        <w:p w:rsidR="00777644" w:rsidRDefault="00B339A3">
          <w:pPr>
            <w:pStyle w:val="normal"/>
            <w:jc w:val="center"/>
            <w:rPr>
              <w:b/>
              <w:i/>
            </w:rPr>
          </w:pPr>
          <w:r>
            <w:rPr>
              <w:b/>
              <w:i/>
            </w:rPr>
            <w:t>Dipartimento dei Vigili del Fuoco del Soccorso Pubblico e della Difesa Civile</w:t>
          </w:r>
        </w:p>
      </w:tc>
      <w:tc>
        <w:tcPr>
          <w:tcW w:w="1778" w:type="dxa"/>
          <w:vAlign w:val="center"/>
        </w:tcPr>
        <w:p w:rsidR="00777644" w:rsidRDefault="00777644">
          <w:pPr>
            <w:pStyle w:val="normal"/>
            <w:spacing w:before="80"/>
            <w:jc w:val="center"/>
            <w:rPr>
              <w:sz w:val="16"/>
              <w:szCs w:val="16"/>
            </w:rPr>
          </w:pPr>
        </w:p>
      </w:tc>
    </w:tr>
    <w:tr w:rsidR="00777644">
      <w:trPr>
        <w:cantSplit/>
        <w:trHeight w:val="365"/>
        <w:tblHeader/>
      </w:trPr>
      <w:tc>
        <w:tcPr>
          <w:tcW w:w="1706" w:type="dxa"/>
          <w:vMerge/>
          <w:vAlign w:val="center"/>
        </w:tcPr>
        <w:p w:rsidR="00777644" w:rsidRDefault="00777644">
          <w:pPr>
            <w:pStyle w:val="normal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6669" w:type="dxa"/>
          <w:vMerge/>
          <w:vAlign w:val="center"/>
        </w:tcPr>
        <w:p w:rsidR="00777644" w:rsidRDefault="00777644">
          <w:pPr>
            <w:pStyle w:val="normal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778" w:type="dxa"/>
          <w:vAlign w:val="center"/>
        </w:tcPr>
        <w:p w:rsidR="00777644" w:rsidRDefault="00777644" w:rsidP="00C13CB7">
          <w:pPr>
            <w:pStyle w:val="normal"/>
            <w:spacing w:before="80"/>
            <w:rPr>
              <w:sz w:val="16"/>
              <w:szCs w:val="16"/>
            </w:rPr>
          </w:pPr>
        </w:p>
      </w:tc>
    </w:tr>
  </w:tbl>
  <w:p w:rsidR="00777644" w:rsidRDefault="0077764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33CC"/>
    <w:multiLevelType w:val="multilevel"/>
    <w:tmpl w:val="B48AB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644"/>
    <w:rsid w:val="00777644"/>
    <w:rsid w:val="00900656"/>
    <w:rsid w:val="00B339A3"/>
    <w:rsid w:val="00C1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777644"/>
    <w:pPr>
      <w:keepNext/>
      <w:spacing w:before="240" w:after="60"/>
      <w:outlineLvl w:val="0"/>
    </w:pPr>
    <w:rPr>
      <w:b/>
      <w:sz w:val="28"/>
      <w:szCs w:val="28"/>
    </w:rPr>
  </w:style>
  <w:style w:type="paragraph" w:styleId="Titolo2">
    <w:name w:val="heading 2"/>
    <w:basedOn w:val="normal"/>
    <w:next w:val="normal"/>
    <w:rsid w:val="00777644"/>
    <w:pPr>
      <w:keepNext/>
      <w:spacing w:before="240" w:after="60"/>
      <w:outlineLvl w:val="1"/>
    </w:pPr>
    <w:rPr>
      <w:b/>
      <w:sz w:val="24"/>
      <w:szCs w:val="24"/>
    </w:rPr>
  </w:style>
  <w:style w:type="paragraph" w:styleId="Titolo3">
    <w:name w:val="heading 3"/>
    <w:basedOn w:val="normal"/>
    <w:next w:val="normal"/>
    <w:rsid w:val="00777644"/>
    <w:pPr>
      <w:keepNext/>
      <w:spacing w:before="240" w:after="60"/>
      <w:outlineLvl w:val="2"/>
    </w:pPr>
    <w:rPr>
      <w:b/>
      <w:sz w:val="22"/>
      <w:szCs w:val="22"/>
    </w:rPr>
  </w:style>
  <w:style w:type="paragraph" w:styleId="Titolo4">
    <w:name w:val="heading 4"/>
    <w:basedOn w:val="normal"/>
    <w:next w:val="normal"/>
    <w:rsid w:val="00777644"/>
    <w:pPr>
      <w:keepNext/>
      <w:spacing w:before="240" w:after="60"/>
      <w:outlineLvl w:val="3"/>
    </w:pPr>
    <w:rPr>
      <w:b/>
    </w:rPr>
  </w:style>
  <w:style w:type="paragraph" w:styleId="Titolo5">
    <w:name w:val="heading 5"/>
    <w:basedOn w:val="normal"/>
    <w:next w:val="normal"/>
    <w:rsid w:val="00777644"/>
    <w:pPr>
      <w:spacing w:before="240" w:after="60"/>
      <w:outlineLvl w:val="4"/>
    </w:pPr>
    <w:rPr>
      <w:b/>
      <w:i/>
    </w:rPr>
  </w:style>
  <w:style w:type="paragraph" w:styleId="Titolo6">
    <w:name w:val="heading 6"/>
    <w:basedOn w:val="normal"/>
    <w:next w:val="normal"/>
    <w:rsid w:val="00777644"/>
    <w:pPr>
      <w:spacing w:before="240" w:after="60"/>
      <w:outlineLvl w:val="5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777644"/>
  </w:style>
  <w:style w:type="table" w:customStyle="1" w:styleId="TableNormal">
    <w:name w:val="Table Normal"/>
    <w:rsid w:val="007776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777644"/>
    <w:pPr>
      <w:keepNext/>
      <w:spacing w:before="240" w:after="60"/>
    </w:pPr>
    <w:rPr>
      <w:b/>
      <w:sz w:val="24"/>
      <w:szCs w:val="24"/>
    </w:rPr>
  </w:style>
  <w:style w:type="paragraph" w:styleId="Sottotitolo">
    <w:name w:val="Subtitle"/>
    <w:basedOn w:val="normal"/>
    <w:next w:val="normal"/>
    <w:rsid w:val="00777644"/>
    <w:pPr>
      <w:spacing w:after="60"/>
      <w:jc w:val="center"/>
    </w:pPr>
    <w:rPr>
      <w:i/>
      <w:sz w:val="16"/>
      <w:szCs w:val="16"/>
    </w:rPr>
  </w:style>
  <w:style w:type="table" w:customStyle="1" w:styleId="a">
    <w:basedOn w:val="TableNormal"/>
    <w:rsid w:val="0077764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7764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77644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2">
    <w:basedOn w:val="TableNormal"/>
    <w:rsid w:val="00777644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3C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3CB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13CB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13CB7"/>
  </w:style>
  <w:style w:type="paragraph" w:styleId="Pidipagina">
    <w:name w:val="footer"/>
    <w:basedOn w:val="Normale"/>
    <w:link w:val="PidipaginaCarattere"/>
    <w:uiPriority w:val="99"/>
    <w:semiHidden/>
    <w:unhideWhenUsed/>
    <w:rsid w:val="00C13CB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13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giacomo.picciolo</cp:lastModifiedBy>
  <cp:revision>3</cp:revision>
  <dcterms:created xsi:type="dcterms:W3CDTF">2024-10-28T07:32:00Z</dcterms:created>
  <dcterms:modified xsi:type="dcterms:W3CDTF">2024-10-28T07:42:00Z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CE">
    <vt:lpwstr>DP01-Beta</vt:lpwstr>
  </property>
</Properties>
</file>