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TRƯỜNG ĐẠI HỌC GIAO THÔNG VẬN TẢI TP. HỒ CHÍ MINH</w:t>
        <w:br/>
        <w:t>KHOA CÔNG NGHỆ THÔNG TIN</w:t>
      </w:r>
    </w:p>
    <w:p>
      <w:pPr>
        <w:jc w:val="center"/>
      </w:pPr>
      <w:r>
        <w:rPr>
          <w:rFonts w:ascii="Times New Roman" w:hAnsi="Times New Roman"/>
          <w:b w:val="0"/>
          <w:i w:val="0"/>
          <w:sz w:val="22"/>
        </w:rPr>
        <w:t>-----------------o0o-----------------</w:t>
      </w:r>
    </w:p>
    <w:p>
      <w:pPr>
        <w:jc w:val="center"/>
      </w:pPr>
      <w:r>
        <w:rPr>
          <w:rFonts w:ascii="Times New Roman" w:hAnsi="Times New Roman"/>
          <w:b/>
          <w:i w:val="0"/>
          <w:color w:val="003366"/>
          <w:sz w:val="30"/>
        </w:rPr>
        <w:br/>
        <w:t>BÀI TẬP VỀ NHÀ TUẦN 1</w:t>
        <w:br/>
        <w:t>MÔN: LẬP TRÌNH THIẾT BỊ DI ĐỘNG</w:t>
      </w:r>
    </w:p>
    <w:p>
      <w:pPr>
        <w:jc w:val="left"/>
      </w:pPr>
      <w:r>
        <w:rPr>
          <w:rFonts w:ascii="Times New Roman" w:hAnsi="Times New Roman"/>
          <w:b w:val="0"/>
          <w:i w:val="0"/>
          <w:sz w:val="24"/>
        </w:rPr>
        <w:t>Họ và tên: Võ Văn Khương Thịnh</w:t>
        <w:br/>
        <w:t>MSSV: 049206001215</w:t>
        <w:br/>
        <w:t>Lớp học phần: [012012103402] - Lập trình thiết bị di động - CNS_CS1</w:t>
        <w:br/>
        <w:t>Giảng viên hướng dẫn: ThS. Trương Quang Tuấn</w:t>
        <w:br/>
        <w:t>Link GitHub: https://github.com/VVKT0905/LapTrinhThietBiDiDong_BTVN_Tuan_1</w:t>
      </w:r>
    </w:p>
    <w:p>
      <w:r>
        <w:t>--------------------------------------------------------------------------------------------------------</w:t>
      </w:r>
    </w:p>
    <w:p>
      <w:pPr>
        <w:jc w:val="left"/>
      </w:pPr>
      <w:r>
        <w:rPr>
          <w:rFonts w:ascii="Times New Roman" w:hAnsi="Times New Roman"/>
          <w:b/>
          <w:i w:val="0"/>
          <w:color w:val="003366"/>
          <w:sz w:val="26"/>
        </w:rPr>
        <w:t>Câu 1. Mong muốn và định hướng sau khi học xong môn học (Slide 52)</w:t>
      </w:r>
    </w:p>
    <w:p>
      <w:pPr>
        <w:jc w:val="left"/>
      </w:pPr>
      <w:r>
        <w:rPr>
          <w:rFonts w:ascii="Times New Roman" w:hAnsi="Times New Roman"/>
          <w:b w:val="0"/>
          <w:i w:val="0"/>
          <w:sz w:val="24"/>
        </w:rPr>
        <w:t>Sau khi học xong môn Lập trình thiết bị di động, em mong muốn nắm vững quy trình phát triển một ứng dụng di động hoàn chỉnh bằng Kotlin và Android Studio: từ thiết kế giao diện bằng Jetpack Compose, tổ chức luồng điều hướng màn hình, đến xử lý dữ liệu và kết nối API.</w:t>
        <w:br/>
        <w:br/>
        <w:t>Về định hướng, em hướng tới vị trí lập trình viên (Mobile / Fullstack Developer). Việc hiểu sâu cách thức xây dựng ứng dụng di động giúp em tự tin thực hiện các đồ án chuyên ngành, đồ án tốt nghiệp và có sản phẩm hoàn thiện để đưa vào CV ứng tuyển thực tập.</w:t>
      </w:r>
    </w:p>
    <w:p>
      <w:pPr>
        <w:jc w:val="left"/>
      </w:pPr>
      <w:r>
        <w:rPr>
          <w:rFonts w:ascii="Times New Roman" w:hAnsi="Times New Roman"/>
          <w:b/>
          <w:i w:val="0"/>
          <w:color w:val="003366"/>
          <w:sz w:val="26"/>
        </w:rPr>
        <w:t>Câu 2. Trong 10 năm tới lập trình di động có phát triển không? Giải thích tại sao? (Slide 52)</w:t>
      </w:r>
    </w:p>
    <w:p>
      <w:pPr>
        <w:jc w:val="left"/>
      </w:pPr>
      <w:r>
        <w:rPr>
          <w:rFonts w:ascii="Times New Roman" w:hAnsi="Times New Roman"/>
          <w:b w:val="0"/>
          <w:i w:val="0"/>
          <w:sz w:val="24"/>
        </w:rPr>
        <w:t>Theo em là CÓ, và sẽ tiếp tục phát triển rất mạnh mẽ vì các lý do sau:</w:t>
        <w:br/>
        <w:t>1. Smartphone vẫn là thiết bị cá nhân thiết yếu nhất: Các dịch vụ quan trọng trong đời sống từ thanh toán điện tử, định danh cá nhân, giao thông, mua sắm đến giải trí đều gắn liền với ứng dụng di động.</w:t>
        <w:br/>
        <w:t>2. Làn sóng On-device AI (AI chạy trực tiếp trên thiết bị): Các dòng chip di động mới tích hợp phần cứng xử lý AI mạnh mẽ, giúp ứng dụng xử lý tác vụ thông minh ngay trên máy mà không phụ thuộc hoàn toàn vào máy chủ, đảm bảo tốc độ phản hồi và tính riêng tư.</w:t>
        <w:br/>
        <w:t>3. Trung tâm điều khiển hệ sinh thái IoT: Điện thoại đóng vai trò đầu não kết nối và điều khiển nhà thông minh, thiết bị đeo theo dõi sức khỏe và các phương tiện thông minh.</w:t>
      </w:r>
    </w:p>
    <w:p>
      <w:pPr>
        <w:jc w:val="left"/>
      </w:pPr>
      <w:r>
        <w:rPr>
          <w:rFonts w:ascii="Times New Roman" w:hAnsi="Times New Roman"/>
          <w:b/>
          <w:i w:val="0"/>
          <w:color w:val="003366"/>
          <w:sz w:val="26"/>
        </w:rPr>
        <w:t>Câu 3. Xây dựng ứng dụng Profile sinh viên (Slide 52)</w:t>
      </w:r>
    </w:p>
    <w:p>
      <w:pPr>
        <w:jc w:val="left"/>
      </w:pPr>
      <w:r>
        <w:rPr>
          <w:rFonts w:ascii="Times New Roman" w:hAnsi="Times New Roman"/>
          <w:b w:val="0"/>
          <w:i w:val="0"/>
          <w:sz w:val="24"/>
        </w:rPr>
        <w:t>Ứng dụng được xây dựng bằng Kotlin và Jetpack Compose trong Android Studio theo đúng giao diện mẫu:</w:t>
        <w:br/>
        <w:t>- Thanh điều hướng trên cùng gồm nút quay lại (trái) và nút chỉnh sửa (phải).</w:t>
        <w:br/>
        <w:t>- Ảnh đại diện cá nhân bo tròn ở chính giữa màn hình.</w:t>
        <w:br/>
        <w:t>- Họ tên hiển thị in đậm và mã số sinh viên hiển thị màu xám bên dưới ảnh.</w:t>
        <w:br/>
        <w:t>- Mã nguồn đặt tại thư mục TUAN1/SourceCode/MainActivity.kt và ảnh đại diện đặt tại TUAN1/SourceCode/avatar.png.</w:t>
      </w:r>
    </w:p>
    <w:p>
      <w:pPr>
        <w:jc w:val="left"/>
      </w:pPr>
      <w:r>
        <w:rPr>
          <w:rFonts w:ascii="Times New Roman" w:hAnsi="Times New Roman"/>
          <w:b/>
          <w:i w:val="0"/>
          <w:color w:val="003366"/>
          <w:sz w:val="26"/>
        </w:rPr>
        <w:t>Câu 4. Tìm hiểu mô hình giáo dục HAA (Horowitz Andreessen Academy) (Slide 53)</w:t>
      </w:r>
    </w:p>
    <w:p>
      <w:pPr>
        <w:jc w:val="left"/>
      </w:pPr>
      <w:r>
        <w:rPr>
          <w:rFonts w:ascii="Times New Roman" w:hAnsi="Times New Roman"/>
          <w:b w:val="0"/>
          <w:i w:val="0"/>
          <w:sz w:val="24"/>
        </w:rPr>
        <w:t>• Khái niệm: HAA là trường đào tạo thực nghiệm do quỹ đầu tư công nghệ a16z khởi xướng tại San Francisco, hướng đến đối tượng vừa tốt nghiệp phổ thông. Khóa đầu tiên có quy mô nhỏ (khoảng 50 học viên) với mô hình xoay quanh việc theo đuổi dự án thực tế (Pursuits), làm việc tại các công ty công nghệ (Co-ops) và có cố vấn đồng hành (Mentors), không dùng bài giảng hay thi cử theo lối truyền thống.</w:t>
        <w:br/>
        <w:br/>
        <w:t>• Triết lý cốt lõi: Bắt nguồn từ nhận định: "Internet mang lại tri thức vô tận. AI mang lại năng lực thực thi vô tận. Giáo dục phải chuyển dịch từ biết sang làm." Khi việc tra cứu và sinh mã nguồn đã có AI hỗ trợ nhanh chóng, người học cần tập trung vào việc hành động thực tế và tạo ra sản phẩm giải quyết bài toán thật.</w:t>
        <w:br/>
        <w:br/>
        <w:t>• Ưu điểm:</w:t>
        <w:br/>
        <w:t xml:space="preserve">  - Học đi đôi với hành: Sinh viên được làm sản phẩm thực chiến và kết nối sớm với mạng lưới doanh nghiệp công nghệ hàng đầu.</w:t>
        <w:br/>
        <w:t xml:space="preserve">  - Cá nhân hóa cao: Lộ trình học linh hoạt theo năng lực từng cá nhân, rèn luyện tính chủ động cao (High Agency) và kỹ năng kết hợp với AI.</w:t>
        <w:br/>
        <w:br/>
        <w:t>• Nhược điểm:</w:t>
        <w:br/>
        <w:t xml:space="preserve">  - Quy mô nhỏ, tuyển chọn khắt khe, khó tiếp cận với số đông.</w:t>
        <w:br/>
        <w:t xml:space="preserve">  - Không có bằng cấp hay thang điểm chuẩn, đòi hỏi học viên phải có tính tự giác và kỷ luật rất cao, nếu không sẽ dễ mất định hướng.</w:t>
        <w:br/>
        <w:t xml:space="preserve">  - Chưa có kết quả đánh giá thực tế dài hạn do mô hình mới ra mắt.</w:t>
      </w:r>
    </w:p>
    <w:p>
      <w:pPr>
        <w:jc w:val="left"/>
      </w:pPr>
      <w:r>
        <w:rPr>
          <w:rFonts w:ascii="Times New Roman" w:hAnsi="Times New Roman"/>
          <w:b/>
          <w:i w:val="0"/>
          <w:color w:val="003366"/>
          <w:sz w:val="26"/>
        </w:rPr>
        <w:t>Câu 5. So sánh cách tiếp cận tri thức qua ba thời kỳ (Slide 53)</w:t>
      </w:r>
    </w:p>
    <w:p>
      <w:pPr>
        <w:jc w:val="left"/>
      </w:pPr>
      <w:r>
        <w:rPr>
          <w:rFonts w:ascii="Times New Roman" w:hAnsi="Times New Roman"/>
          <w:b w:val="0"/>
          <w:i w:val="0"/>
          <w:sz w:val="24"/>
        </w:rPr>
        <w:t>Dưới đây là so sánh cách tìm kiếm, ghi nhớ và vận dụng kiến thức qua các giai đoạn phát triển công nghệ:</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center"/>
            </w:pPr>
            <w:r>
              <w:rPr>
                <w:rFonts w:ascii="Times New Roman" w:hAnsi="Times New Roman"/>
                <w:b/>
                <w:i w:val="0"/>
                <w:color w:val="FFFFFF"/>
                <w:sz w:val="22"/>
              </w:rPr>
              <w:t>Tiêu chí</w:t>
            </w:r>
          </w:p>
        </w:tc>
        <w:tc>
          <w:tcPr>
            <w:tcW w:type="dxa" w:w="2340"/>
            <w:shd w:fill="003366"/>
          </w:tcPr>
          <w:p>
            <w:pPr>
              <w:jc w:val="center"/>
            </w:pPr>
            <w:r>
              <w:rPr>
                <w:rFonts w:ascii="Times New Roman" w:hAnsi="Times New Roman"/>
                <w:b/>
                <w:i w:val="0"/>
                <w:color w:val="FFFFFF"/>
                <w:sz w:val="22"/>
              </w:rPr>
              <w:t>1. Trước Internet</w:t>
            </w:r>
          </w:p>
        </w:tc>
        <w:tc>
          <w:tcPr>
            <w:tcW w:type="dxa" w:w="2340"/>
            <w:shd w:fill="003366"/>
          </w:tcPr>
          <w:p>
            <w:pPr>
              <w:jc w:val="center"/>
            </w:pPr>
            <w:r>
              <w:rPr>
                <w:rFonts w:ascii="Times New Roman" w:hAnsi="Times New Roman"/>
                <w:b/>
                <w:i w:val="0"/>
                <w:color w:val="FFFFFF"/>
                <w:sz w:val="22"/>
              </w:rPr>
              <w:t>2. Thời kỳ Internet</w:t>
            </w:r>
          </w:p>
        </w:tc>
        <w:tc>
          <w:tcPr>
            <w:tcW w:type="dxa" w:w="2340"/>
            <w:shd w:fill="003366"/>
          </w:tcPr>
          <w:p>
            <w:pPr>
              <w:jc w:val="center"/>
            </w:pPr>
            <w:r>
              <w:rPr>
                <w:rFonts w:ascii="Times New Roman" w:hAnsi="Times New Roman"/>
                <w:b/>
                <w:i w:val="0"/>
                <w:color w:val="FFFFFF"/>
                <w:sz w:val="22"/>
              </w:rPr>
              <w:t>3. Kỷ nguyên AI hiện nay</w:t>
            </w:r>
          </w:p>
        </w:tc>
      </w:tr>
      <w:tr>
        <w:tc>
          <w:tcPr>
            <w:tcW w:type="dxa" w:w="2340"/>
          </w:tcPr>
          <w:p>
            <w:pPr>
              <w:jc w:val="left"/>
            </w:pPr>
            <w:r>
              <w:rPr>
                <w:rFonts w:ascii="Times New Roman" w:hAnsi="Times New Roman"/>
                <w:b/>
                <w:i w:val="0"/>
                <w:sz w:val="21"/>
              </w:rPr>
              <w:t>Tìm kiếm</w:t>
            </w:r>
          </w:p>
        </w:tc>
        <w:tc>
          <w:tcPr>
            <w:tcW w:type="dxa" w:w="2340"/>
          </w:tcPr>
          <w:p>
            <w:pPr>
              <w:jc w:val="left"/>
            </w:pPr>
            <w:r>
              <w:rPr>
                <w:rFonts w:ascii="Times New Roman" w:hAnsi="Times New Roman"/>
                <w:b w:val="0"/>
                <w:i w:val="0"/>
                <w:sz w:val="21"/>
              </w:rPr>
              <w:t>Đến thư viện đọc sách, tài liệu giấy, hỏi thầy cô. Tốn thời gian, nguồn tư liệu hạn chế.</w:t>
            </w:r>
          </w:p>
        </w:tc>
        <w:tc>
          <w:tcPr>
            <w:tcW w:type="dxa" w:w="2340"/>
          </w:tcPr>
          <w:p>
            <w:pPr>
              <w:jc w:val="left"/>
            </w:pPr>
            <w:r>
              <w:rPr>
                <w:rFonts w:ascii="Times New Roman" w:hAnsi="Times New Roman"/>
                <w:b w:val="0"/>
                <w:i w:val="0"/>
                <w:sz w:val="21"/>
              </w:rPr>
              <w:t>Dùng từ khóa trên Google, Stack Overflow, diễn đàn. Tốc độ nhanh nhưng phải tự chọn lọc.</w:t>
            </w:r>
          </w:p>
        </w:tc>
        <w:tc>
          <w:tcPr>
            <w:tcW w:type="dxa" w:w="2340"/>
          </w:tcPr>
          <w:p>
            <w:pPr>
              <w:jc w:val="left"/>
            </w:pPr>
            <w:r>
              <w:rPr>
                <w:rFonts w:ascii="Times New Roman" w:hAnsi="Times New Roman"/>
                <w:b w:val="0"/>
                <w:i w:val="0"/>
                <w:sz w:val="21"/>
              </w:rPr>
              <w:t>Hỏi đáp trực tiếp bằng ngôn ngữ tự nhiên. AI tổng hợp câu trả lời theo đúng ngữ cảnh.</w:t>
            </w:r>
          </w:p>
        </w:tc>
      </w:tr>
      <w:tr>
        <w:tc>
          <w:tcPr>
            <w:tcW w:type="dxa" w:w="2340"/>
          </w:tcPr>
          <w:p>
            <w:pPr>
              <w:jc w:val="left"/>
            </w:pPr>
            <w:r>
              <w:rPr>
                <w:rFonts w:ascii="Times New Roman" w:hAnsi="Times New Roman"/>
                <w:b/>
                <w:i w:val="0"/>
                <w:sz w:val="21"/>
              </w:rPr>
              <w:t>Ghi nhớ</w:t>
            </w:r>
          </w:p>
        </w:tc>
        <w:tc>
          <w:tcPr>
            <w:tcW w:type="dxa" w:w="2340"/>
          </w:tcPr>
          <w:p>
            <w:pPr>
              <w:jc w:val="left"/>
            </w:pPr>
            <w:r>
              <w:rPr>
                <w:rFonts w:ascii="Times New Roman" w:hAnsi="Times New Roman"/>
                <w:b w:val="0"/>
                <w:i w:val="0"/>
                <w:sz w:val="21"/>
              </w:rPr>
              <w:t>Phải ghi chép tay và học thuộc cú pháp, thuật toán trong đầu.</w:t>
            </w:r>
          </w:p>
        </w:tc>
        <w:tc>
          <w:tcPr>
            <w:tcW w:type="dxa" w:w="2340"/>
          </w:tcPr>
          <w:p>
            <w:pPr>
              <w:jc w:val="left"/>
            </w:pPr>
            <w:r>
              <w:rPr>
                <w:rFonts w:ascii="Times New Roman" w:hAnsi="Times New Roman"/>
                <w:b w:val="0"/>
                <w:i w:val="0"/>
                <w:sz w:val="21"/>
              </w:rPr>
              <w:t>Ghi nhớ từ khóa và nơi lưu trữ tài liệu (bookmark, tài liệu số) để tra cứu lại khi cần.</w:t>
            </w:r>
          </w:p>
        </w:tc>
        <w:tc>
          <w:tcPr>
            <w:tcW w:type="dxa" w:w="2340"/>
          </w:tcPr>
          <w:p>
            <w:pPr>
              <w:jc w:val="left"/>
            </w:pPr>
            <w:r>
              <w:rPr>
                <w:rFonts w:ascii="Times New Roman" w:hAnsi="Times New Roman"/>
                <w:b w:val="0"/>
                <w:i w:val="0"/>
                <w:sz w:val="21"/>
              </w:rPr>
              <w:t>Giải phóng việc học vẹt cú pháp; tập trung ghi nhớ nguyên lý và bản chất cốt lõi.</w:t>
            </w:r>
          </w:p>
        </w:tc>
      </w:tr>
      <w:tr>
        <w:tc>
          <w:tcPr>
            <w:tcW w:type="dxa" w:w="2340"/>
          </w:tcPr>
          <w:p>
            <w:pPr>
              <w:jc w:val="left"/>
            </w:pPr>
            <w:r>
              <w:rPr>
                <w:rFonts w:ascii="Times New Roman" w:hAnsi="Times New Roman"/>
                <w:b/>
                <w:i w:val="0"/>
                <w:sz w:val="21"/>
              </w:rPr>
              <w:t>Vận dụng</w:t>
            </w:r>
          </w:p>
        </w:tc>
        <w:tc>
          <w:tcPr>
            <w:tcW w:type="dxa" w:w="2340"/>
          </w:tcPr>
          <w:p>
            <w:pPr>
              <w:jc w:val="left"/>
            </w:pPr>
            <w:r>
              <w:rPr>
                <w:rFonts w:ascii="Times New Roman" w:hAnsi="Times New Roman"/>
                <w:b w:val="0"/>
                <w:i w:val="0"/>
                <w:sz w:val="21"/>
              </w:rPr>
              <w:t>Làm thủ công từng dòng lệnh, mất nhiều thời gian thử sai và sửa lỗi.</w:t>
            </w:r>
          </w:p>
        </w:tc>
        <w:tc>
          <w:tcPr>
            <w:tcW w:type="dxa" w:w="2340"/>
          </w:tcPr>
          <w:p>
            <w:pPr>
              <w:jc w:val="left"/>
            </w:pPr>
            <w:r>
              <w:rPr>
                <w:rFonts w:ascii="Times New Roman" w:hAnsi="Times New Roman"/>
                <w:b w:val="0"/>
                <w:i w:val="0"/>
                <w:sz w:val="21"/>
              </w:rPr>
              <w:t>Tham khảo các đoạn code mẫu trên mạng và chỉnh sửa lại cho phù hợp dự án.</w:t>
            </w:r>
          </w:p>
        </w:tc>
        <w:tc>
          <w:tcPr>
            <w:tcW w:type="dxa" w:w="2340"/>
          </w:tcPr>
          <w:p>
            <w:pPr>
              <w:jc w:val="left"/>
            </w:pPr>
            <w:r>
              <w:rPr>
                <w:rFonts w:ascii="Times New Roman" w:hAnsi="Times New Roman"/>
                <w:b w:val="0"/>
                <w:i w:val="0"/>
                <w:sz w:val="21"/>
              </w:rPr>
              <w:t>Ra lệnh cho AI sinh khung code; con người đọc hiểu, kiểm tra lỗi và tối ưu hóa.</w:t>
            </w:r>
          </w:p>
        </w:tc>
      </w:tr>
    </w:tbl>
    <w:p>
      <w:r>
        <w:br/>
      </w:r>
    </w:p>
    <w:p>
      <w:pPr>
        <w:jc w:val="left"/>
      </w:pPr>
      <w:r>
        <w:rPr>
          <w:rFonts w:ascii="Times New Roman" w:hAnsi="Times New Roman"/>
          <w:b/>
          <w:i w:val="0"/>
          <w:color w:val="003366"/>
          <w:sz w:val="26"/>
        </w:rPr>
        <w:t>Câu 6. Cần học gì khi AI có thể làm gần như mọi thứ? (Slide 53)</w:t>
      </w:r>
    </w:p>
    <w:p>
      <w:pPr>
        <w:jc w:val="left"/>
      </w:pPr>
      <w:r>
        <w:rPr>
          <w:rFonts w:ascii="Times New Roman" w:hAnsi="Times New Roman"/>
          <w:b w:val="0"/>
          <w:i w:val="0"/>
          <w:sz w:val="24"/>
        </w:rPr>
        <w:t>1. Nền tảng cốt lõi: Nắm chắc cấu trúc dữ liệu, giải thuật, kiến trúc phần mềm và nguyên lý hệ thống. Nếu không hiểu nền tảng, ta sẽ không thể đánh giá code AI sinh ra là tối ưu hay tiềm ẩn lỗi.</w:t>
        <w:br/>
        <w:t>2. Kỹ năng làm việc cùng AI: Biết cách đặt vấn đề rõ ràng (prompting), chia nhỏ bài toán phức tạp thành các module cụ thể, và biết thẩm định, sửa lỗi kết quả đầu ra.</w:t>
        <w:br/>
        <w:t>3. Khả năng tự học và thích ứng: Công cụ và công nghệ thay đổi liên tục, năng lực quan trọng nhất của người kỹ sư là tự cập nhật và làm chủ công nghệ mới một cách nhanh chóng.</w:t>
      </w:r>
    </w:p>
    <w:p>
      <w:pPr>
        <w:jc w:val="left"/>
      </w:pPr>
      <w:r>
        <w:rPr>
          <w:rFonts w:ascii="Times New Roman" w:hAnsi="Times New Roman"/>
          <w:b/>
          <w:i w:val="0"/>
          <w:color w:val="003366"/>
          <w:sz w:val="26"/>
        </w:rPr>
        <w:t>Câu 7. Những năng lực cần phát triển trong thời đại AI &amp; Vì sao quan trọng? (Slide 53)</w:t>
      </w:r>
    </w:p>
    <w:p>
      <w:pPr>
        <w:jc w:val="left"/>
      </w:pPr>
      <w:r>
        <w:rPr>
          <w:rFonts w:ascii="Times New Roman" w:hAnsi="Times New Roman"/>
          <w:b w:val="0"/>
          <w:i w:val="0"/>
          <w:sz w:val="24"/>
        </w:rPr>
        <w:t>• Tư duy phản biện: Vì AI có thể đưa ra kết quả sai lệch hoặc không chính xác, người lập trình luôn phải kiểm chứng lại thông tin trước khi áp dụng.</w:t>
        <w:br/>
        <w:t>• Tư duy giải quyết vấn đề: Hiểu đúng nhu cầu thực tế của người dùng và thiết kế giải pháp tổng thể là điều AI chưa thể tự quyết định thay con người.</w:t>
        <w:br/>
        <w:t>• Đạo đức nghề nghiệp và an toàn thông tin: Đảm bảo mã nguồn an toàn, bảo vệ dữ liệu người dùng và chịu trách nhiệm với sản phẩm mình tạo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