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545C" w14:textId="77777777" w:rsidR="004D1C72" w:rsidRPr="00B8706A" w:rsidRDefault="00216349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Requirements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216349" w14:paraId="6674DF56" w14:textId="77777777" w:rsidTr="00216349">
        <w:trPr>
          <w:trHeight w:val="132"/>
        </w:trPr>
        <w:tc>
          <w:tcPr>
            <w:tcW w:w="625" w:type="dxa"/>
            <w:vMerge w:val="restart"/>
          </w:tcPr>
          <w:p w14:paraId="2A295365" w14:textId="77777777"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0E711AD8" w14:textId="77777777"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14:paraId="241F7915" w14:textId="77777777"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216349" w14:paraId="7C14B47B" w14:textId="77777777" w:rsidTr="00216349">
        <w:trPr>
          <w:trHeight w:val="132"/>
        </w:trPr>
        <w:tc>
          <w:tcPr>
            <w:tcW w:w="625" w:type="dxa"/>
            <w:vMerge/>
          </w:tcPr>
          <w:p w14:paraId="2CA8D5BD" w14:textId="77777777"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641C71EC" w14:textId="77777777"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324B68C4" w14:textId="77777777"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11FEEE9D" w14:textId="77777777"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216349" w14:paraId="2AA5BC87" w14:textId="77777777" w:rsidTr="00216349">
        <w:tc>
          <w:tcPr>
            <w:tcW w:w="625" w:type="dxa"/>
          </w:tcPr>
          <w:p w14:paraId="415CBC68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R01</w:t>
            </w:r>
          </w:p>
        </w:tc>
        <w:tc>
          <w:tcPr>
            <w:tcW w:w="6480" w:type="dxa"/>
          </w:tcPr>
          <w:p w14:paraId="1DB4C703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incomplete.</w:t>
            </w:r>
          </w:p>
        </w:tc>
        <w:tc>
          <w:tcPr>
            <w:tcW w:w="990" w:type="dxa"/>
          </w:tcPr>
          <w:p w14:paraId="3B4380C7" w14:textId="77777777" w:rsidR="00216349" w:rsidRDefault="00B8706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27B01F19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0D753C90" w14:textId="77777777" w:rsidTr="00216349">
        <w:tc>
          <w:tcPr>
            <w:tcW w:w="625" w:type="dxa"/>
          </w:tcPr>
          <w:p w14:paraId="333E5498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R02</w:t>
            </w:r>
          </w:p>
        </w:tc>
        <w:tc>
          <w:tcPr>
            <w:tcW w:w="6480" w:type="dxa"/>
          </w:tcPr>
          <w:p w14:paraId="794024FB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missing.</w:t>
            </w:r>
          </w:p>
        </w:tc>
        <w:tc>
          <w:tcPr>
            <w:tcW w:w="990" w:type="dxa"/>
          </w:tcPr>
          <w:p w14:paraId="2CD7A240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67784ED5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64987515" w14:textId="77777777" w:rsidTr="00216349">
        <w:tc>
          <w:tcPr>
            <w:tcW w:w="625" w:type="dxa"/>
          </w:tcPr>
          <w:p w14:paraId="65A12B77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R03</w:t>
            </w:r>
          </w:p>
        </w:tc>
        <w:tc>
          <w:tcPr>
            <w:tcW w:w="6480" w:type="dxa"/>
          </w:tcPr>
          <w:p w14:paraId="730D552F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incorrect.</w:t>
            </w:r>
          </w:p>
        </w:tc>
        <w:tc>
          <w:tcPr>
            <w:tcW w:w="990" w:type="dxa"/>
          </w:tcPr>
          <w:p w14:paraId="6189EDEC" w14:textId="77777777" w:rsidR="00216349" w:rsidRDefault="00216349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03796EB3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14:paraId="5B1814B1" w14:textId="77777777" w:rsidTr="00216349">
        <w:tc>
          <w:tcPr>
            <w:tcW w:w="625" w:type="dxa"/>
          </w:tcPr>
          <w:p w14:paraId="47D09F57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6480" w:type="dxa"/>
          </w:tcPr>
          <w:p w14:paraId="297D97FC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Initialization of the system state has not been considered.</w:t>
            </w:r>
          </w:p>
        </w:tc>
        <w:tc>
          <w:tcPr>
            <w:tcW w:w="990" w:type="dxa"/>
          </w:tcPr>
          <w:p w14:paraId="523C6E0C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7356917B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5EBA3A82" w14:textId="77777777" w:rsidTr="00216349">
        <w:tc>
          <w:tcPr>
            <w:tcW w:w="625" w:type="dxa"/>
          </w:tcPr>
          <w:p w14:paraId="45DEB1A0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6480" w:type="dxa"/>
          </w:tcPr>
          <w:p w14:paraId="0B51337A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The functions have not been defined adequately.</w:t>
            </w:r>
          </w:p>
        </w:tc>
        <w:tc>
          <w:tcPr>
            <w:tcW w:w="990" w:type="dxa"/>
          </w:tcPr>
          <w:p w14:paraId="45307575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6F16F4CC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67027732" w14:textId="77777777" w:rsidTr="00216349">
        <w:tc>
          <w:tcPr>
            <w:tcW w:w="625" w:type="dxa"/>
          </w:tcPr>
          <w:p w14:paraId="29636592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6480" w:type="dxa"/>
          </w:tcPr>
          <w:p w14:paraId="653C4B6F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The user needs are inadequately stated.</w:t>
            </w:r>
          </w:p>
        </w:tc>
        <w:tc>
          <w:tcPr>
            <w:tcW w:w="990" w:type="dxa"/>
          </w:tcPr>
          <w:p w14:paraId="5526C068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4AB042E0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1F28C679" w14:textId="77777777" w:rsidTr="00216349">
        <w:tc>
          <w:tcPr>
            <w:tcW w:w="625" w:type="dxa"/>
          </w:tcPr>
          <w:p w14:paraId="64A3A19D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6480" w:type="dxa"/>
          </w:tcPr>
          <w:p w14:paraId="747BE5D0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Comments.</w:t>
            </w:r>
          </w:p>
        </w:tc>
        <w:tc>
          <w:tcPr>
            <w:tcW w:w="990" w:type="dxa"/>
          </w:tcPr>
          <w:p w14:paraId="502C5E56" w14:textId="77777777" w:rsidR="00216349" w:rsidRDefault="00216349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512BFA29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A52BFAF" w14:textId="77777777" w:rsidR="00216349" w:rsidRPr="00B8706A" w:rsidRDefault="00216349">
      <w:pPr>
        <w:rPr>
          <w:b/>
          <w:sz w:val="28"/>
          <w:szCs w:val="28"/>
          <w:lang w:val="en-US"/>
        </w:rPr>
      </w:pPr>
    </w:p>
    <w:p w14:paraId="53909176" w14:textId="77777777" w:rsidR="00216349" w:rsidRPr="00B8706A" w:rsidRDefault="00216349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Architectural Design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216349" w14:paraId="43FF1530" w14:textId="77777777" w:rsidTr="009A01E4">
        <w:trPr>
          <w:trHeight w:val="132"/>
        </w:trPr>
        <w:tc>
          <w:tcPr>
            <w:tcW w:w="625" w:type="dxa"/>
            <w:vMerge w:val="restart"/>
          </w:tcPr>
          <w:p w14:paraId="6C29437E" w14:textId="77777777"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060F1AA2" w14:textId="77777777"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14:paraId="0C7D7506" w14:textId="77777777"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216349" w14:paraId="4921EE5E" w14:textId="77777777" w:rsidTr="009A01E4">
        <w:trPr>
          <w:trHeight w:val="132"/>
        </w:trPr>
        <w:tc>
          <w:tcPr>
            <w:tcW w:w="625" w:type="dxa"/>
            <w:vMerge/>
          </w:tcPr>
          <w:p w14:paraId="2BDC9A25" w14:textId="77777777"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491250C3" w14:textId="77777777"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5EB12214" w14:textId="77777777"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4C753FEB" w14:textId="77777777"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216349" w14:paraId="24B4100A" w14:textId="77777777" w:rsidTr="009A01E4">
        <w:tc>
          <w:tcPr>
            <w:tcW w:w="625" w:type="dxa"/>
          </w:tcPr>
          <w:p w14:paraId="35C25761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6480" w:type="dxa"/>
          </w:tcPr>
          <w:p w14:paraId="7B9EE5CC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Is the overall organization of the program clear, including good architectural overview?</w:t>
            </w:r>
          </w:p>
        </w:tc>
        <w:tc>
          <w:tcPr>
            <w:tcW w:w="990" w:type="dxa"/>
          </w:tcPr>
          <w:p w14:paraId="19E2C0D7" w14:textId="0A33D4B6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2B0CCA27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34F418D1" w14:textId="77777777" w:rsidTr="009A01E4">
        <w:tc>
          <w:tcPr>
            <w:tcW w:w="625" w:type="dxa"/>
          </w:tcPr>
          <w:p w14:paraId="2AD80941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6480" w:type="dxa"/>
          </w:tcPr>
          <w:p w14:paraId="3CE7D03D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Is the subsystem and package partitioning and layering logically consistent?</w:t>
            </w:r>
          </w:p>
        </w:tc>
        <w:tc>
          <w:tcPr>
            <w:tcW w:w="990" w:type="dxa"/>
          </w:tcPr>
          <w:p w14:paraId="242C94E5" w14:textId="77777777"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5D58DBC6" w14:textId="0173EE29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:rsidRPr="00E709D9" w14:paraId="0B0BF856" w14:textId="77777777" w:rsidTr="009A01E4">
        <w:tc>
          <w:tcPr>
            <w:tcW w:w="625" w:type="dxa"/>
          </w:tcPr>
          <w:p w14:paraId="1368D442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6480" w:type="dxa"/>
          </w:tcPr>
          <w:p w14:paraId="37A3A2A5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Does the architecture account for all of the requirements?</w:t>
            </w:r>
          </w:p>
        </w:tc>
        <w:tc>
          <w:tcPr>
            <w:tcW w:w="990" w:type="dxa"/>
          </w:tcPr>
          <w:p w14:paraId="1BA37666" w14:textId="57845C88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6901F474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314394F8" w14:textId="77777777" w:rsidTr="009A01E4">
        <w:tc>
          <w:tcPr>
            <w:tcW w:w="625" w:type="dxa"/>
          </w:tcPr>
          <w:p w14:paraId="6542A7D3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A04</w:t>
            </w:r>
          </w:p>
        </w:tc>
        <w:tc>
          <w:tcPr>
            <w:tcW w:w="6480" w:type="dxa"/>
          </w:tcPr>
          <w:p w14:paraId="492D266A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classes in a subsystem supporting the services identified for the subsystem?</w:t>
            </w:r>
          </w:p>
        </w:tc>
        <w:tc>
          <w:tcPr>
            <w:tcW w:w="990" w:type="dxa"/>
          </w:tcPr>
          <w:p w14:paraId="64278566" w14:textId="0BDEABBF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5B35928A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585568C8" w14:textId="77777777" w:rsidTr="009A01E4">
        <w:tc>
          <w:tcPr>
            <w:tcW w:w="625" w:type="dxa"/>
          </w:tcPr>
          <w:p w14:paraId="08B6C9F6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6480" w:type="dxa"/>
          </w:tcPr>
          <w:p w14:paraId="676E8A01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Is there a coherent error handling strategy provided?</w:t>
            </w:r>
          </w:p>
        </w:tc>
        <w:tc>
          <w:tcPr>
            <w:tcW w:w="990" w:type="dxa"/>
          </w:tcPr>
          <w:p w14:paraId="16B12594" w14:textId="77777777"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24FB50BF" w14:textId="786F7143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:rsidRPr="00E709D9" w14:paraId="7FC76D35" w14:textId="77777777" w:rsidTr="009A01E4">
        <w:tc>
          <w:tcPr>
            <w:tcW w:w="625" w:type="dxa"/>
          </w:tcPr>
          <w:p w14:paraId="5FA19FBD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6480" w:type="dxa"/>
          </w:tcPr>
          <w:p w14:paraId="567A02C1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Have classic design patterns been considered where they might be incorporated into the architecture?</w:t>
            </w:r>
          </w:p>
        </w:tc>
        <w:tc>
          <w:tcPr>
            <w:tcW w:w="990" w:type="dxa"/>
          </w:tcPr>
          <w:p w14:paraId="21C891F0" w14:textId="77777777"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26936647" w14:textId="6658FDFD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:rsidRPr="00E709D9" w14:paraId="6B96D5B5" w14:textId="77777777" w:rsidTr="009A01E4">
        <w:tc>
          <w:tcPr>
            <w:tcW w:w="625" w:type="dxa"/>
          </w:tcPr>
          <w:p w14:paraId="20B58C08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A07</w:t>
            </w:r>
          </w:p>
        </w:tc>
        <w:tc>
          <w:tcPr>
            <w:tcW w:w="6480" w:type="dxa"/>
          </w:tcPr>
          <w:p w14:paraId="6FC9D975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Is the name and description of each class clearly reflecting the played role?</w:t>
            </w:r>
          </w:p>
        </w:tc>
        <w:tc>
          <w:tcPr>
            <w:tcW w:w="990" w:type="dxa"/>
          </w:tcPr>
          <w:p w14:paraId="2DA85371" w14:textId="7F14CD6A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2D95EC4B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333CFE4D" w14:textId="77777777" w:rsidTr="009A01E4">
        <w:tc>
          <w:tcPr>
            <w:tcW w:w="625" w:type="dxa"/>
          </w:tcPr>
          <w:p w14:paraId="14916024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A08</w:t>
            </w:r>
          </w:p>
        </w:tc>
        <w:tc>
          <w:tcPr>
            <w:tcW w:w="6480" w:type="dxa"/>
          </w:tcPr>
          <w:p w14:paraId="28220166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Is the description of each class accurately capturing the responsabilities of the class?</w:t>
            </w:r>
          </w:p>
        </w:tc>
        <w:tc>
          <w:tcPr>
            <w:tcW w:w="990" w:type="dxa"/>
          </w:tcPr>
          <w:p w14:paraId="3B9C61FF" w14:textId="5C195B09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79685976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3891809D" w14:textId="77777777" w:rsidTr="009A01E4">
        <w:tc>
          <w:tcPr>
            <w:tcW w:w="625" w:type="dxa"/>
          </w:tcPr>
          <w:p w14:paraId="45F4A252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A09</w:t>
            </w:r>
          </w:p>
        </w:tc>
        <w:tc>
          <w:tcPr>
            <w:tcW w:w="6480" w:type="dxa"/>
          </w:tcPr>
          <w:p w14:paraId="5503EF2A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role names of aggregation and associations accurately describing the relationship between the related classes?</w:t>
            </w:r>
          </w:p>
        </w:tc>
        <w:tc>
          <w:tcPr>
            <w:tcW w:w="990" w:type="dxa"/>
          </w:tcPr>
          <w:p w14:paraId="12FB1420" w14:textId="53C6481A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453FB863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117CDFC6" w14:textId="77777777" w:rsidTr="009A01E4">
        <w:tc>
          <w:tcPr>
            <w:tcW w:w="625" w:type="dxa"/>
          </w:tcPr>
          <w:p w14:paraId="40FFC7EC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6480" w:type="dxa"/>
          </w:tcPr>
          <w:p w14:paraId="2FA58E1D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key entity classes and their relationships consistent with the domain model (if exists) and requirements?</w:t>
            </w:r>
          </w:p>
        </w:tc>
        <w:tc>
          <w:tcPr>
            <w:tcW w:w="990" w:type="dxa"/>
          </w:tcPr>
          <w:p w14:paraId="7D49BF28" w14:textId="78C8F37F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11374C75" w14:textId="77777777" w:rsidR="00216349" w:rsidRDefault="00216349" w:rsidP="009A01E4">
            <w:pPr>
              <w:rPr>
                <w:lang w:val="en-US"/>
              </w:rPr>
            </w:pPr>
          </w:p>
        </w:tc>
      </w:tr>
    </w:tbl>
    <w:p w14:paraId="7EA17C67" w14:textId="77777777" w:rsidR="00216349" w:rsidRDefault="00216349">
      <w:pPr>
        <w:rPr>
          <w:lang w:val="en-US"/>
        </w:rPr>
      </w:pPr>
    </w:p>
    <w:p w14:paraId="142E7494" w14:textId="77777777" w:rsidR="008B3CDB" w:rsidRPr="00B8706A" w:rsidRDefault="008B3CDB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Coding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8B3CDB" w14:paraId="0DA17007" w14:textId="77777777" w:rsidTr="009A01E4">
        <w:trPr>
          <w:trHeight w:val="132"/>
        </w:trPr>
        <w:tc>
          <w:tcPr>
            <w:tcW w:w="625" w:type="dxa"/>
            <w:vMerge w:val="restart"/>
          </w:tcPr>
          <w:p w14:paraId="553B20AA" w14:textId="77777777"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5860FDDC" w14:textId="77777777"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14:paraId="1BF7D48A" w14:textId="77777777"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8B3CDB" w14:paraId="7DF6CA4A" w14:textId="77777777" w:rsidTr="009A01E4">
        <w:trPr>
          <w:trHeight w:val="132"/>
        </w:trPr>
        <w:tc>
          <w:tcPr>
            <w:tcW w:w="625" w:type="dxa"/>
            <w:vMerge/>
          </w:tcPr>
          <w:p w14:paraId="0553715F" w14:textId="77777777"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6D30FF28" w14:textId="77777777"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0BB9A3D6" w14:textId="77777777"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6BCEF76C" w14:textId="77777777"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8B3CDB" w14:paraId="42B388AA" w14:textId="77777777" w:rsidTr="009A01E4">
        <w:tc>
          <w:tcPr>
            <w:tcW w:w="625" w:type="dxa"/>
          </w:tcPr>
          <w:p w14:paraId="7FBB73FD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6480" w:type="dxa"/>
          </w:tcPr>
          <w:p w14:paraId="555D9B88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Decision logic or sequencing is erroneous or inadequate.</w:t>
            </w:r>
          </w:p>
        </w:tc>
        <w:tc>
          <w:tcPr>
            <w:tcW w:w="990" w:type="dxa"/>
          </w:tcPr>
          <w:p w14:paraId="03249C88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2E95C501" w14:textId="77777777" w:rsidR="008B3CDB" w:rsidRDefault="008B3CDB" w:rsidP="009A01E4">
            <w:pPr>
              <w:rPr>
                <w:lang w:val="en-US"/>
              </w:rPr>
            </w:pPr>
          </w:p>
        </w:tc>
      </w:tr>
      <w:tr w:rsidR="008B3CDB" w14:paraId="7378E0DF" w14:textId="77777777" w:rsidTr="009A01E4">
        <w:tc>
          <w:tcPr>
            <w:tcW w:w="625" w:type="dxa"/>
          </w:tcPr>
          <w:p w14:paraId="7C8EAF4E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6480" w:type="dxa"/>
          </w:tcPr>
          <w:p w14:paraId="08E84378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Branching is erroneous</w:t>
            </w:r>
            <w:r w:rsidR="009A01E4">
              <w:rPr>
                <w:lang w:val="en-US"/>
              </w:rPr>
              <w:t>.</w:t>
            </w:r>
          </w:p>
        </w:tc>
        <w:tc>
          <w:tcPr>
            <w:tcW w:w="990" w:type="dxa"/>
          </w:tcPr>
          <w:p w14:paraId="5170F715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75C3CC13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2809B3BA" w14:textId="77777777" w:rsidTr="009A01E4">
        <w:tc>
          <w:tcPr>
            <w:tcW w:w="625" w:type="dxa"/>
          </w:tcPr>
          <w:p w14:paraId="7F57C178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6480" w:type="dxa"/>
          </w:tcPr>
          <w:p w14:paraId="64A61F8A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undefined loop terminations.</w:t>
            </w:r>
          </w:p>
        </w:tc>
        <w:tc>
          <w:tcPr>
            <w:tcW w:w="990" w:type="dxa"/>
          </w:tcPr>
          <w:p w14:paraId="5414D037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3D84BB14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0E10F387" w14:textId="77777777" w:rsidTr="009A01E4">
        <w:tc>
          <w:tcPr>
            <w:tcW w:w="625" w:type="dxa"/>
          </w:tcPr>
          <w:p w14:paraId="1740A8A9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C04</w:t>
            </w:r>
          </w:p>
        </w:tc>
        <w:tc>
          <w:tcPr>
            <w:tcW w:w="6480" w:type="dxa"/>
          </w:tcPr>
          <w:p w14:paraId="269316D1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I/O format errors exist.</w:t>
            </w:r>
          </w:p>
        </w:tc>
        <w:tc>
          <w:tcPr>
            <w:tcW w:w="990" w:type="dxa"/>
          </w:tcPr>
          <w:p w14:paraId="73DF04F9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4DCEB560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5077B025" w14:textId="77777777" w:rsidTr="009A01E4">
        <w:tc>
          <w:tcPr>
            <w:tcW w:w="625" w:type="dxa"/>
          </w:tcPr>
          <w:p w14:paraId="3B5B38BE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6480" w:type="dxa"/>
          </w:tcPr>
          <w:p w14:paraId="359C9B6E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Subprogram invocations are violated.</w:t>
            </w:r>
          </w:p>
        </w:tc>
        <w:tc>
          <w:tcPr>
            <w:tcW w:w="990" w:type="dxa"/>
          </w:tcPr>
          <w:p w14:paraId="54038C99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2735A7EB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64D0C70F" w14:textId="77777777" w:rsidTr="009A01E4">
        <w:tc>
          <w:tcPr>
            <w:tcW w:w="625" w:type="dxa"/>
          </w:tcPr>
          <w:p w14:paraId="1AAD6A1D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C06</w:t>
            </w:r>
          </w:p>
        </w:tc>
        <w:tc>
          <w:tcPr>
            <w:tcW w:w="6480" w:type="dxa"/>
          </w:tcPr>
          <w:p w14:paraId="09CC98E1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errors in preparing or processing input data.</w:t>
            </w:r>
          </w:p>
        </w:tc>
        <w:tc>
          <w:tcPr>
            <w:tcW w:w="990" w:type="dxa"/>
          </w:tcPr>
          <w:p w14:paraId="0911A803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05673E61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383184BD" w14:textId="77777777" w:rsidTr="009A01E4">
        <w:tc>
          <w:tcPr>
            <w:tcW w:w="625" w:type="dxa"/>
          </w:tcPr>
          <w:p w14:paraId="387170A7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C07</w:t>
            </w:r>
          </w:p>
        </w:tc>
        <w:tc>
          <w:tcPr>
            <w:tcW w:w="6480" w:type="dxa"/>
          </w:tcPr>
          <w:p w14:paraId="72FB8737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Output processing errors exist.</w:t>
            </w:r>
          </w:p>
        </w:tc>
        <w:tc>
          <w:tcPr>
            <w:tcW w:w="990" w:type="dxa"/>
          </w:tcPr>
          <w:p w14:paraId="367F2CF0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47EBB2A7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248A8790" w14:textId="77777777" w:rsidTr="009A01E4">
        <w:tc>
          <w:tcPr>
            <w:tcW w:w="625" w:type="dxa"/>
          </w:tcPr>
          <w:p w14:paraId="5EBE18DB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6480" w:type="dxa"/>
          </w:tcPr>
          <w:p w14:paraId="3DCC6D5D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Error message processing errors exist.</w:t>
            </w:r>
          </w:p>
        </w:tc>
        <w:tc>
          <w:tcPr>
            <w:tcW w:w="990" w:type="dxa"/>
          </w:tcPr>
          <w:p w14:paraId="668C6086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325FE96B" w14:textId="77777777" w:rsidR="008B3CDB" w:rsidRDefault="008B3CDB" w:rsidP="009A01E4">
            <w:pPr>
              <w:rPr>
                <w:lang w:val="en-US"/>
              </w:rPr>
            </w:pPr>
          </w:p>
        </w:tc>
      </w:tr>
      <w:tr w:rsidR="008B3CDB" w14:paraId="3E732493" w14:textId="77777777" w:rsidTr="009A01E4">
        <w:tc>
          <w:tcPr>
            <w:tcW w:w="625" w:type="dxa"/>
          </w:tcPr>
          <w:p w14:paraId="717F630C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C09</w:t>
            </w:r>
          </w:p>
        </w:tc>
        <w:tc>
          <w:tcPr>
            <w:tcW w:w="6480" w:type="dxa"/>
          </w:tcPr>
          <w:p w14:paraId="3F07A4FE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confusion in use of the parameters.</w:t>
            </w:r>
          </w:p>
        </w:tc>
        <w:tc>
          <w:tcPr>
            <w:tcW w:w="990" w:type="dxa"/>
          </w:tcPr>
          <w:p w14:paraId="235171D4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0688856C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02FFB166" w14:textId="77777777" w:rsidTr="009A01E4">
        <w:tc>
          <w:tcPr>
            <w:tcW w:w="625" w:type="dxa"/>
          </w:tcPr>
          <w:p w14:paraId="624EF8E9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C10</w:t>
            </w:r>
          </w:p>
        </w:tc>
        <w:tc>
          <w:tcPr>
            <w:tcW w:w="6480" w:type="dxa"/>
          </w:tcPr>
          <w:p w14:paraId="0AAFF6DD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errors in loop counters.</w:t>
            </w:r>
          </w:p>
        </w:tc>
        <w:tc>
          <w:tcPr>
            <w:tcW w:w="990" w:type="dxa"/>
          </w:tcPr>
          <w:p w14:paraId="1B9E2533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1D05CFC0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71F603AD" w14:textId="77777777" w:rsidTr="009A01E4">
        <w:tc>
          <w:tcPr>
            <w:tcW w:w="625" w:type="dxa"/>
          </w:tcPr>
          <w:p w14:paraId="264555D2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6480" w:type="dxa"/>
          </w:tcPr>
          <w:p w14:paraId="4CFA22DF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Errors are made in writing out variable names.</w:t>
            </w:r>
          </w:p>
        </w:tc>
        <w:tc>
          <w:tcPr>
            <w:tcW w:w="990" w:type="dxa"/>
          </w:tcPr>
          <w:p w14:paraId="33189DBA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5267C4CE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185BA9A6" w14:textId="77777777" w:rsidTr="009A01E4">
        <w:tc>
          <w:tcPr>
            <w:tcW w:w="625" w:type="dxa"/>
          </w:tcPr>
          <w:p w14:paraId="05F7F2D2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6480" w:type="dxa"/>
          </w:tcPr>
          <w:p w14:paraId="142B1638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Variable type and dimensions are incorrectly declared.</w:t>
            </w:r>
          </w:p>
        </w:tc>
        <w:tc>
          <w:tcPr>
            <w:tcW w:w="990" w:type="dxa"/>
          </w:tcPr>
          <w:p w14:paraId="54001119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219CD31C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F87FBEE" w14:textId="77777777" w:rsidR="008B3CDB" w:rsidRDefault="008B3CDB">
      <w:pPr>
        <w:rPr>
          <w:lang w:val="en-US"/>
        </w:rPr>
      </w:pPr>
    </w:p>
    <w:p w14:paraId="6ED89CE5" w14:textId="77777777" w:rsidR="000172B0" w:rsidRPr="00B8706A" w:rsidRDefault="000172B0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Report review</w:t>
      </w:r>
    </w:p>
    <w:p w14:paraId="0707E951" w14:textId="77777777"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Document title:</w:t>
      </w:r>
      <w:r w:rsidR="00F732AA">
        <w:rPr>
          <w:sz w:val="24"/>
          <w:szCs w:val="24"/>
          <w:lang w:val="en-US"/>
        </w:rPr>
        <w:t xml:space="preserve"> ProiectColectiv</w:t>
      </w:r>
    </w:p>
    <w:p w14:paraId="558E8019" w14:textId="77777777"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Author name:</w:t>
      </w:r>
      <w:r w:rsidR="00F732AA">
        <w:rPr>
          <w:sz w:val="24"/>
          <w:szCs w:val="24"/>
          <w:lang w:val="en-US"/>
        </w:rPr>
        <w:t xml:space="preserve"> 731</w:t>
      </w:r>
    </w:p>
    <w:p w14:paraId="56D51759" w14:textId="77777777"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Reviewer name:</w:t>
      </w:r>
      <w:r w:rsidR="00F732AA">
        <w:rPr>
          <w:sz w:val="24"/>
          <w:szCs w:val="24"/>
          <w:lang w:val="en-US"/>
        </w:rPr>
        <w:t xml:space="preserve"> Bondor Mihaela-Ioana, Dinu Miruna</w:t>
      </w:r>
    </w:p>
    <w:p w14:paraId="47ED8A1F" w14:textId="77777777"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Review date:</w:t>
      </w:r>
      <w:r w:rsidR="00F732AA">
        <w:rPr>
          <w:sz w:val="24"/>
          <w:szCs w:val="24"/>
          <w:lang w:val="en-US"/>
        </w:rPr>
        <w:t xml:space="preserve"> 26.02.2020</w:t>
      </w:r>
    </w:p>
    <w:p w14:paraId="7ED8AA77" w14:textId="77777777" w:rsidR="000172B0" w:rsidRDefault="000172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530"/>
        <w:gridCol w:w="5241"/>
      </w:tblGrid>
      <w:tr w:rsidR="000172B0" w14:paraId="591F2D95" w14:textId="77777777" w:rsidTr="000172B0">
        <w:tc>
          <w:tcPr>
            <w:tcW w:w="715" w:type="dxa"/>
          </w:tcPr>
          <w:p w14:paraId="591083F3" w14:textId="77777777"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Crt. Nr.</w:t>
            </w:r>
          </w:p>
        </w:tc>
        <w:tc>
          <w:tcPr>
            <w:tcW w:w="1530" w:type="dxa"/>
          </w:tcPr>
          <w:p w14:paraId="69A2F0B2" w14:textId="77777777"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Checked Item</w:t>
            </w:r>
          </w:p>
        </w:tc>
        <w:tc>
          <w:tcPr>
            <w:tcW w:w="1530" w:type="dxa"/>
          </w:tcPr>
          <w:p w14:paraId="2AF8BA53" w14:textId="77777777"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Doc page/line</w:t>
            </w:r>
          </w:p>
        </w:tc>
        <w:tc>
          <w:tcPr>
            <w:tcW w:w="5241" w:type="dxa"/>
          </w:tcPr>
          <w:p w14:paraId="2310DDF1" w14:textId="77777777"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Comments/ improvements</w:t>
            </w:r>
          </w:p>
        </w:tc>
      </w:tr>
      <w:tr w:rsidR="000172B0" w:rsidRPr="00AE1E6E" w14:paraId="7E486810" w14:textId="77777777" w:rsidTr="000172B0">
        <w:tc>
          <w:tcPr>
            <w:tcW w:w="715" w:type="dxa"/>
          </w:tcPr>
          <w:p w14:paraId="1C248E77" w14:textId="3F13F955" w:rsidR="000172B0" w:rsidRDefault="00521D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14:paraId="417A1CD5" w14:textId="35504F26" w:rsidR="000172B0" w:rsidRDefault="00521D89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530" w:type="dxa"/>
          </w:tcPr>
          <w:p w14:paraId="04B0FAAA" w14:textId="64F9270A" w:rsidR="000172B0" w:rsidRDefault="00521D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148CF2B9" w14:textId="0D36575D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The layering is not logically consistent. The service that works with skills also does operations with skillProfile. Skill and SkillProfile should have their own service.</w:t>
            </w:r>
          </w:p>
        </w:tc>
      </w:tr>
      <w:tr w:rsidR="000172B0" w:rsidRPr="00AE1E6E" w14:paraId="6339BB88" w14:textId="77777777" w:rsidTr="000172B0">
        <w:tc>
          <w:tcPr>
            <w:tcW w:w="715" w:type="dxa"/>
          </w:tcPr>
          <w:p w14:paraId="3ACD2B3E" w14:textId="78C25124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</w:tcPr>
          <w:p w14:paraId="6C00C60F" w14:textId="26FA7DC0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1530" w:type="dxa"/>
          </w:tcPr>
          <w:p w14:paraId="74BB13CC" w14:textId="3BDF6273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47F37E1B" w14:textId="1515FA3B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There is no error handling strategy provided.</w:t>
            </w:r>
          </w:p>
        </w:tc>
      </w:tr>
      <w:tr w:rsidR="000172B0" w:rsidRPr="00AE1E6E" w14:paraId="59512DD9" w14:textId="77777777" w:rsidTr="000172B0">
        <w:tc>
          <w:tcPr>
            <w:tcW w:w="715" w:type="dxa"/>
          </w:tcPr>
          <w:p w14:paraId="38DC358F" w14:textId="072D74AA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</w:tcPr>
          <w:p w14:paraId="72FF9107" w14:textId="00306495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1530" w:type="dxa"/>
          </w:tcPr>
          <w:p w14:paraId="516BB0D4" w14:textId="5B8F57A2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B6B9573" w14:textId="49167A65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No design patterns where used.</w:t>
            </w:r>
          </w:p>
        </w:tc>
      </w:tr>
      <w:tr w:rsidR="000172B0" w:rsidRPr="00AE1E6E" w14:paraId="584EF960" w14:textId="77777777" w:rsidTr="000172B0">
        <w:tc>
          <w:tcPr>
            <w:tcW w:w="715" w:type="dxa"/>
          </w:tcPr>
          <w:p w14:paraId="1A58CC34" w14:textId="7E624FF3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</w:tcPr>
          <w:p w14:paraId="5B9EAFB8" w14:textId="7437D7FA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1530" w:type="dxa"/>
          </w:tcPr>
          <w:p w14:paraId="71C814F6" w14:textId="1D6589A2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3D90985" w14:textId="7E728330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There are requirements that are repeated.</w:t>
            </w:r>
          </w:p>
        </w:tc>
      </w:tr>
      <w:tr w:rsidR="000172B0" w:rsidRPr="00AE1E6E" w14:paraId="1BEF83BD" w14:textId="77777777" w:rsidTr="000172B0">
        <w:tc>
          <w:tcPr>
            <w:tcW w:w="715" w:type="dxa"/>
          </w:tcPr>
          <w:p w14:paraId="68C1AB58" w14:textId="0A1FD2D5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0" w:type="dxa"/>
          </w:tcPr>
          <w:p w14:paraId="68D73625" w14:textId="6368CA8B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R01-R02</w:t>
            </w:r>
          </w:p>
        </w:tc>
        <w:tc>
          <w:tcPr>
            <w:tcW w:w="1530" w:type="dxa"/>
          </w:tcPr>
          <w:p w14:paraId="234507DA" w14:textId="462F2F0E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A4B0AF1" w14:textId="7EF32F90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The attributes and types of the fields are not specified.</w:t>
            </w:r>
          </w:p>
        </w:tc>
      </w:tr>
      <w:tr w:rsidR="000172B0" w:rsidRPr="00AE1E6E" w14:paraId="1958DEC6" w14:textId="77777777" w:rsidTr="000172B0">
        <w:tc>
          <w:tcPr>
            <w:tcW w:w="715" w:type="dxa"/>
          </w:tcPr>
          <w:p w14:paraId="4E9DA860" w14:textId="77777777" w:rsidR="000172B0" w:rsidRDefault="000172B0">
            <w:pPr>
              <w:rPr>
                <w:lang w:val="en-US"/>
              </w:rPr>
            </w:pPr>
            <w:bookmarkStart w:id="0" w:name="_GoBack" w:colFirst="0" w:colLast="0"/>
          </w:p>
        </w:tc>
        <w:tc>
          <w:tcPr>
            <w:tcW w:w="1530" w:type="dxa"/>
          </w:tcPr>
          <w:p w14:paraId="115145FE" w14:textId="77777777"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5F6CFF3" w14:textId="77777777"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14:paraId="1894A3B4" w14:textId="77777777" w:rsidR="000172B0" w:rsidRDefault="000172B0">
            <w:pPr>
              <w:rPr>
                <w:lang w:val="en-US"/>
              </w:rPr>
            </w:pPr>
          </w:p>
        </w:tc>
      </w:tr>
      <w:tr w:rsidR="000172B0" w:rsidRPr="00AE1E6E" w14:paraId="2172D7FA" w14:textId="77777777" w:rsidTr="000172B0">
        <w:tc>
          <w:tcPr>
            <w:tcW w:w="715" w:type="dxa"/>
          </w:tcPr>
          <w:p w14:paraId="0167161E" w14:textId="77777777"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6AC83B9C" w14:textId="77777777"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1EA3D127" w14:textId="77777777"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14:paraId="0D9B7F64" w14:textId="77777777" w:rsidR="000172B0" w:rsidRDefault="000172B0">
            <w:pPr>
              <w:rPr>
                <w:lang w:val="en-US"/>
              </w:rPr>
            </w:pPr>
          </w:p>
        </w:tc>
      </w:tr>
      <w:bookmarkEnd w:id="0"/>
    </w:tbl>
    <w:p w14:paraId="4DD45195" w14:textId="77777777" w:rsidR="000172B0" w:rsidRPr="00216349" w:rsidRDefault="000172B0">
      <w:pPr>
        <w:rPr>
          <w:lang w:val="en-US"/>
        </w:rPr>
      </w:pPr>
    </w:p>
    <w:sectPr w:rsidR="000172B0" w:rsidRPr="00216349" w:rsidSect="00B870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5834C" w14:textId="77777777" w:rsidR="00844AF9" w:rsidRDefault="00844AF9" w:rsidP="00216349">
      <w:pPr>
        <w:spacing w:after="0" w:line="240" w:lineRule="auto"/>
      </w:pPr>
      <w:r>
        <w:separator/>
      </w:r>
    </w:p>
  </w:endnote>
  <w:endnote w:type="continuationSeparator" w:id="0">
    <w:p w14:paraId="53B132AB" w14:textId="77777777" w:rsidR="00844AF9" w:rsidRDefault="00844AF9" w:rsidP="0021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A2173" w14:textId="77777777" w:rsidR="009A01E4" w:rsidRDefault="009A0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92C4E" w14:textId="77777777" w:rsidR="009A01E4" w:rsidRDefault="009A01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B09D" w14:textId="77777777" w:rsidR="009A01E4" w:rsidRDefault="009A0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5456" w14:textId="77777777" w:rsidR="00844AF9" w:rsidRDefault="00844AF9" w:rsidP="00216349">
      <w:pPr>
        <w:spacing w:after="0" w:line="240" w:lineRule="auto"/>
      </w:pPr>
      <w:r>
        <w:separator/>
      </w:r>
    </w:p>
  </w:footnote>
  <w:footnote w:type="continuationSeparator" w:id="0">
    <w:p w14:paraId="39B8A619" w14:textId="77777777" w:rsidR="00844AF9" w:rsidRDefault="00844AF9" w:rsidP="0021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D2020" w14:textId="77777777" w:rsidR="009A01E4" w:rsidRDefault="009A01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9386" w14:textId="77777777" w:rsidR="009A01E4" w:rsidRDefault="009A01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9339F" w14:textId="77777777" w:rsidR="009A01E4" w:rsidRDefault="009A0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49"/>
    <w:rsid w:val="000172B0"/>
    <w:rsid w:val="0018528B"/>
    <w:rsid w:val="00216349"/>
    <w:rsid w:val="004B2508"/>
    <w:rsid w:val="004D1C72"/>
    <w:rsid w:val="00521D89"/>
    <w:rsid w:val="00844AF9"/>
    <w:rsid w:val="008B3CDB"/>
    <w:rsid w:val="009A01E4"/>
    <w:rsid w:val="00A1648A"/>
    <w:rsid w:val="00A17AAF"/>
    <w:rsid w:val="00AE1E6E"/>
    <w:rsid w:val="00B8706A"/>
    <w:rsid w:val="00E709D9"/>
    <w:rsid w:val="00F732AA"/>
    <w:rsid w:val="00F9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43F1"/>
  <w15:chartTrackingRefBased/>
  <w15:docId w15:val="{C4042D67-447F-4808-B5DA-67E02CD1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49"/>
  </w:style>
  <w:style w:type="paragraph" w:styleId="Footer">
    <w:name w:val="footer"/>
    <w:basedOn w:val="Normal"/>
    <w:link w:val="Foot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49"/>
  </w:style>
  <w:style w:type="table" w:styleId="TableGrid">
    <w:name w:val="Table Grid"/>
    <w:basedOn w:val="TableNormal"/>
    <w:uiPriority w:val="39"/>
    <w:rsid w:val="0021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2020-02-28T12:00:00+00:00</msg_gueltig_ab>
    <msg_gueltig_bis xmlns="1dd69248-66f9-453d-8211-ae5ae34a4b30">2026-12-31T12:00:00+00:00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EF009452-D9D6-4D58-A3D8-2FC7DEB7B90E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Document2</vt:lpstr>
    </vt:vector>
  </TitlesOfParts>
  <Manager>[Dokumentverantwortlicher]</Manager>
  <Company>msg systems group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Document2</dc:title>
  <dc:subject/>
  <dc:creator>Mihaela Bondor</dc:creator>
  <cp:keywords/>
  <dc:description/>
  <cp:lastModifiedBy>Miruna Dinu</cp:lastModifiedBy>
  <cp:revision>5</cp:revision>
  <dcterms:created xsi:type="dcterms:W3CDTF">2020-02-28T08:59:00Z</dcterms:created>
  <dcterms:modified xsi:type="dcterms:W3CDTF">2020-03-07T12:16:00Z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2020-02-28T08:59:51Z</vt:filetime>
  </property>
</Properties>
</file>