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1EC1" w14:textId="73C43620" w:rsidR="00294C82" w:rsidRPr="00294C82" w:rsidRDefault="00294C82" w:rsidP="00294C82">
      <w:pPr>
        <w:jc w:val="right"/>
        <w:rPr>
          <w:lang w:val="ru-RU"/>
        </w:rPr>
      </w:pPr>
      <w:r w:rsidRPr="00294C82">
        <w:rPr>
          <w:lang w:val="ru-RU"/>
        </w:rPr>
        <w:t xml:space="preserve">Имя </w:t>
      </w:r>
      <w:r>
        <w:rPr>
          <w:lang w:val="ru-RU"/>
        </w:rPr>
        <w:t>преподавателя</w:t>
      </w:r>
      <w:r w:rsidRPr="00294C82">
        <w:rPr>
          <w:lang w:val="ru-RU"/>
        </w:rPr>
        <w:t xml:space="preserve">: </w:t>
      </w:r>
      <w:r>
        <w:rPr>
          <w:lang w:val="ru-RU"/>
        </w:rPr>
        <w:t>Коновалов Андрей Игоревич</w:t>
      </w:r>
    </w:p>
    <w:p w14:paraId="1CB23E38" w14:textId="77777777" w:rsidR="00294C82" w:rsidRDefault="00294C82">
      <w:pPr>
        <w:rPr>
          <w:b/>
          <w:bCs/>
          <w:lang w:val="ru-RU"/>
        </w:rPr>
      </w:pPr>
    </w:p>
    <w:p w14:paraId="324CE1B7" w14:textId="495D55D2" w:rsidR="008A37EF" w:rsidRDefault="008A37EF">
      <w:pPr>
        <w:rPr>
          <w:b/>
          <w:bCs/>
          <w:lang w:val="ru-RU"/>
        </w:rPr>
      </w:pPr>
      <w:r w:rsidRPr="008A37EF">
        <w:rPr>
          <w:b/>
          <w:bCs/>
          <w:lang w:val="ru-RU"/>
        </w:rPr>
        <w:t>Проектирование базы данных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0"/>
          <w:lang w:val="en-US" w:eastAsia="zh-CN"/>
        </w:rPr>
        <w:id w:val="-282041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4DCA4" w14:textId="5DC85A81" w:rsidR="0046739F" w:rsidRPr="0046739F" w:rsidRDefault="00277D60" w:rsidP="0046739F">
          <w:pPr>
            <w:pStyle w:val="af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6739F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EF77AC7" w14:textId="396EDF5F" w:rsidR="00277D60" w:rsidRDefault="00277D6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ru-RU" w:eastAsia="ru-RU"/>
            </w:rPr>
          </w:pPr>
          <w:r>
            <w:fldChar w:fldCharType="begin"/>
          </w:r>
          <w:r w:rsidRPr="00277D60">
            <w:rPr>
              <w:lang w:val="ru-RU"/>
            </w:rPr>
            <w:instrText xml:space="preserve"> </w:instrText>
          </w:r>
          <w:r>
            <w:instrText>TOC</w:instrText>
          </w:r>
          <w:r w:rsidRPr="00277D60">
            <w:rPr>
              <w:lang w:val="ru-RU"/>
            </w:rPr>
            <w:instrText xml:space="preserve"> \</w:instrText>
          </w:r>
          <w:r>
            <w:instrText>o</w:instrText>
          </w:r>
          <w:r w:rsidRPr="00277D60">
            <w:rPr>
              <w:lang w:val="ru-RU"/>
            </w:rPr>
            <w:instrText xml:space="preserve"> "1-3" \</w:instrText>
          </w:r>
          <w:r>
            <w:instrText>h</w:instrText>
          </w:r>
          <w:r w:rsidRPr="00277D60">
            <w:rPr>
              <w:lang w:val="ru-RU"/>
            </w:rPr>
            <w:instrText xml:space="preserve"> \</w:instrText>
          </w:r>
          <w:r>
            <w:instrText>z</w:instrText>
          </w:r>
          <w:r w:rsidRPr="00277D60">
            <w:rPr>
              <w:lang w:val="ru-RU"/>
            </w:rPr>
            <w:instrText xml:space="preserve"> \</w:instrText>
          </w:r>
          <w:r>
            <w:instrText>u</w:instrText>
          </w:r>
          <w:r w:rsidRPr="00277D60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58804269" w:history="1">
            <w:r w:rsidRPr="00DB10A5">
              <w:rPr>
                <w:rStyle w:val="af0"/>
                <w:noProof/>
              </w:rPr>
              <w:t>Жизненный цикл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11EA" w14:textId="076E51C1" w:rsidR="00277D60" w:rsidRDefault="0040058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ru-RU" w:eastAsia="ru-RU"/>
            </w:rPr>
          </w:pPr>
          <w:hyperlink w:anchor="_Toc158804270" w:history="1">
            <w:r w:rsidR="00277D60" w:rsidRPr="00DB10A5">
              <w:rPr>
                <w:rStyle w:val="af0"/>
                <w:noProof/>
              </w:rPr>
              <w:t>Компоненты информационной системы:</w:t>
            </w:r>
            <w:r w:rsidR="00277D60">
              <w:rPr>
                <w:noProof/>
                <w:webHidden/>
              </w:rPr>
              <w:tab/>
            </w:r>
            <w:r w:rsidR="00277D60">
              <w:rPr>
                <w:noProof/>
                <w:webHidden/>
              </w:rPr>
              <w:fldChar w:fldCharType="begin"/>
            </w:r>
            <w:r w:rsidR="00277D60">
              <w:rPr>
                <w:noProof/>
                <w:webHidden/>
              </w:rPr>
              <w:instrText xml:space="preserve"> PAGEREF _Toc158804270 \h </w:instrText>
            </w:r>
            <w:r w:rsidR="00277D60">
              <w:rPr>
                <w:noProof/>
                <w:webHidden/>
              </w:rPr>
            </w:r>
            <w:r w:rsidR="00277D60">
              <w:rPr>
                <w:noProof/>
                <w:webHidden/>
              </w:rPr>
              <w:fldChar w:fldCharType="separate"/>
            </w:r>
            <w:r w:rsidR="00277D60">
              <w:rPr>
                <w:noProof/>
                <w:webHidden/>
              </w:rPr>
              <w:t>2</w:t>
            </w:r>
            <w:r w:rsidR="00277D60">
              <w:rPr>
                <w:noProof/>
                <w:webHidden/>
              </w:rPr>
              <w:fldChar w:fldCharType="end"/>
            </w:r>
          </w:hyperlink>
        </w:p>
        <w:p w14:paraId="2D720DF5" w14:textId="0C72D45B" w:rsidR="00277D60" w:rsidRDefault="0040058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ru-RU" w:eastAsia="ru-RU"/>
            </w:rPr>
          </w:pPr>
          <w:hyperlink w:anchor="_Toc158804271" w:history="1">
            <w:r w:rsidR="00277D60" w:rsidRPr="00DB10A5">
              <w:rPr>
                <w:rStyle w:val="af0"/>
                <w:noProof/>
              </w:rPr>
              <w:t>Основные функции(свойства) базы данных:</w:t>
            </w:r>
            <w:r w:rsidR="00277D60">
              <w:rPr>
                <w:noProof/>
                <w:webHidden/>
              </w:rPr>
              <w:tab/>
            </w:r>
            <w:r w:rsidR="00277D60">
              <w:rPr>
                <w:noProof/>
                <w:webHidden/>
              </w:rPr>
              <w:fldChar w:fldCharType="begin"/>
            </w:r>
            <w:r w:rsidR="00277D60">
              <w:rPr>
                <w:noProof/>
                <w:webHidden/>
              </w:rPr>
              <w:instrText xml:space="preserve"> PAGEREF _Toc158804271 \h </w:instrText>
            </w:r>
            <w:r w:rsidR="00277D60">
              <w:rPr>
                <w:noProof/>
                <w:webHidden/>
              </w:rPr>
            </w:r>
            <w:r w:rsidR="00277D60">
              <w:rPr>
                <w:noProof/>
                <w:webHidden/>
              </w:rPr>
              <w:fldChar w:fldCharType="separate"/>
            </w:r>
            <w:r w:rsidR="00277D60">
              <w:rPr>
                <w:noProof/>
                <w:webHidden/>
              </w:rPr>
              <w:t>3</w:t>
            </w:r>
            <w:r w:rsidR="00277D60">
              <w:rPr>
                <w:noProof/>
                <w:webHidden/>
              </w:rPr>
              <w:fldChar w:fldCharType="end"/>
            </w:r>
          </w:hyperlink>
        </w:p>
        <w:p w14:paraId="0B8E4294" w14:textId="00C50400" w:rsidR="00277D60" w:rsidRDefault="0040058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ru-RU" w:eastAsia="ru-RU"/>
            </w:rPr>
          </w:pPr>
          <w:hyperlink w:anchor="_Toc158804272" w:history="1">
            <w:r w:rsidR="00277D60" w:rsidRPr="00DB10A5">
              <w:rPr>
                <w:rStyle w:val="af0"/>
                <w:noProof/>
              </w:rPr>
              <w:t>Методы проектирования:</w:t>
            </w:r>
            <w:r w:rsidR="00277D60">
              <w:rPr>
                <w:noProof/>
                <w:webHidden/>
              </w:rPr>
              <w:tab/>
            </w:r>
            <w:r w:rsidR="00277D60">
              <w:rPr>
                <w:noProof/>
                <w:webHidden/>
              </w:rPr>
              <w:fldChar w:fldCharType="begin"/>
            </w:r>
            <w:r w:rsidR="00277D60">
              <w:rPr>
                <w:noProof/>
                <w:webHidden/>
              </w:rPr>
              <w:instrText xml:space="preserve"> PAGEREF _Toc158804272 \h </w:instrText>
            </w:r>
            <w:r w:rsidR="00277D60">
              <w:rPr>
                <w:noProof/>
                <w:webHidden/>
              </w:rPr>
            </w:r>
            <w:r w:rsidR="00277D60">
              <w:rPr>
                <w:noProof/>
                <w:webHidden/>
              </w:rPr>
              <w:fldChar w:fldCharType="separate"/>
            </w:r>
            <w:r w:rsidR="00277D60">
              <w:rPr>
                <w:noProof/>
                <w:webHidden/>
              </w:rPr>
              <w:t>3</w:t>
            </w:r>
            <w:r w:rsidR="00277D60">
              <w:rPr>
                <w:noProof/>
                <w:webHidden/>
              </w:rPr>
              <w:fldChar w:fldCharType="end"/>
            </w:r>
          </w:hyperlink>
        </w:p>
        <w:p w14:paraId="73A54B94" w14:textId="6B9CE1AF" w:rsidR="00277D60" w:rsidRPr="00277D60" w:rsidRDefault="00277D60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77BFE71A" w14:textId="1811CF27" w:rsidR="00277D60" w:rsidRPr="008A37EF" w:rsidRDefault="00277D60" w:rsidP="00277D60">
      <w:pPr>
        <w:spacing w:line="259" w:lineRule="auto"/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EA17E35" w14:textId="1B2AA42C" w:rsidR="00BB0D8C" w:rsidRPr="00277D60" w:rsidRDefault="008A37EF" w:rsidP="00277D60">
      <w:pPr>
        <w:pStyle w:val="a3"/>
        <w:outlineLvl w:val="0"/>
      </w:pPr>
      <w:bookmarkStart w:id="0" w:name="_Toc158804269"/>
      <w:r w:rsidRPr="00277D60">
        <w:lastRenderedPageBreak/>
        <w:t>Жизненный цикл системы</w:t>
      </w:r>
      <w:r w:rsidR="00FC7DB8" w:rsidRPr="00277D60">
        <w:t>:</w:t>
      </w:r>
      <w:bookmarkEnd w:id="0"/>
    </w:p>
    <w:p w14:paraId="3716E383" w14:textId="748998F1" w:rsidR="008A37EF" w:rsidRDefault="008A37EF" w:rsidP="008A37EF">
      <w:pPr>
        <w:pStyle w:val="ae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Идея </w:t>
      </w:r>
    </w:p>
    <w:p w14:paraId="445BB5C1" w14:textId="7AD72DB9" w:rsidR="008A37EF" w:rsidRDefault="008A37EF" w:rsidP="008A37EF">
      <w:pPr>
        <w:pStyle w:val="ae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Сбор информации </w:t>
      </w:r>
    </w:p>
    <w:p w14:paraId="66527A46" w14:textId="31135CEC" w:rsidR="008A37EF" w:rsidRDefault="008A37EF" w:rsidP="008A37EF">
      <w:pPr>
        <w:pStyle w:val="ae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информации, (вывод)</w:t>
      </w:r>
    </w:p>
    <w:p w14:paraId="04E19658" w14:textId="720E5C82" w:rsidR="008A37EF" w:rsidRDefault="008A37EF" w:rsidP="008A37EF">
      <w:pPr>
        <w:pStyle w:val="ae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Составление техническое задание(тз)</w:t>
      </w:r>
    </w:p>
    <w:p w14:paraId="156094E4" w14:textId="44BCC4B4" w:rsidR="008A37EF" w:rsidRDefault="008A37EF" w:rsidP="008A37EF">
      <w:pPr>
        <w:pStyle w:val="ae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Проектирование</w:t>
      </w:r>
    </w:p>
    <w:p w14:paraId="3FAAD210" w14:textId="2CDF03C4" w:rsidR="008A37EF" w:rsidRDefault="008A37EF" w:rsidP="008A37EF">
      <w:pPr>
        <w:pStyle w:val="ae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Разработка</w:t>
      </w:r>
    </w:p>
    <w:p w14:paraId="5B930303" w14:textId="209E9CFB" w:rsidR="008A37EF" w:rsidRDefault="008A37EF" w:rsidP="008A37EF">
      <w:pPr>
        <w:pStyle w:val="ae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Реализация </w:t>
      </w:r>
    </w:p>
    <w:p w14:paraId="4334800B" w14:textId="77777777" w:rsidR="00FC7DB8" w:rsidRDefault="008A37EF" w:rsidP="008A37EF">
      <w:pPr>
        <w:pStyle w:val="ae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Поддержка</w:t>
      </w:r>
    </w:p>
    <w:p w14:paraId="3BCADE0A" w14:textId="77777777" w:rsidR="00FC7DB8" w:rsidRDefault="00FC7DB8" w:rsidP="008A37EF">
      <w:pPr>
        <w:pStyle w:val="ae"/>
        <w:numPr>
          <w:ilvl w:val="0"/>
          <w:numId w:val="1"/>
        </w:numPr>
        <w:rPr>
          <w:lang w:val="ru-RU"/>
        </w:rPr>
      </w:pPr>
      <w:r>
        <w:rPr>
          <w:lang w:val="ru-RU"/>
        </w:rPr>
        <w:t>Уничтожение</w:t>
      </w:r>
    </w:p>
    <w:p w14:paraId="77286D58" w14:textId="05AF5C48" w:rsidR="008A37EF" w:rsidRPr="00CC6AC2" w:rsidRDefault="00CC6AC2" w:rsidP="00277D60">
      <w:pPr>
        <w:pStyle w:val="a3"/>
        <w:outlineLvl w:val="0"/>
        <w:rPr>
          <w:lang w:val="en-US"/>
        </w:rPr>
      </w:pPr>
      <w:bookmarkStart w:id="1" w:name="_Toc158804270"/>
      <w:r>
        <w:t>Компоненты информационной системы:</w:t>
      </w:r>
      <w:bookmarkEnd w:id="1"/>
    </w:p>
    <w:p w14:paraId="35A75247" w14:textId="2A987C8A" w:rsidR="00CC6AC2" w:rsidRDefault="00CC6AC2" w:rsidP="00CC6AC2">
      <w:pPr>
        <w:pStyle w:val="ae"/>
        <w:numPr>
          <w:ilvl w:val="0"/>
          <w:numId w:val="2"/>
        </w:numPr>
        <w:rPr>
          <w:lang w:val="ru-RU"/>
        </w:rPr>
      </w:pPr>
      <w:r>
        <w:rPr>
          <w:lang w:val="ru-RU"/>
        </w:rPr>
        <w:t>Физические устройства – компьютеры, телефоны</w:t>
      </w:r>
    </w:p>
    <w:p w14:paraId="51CCD4B3" w14:textId="25D63CB3" w:rsidR="00CC6AC2" w:rsidRDefault="00CC6AC2" w:rsidP="00CC6AC2">
      <w:pPr>
        <w:pStyle w:val="ae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Клиентская часть – сайты, мобильные приложения</w:t>
      </w:r>
    </w:p>
    <w:p w14:paraId="7E036B66" w14:textId="5FEA4F4F" w:rsidR="00CC6AC2" w:rsidRDefault="00CC6AC2" w:rsidP="00CC6AC2">
      <w:pPr>
        <w:pStyle w:val="ae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СОФТ</w:t>
      </w:r>
    </w:p>
    <w:p w14:paraId="6E7B06B2" w14:textId="6C750268" w:rsidR="00CC6AC2" w:rsidRDefault="00CC6AC2" w:rsidP="00CC6AC2">
      <w:pPr>
        <w:pStyle w:val="ae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Серверы </w:t>
      </w:r>
    </w:p>
    <w:p w14:paraId="6D3A3519" w14:textId="584E596D" w:rsidR="00CC6AC2" w:rsidRDefault="00CC6AC2" w:rsidP="00CC6AC2">
      <w:pPr>
        <w:pStyle w:val="ae"/>
        <w:numPr>
          <w:ilvl w:val="0"/>
          <w:numId w:val="2"/>
        </w:numPr>
        <w:rPr>
          <w:lang w:val="ru-RU"/>
        </w:rPr>
      </w:pPr>
      <w:r>
        <w:rPr>
          <w:lang w:val="ru-RU"/>
        </w:rPr>
        <w:t>База данных</w:t>
      </w:r>
    </w:p>
    <w:p w14:paraId="0287B6CE" w14:textId="57F9ED4E" w:rsidR="00277D60" w:rsidRPr="00B54AB1" w:rsidRDefault="00CC6AC2" w:rsidP="00B54AB1">
      <w:pPr>
        <w:ind w:left="360"/>
        <w:rPr>
          <w:lang w:val="ru-RU"/>
        </w:rPr>
      </w:pPr>
      <w:r w:rsidRPr="00B54AB1">
        <w:rPr>
          <w:lang w:val="ru-RU"/>
        </w:rPr>
        <w:t>База данных – поименованная совокупность структурированных данных, относящихся к определенной предметной области, организованных по определенным правилам предусматривающим общие приносы описания, хранение и манипулирование данными, а также их оптимальной использование для одного или нескольких приложений, при этом данные должны быть непротиворечивы, минимально избыточны и целостны.</w:t>
      </w:r>
    </w:p>
    <w:p w14:paraId="77ECF182" w14:textId="45DBC9F6" w:rsidR="00277D60" w:rsidRPr="00277D60" w:rsidRDefault="00277D60" w:rsidP="00277D60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461B9A5F" w14:textId="44AF72CB" w:rsidR="00CC6AC2" w:rsidRDefault="00CC6AC2" w:rsidP="00277D60">
      <w:pPr>
        <w:pStyle w:val="a3"/>
        <w:outlineLvl w:val="0"/>
      </w:pPr>
      <w:bookmarkStart w:id="2" w:name="_Toc158804271"/>
      <w:r>
        <w:lastRenderedPageBreak/>
        <w:t>Основные функции(свойства) базы данных</w:t>
      </w:r>
      <w:r w:rsidRPr="00CC6AC2">
        <w:t>:</w:t>
      </w:r>
      <w:bookmarkEnd w:id="2"/>
    </w:p>
    <w:p w14:paraId="67AAEEAE" w14:textId="76663AC3" w:rsidR="00CC6AC2" w:rsidRPr="00CC6AC2" w:rsidRDefault="00CC6AC2" w:rsidP="00CC6AC2">
      <w:pPr>
        <w:pStyle w:val="ae"/>
        <w:numPr>
          <w:ilvl w:val="0"/>
          <w:numId w:val="4"/>
        </w:numPr>
        <w:rPr>
          <w:lang w:val="ru-RU"/>
        </w:rPr>
      </w:pPr>
      <w:r w:rsidRPr="00CC6AC2">
        <w:rPr>
          <w:lang w:val="ru-RU"/>
        </w:rPr>
        <w:t xml:space="preserve">Высокая быстродействие </w:t>
      </w:r>
    </w:p>
    <w:p w14:paraId="408DE5C9" w14:textId="2F6F3624" w:rsidR="00CC6AC2" w:rsidRPr="00CC6AC2" w:rsidRDefault="00277D60" w:rsidP="00CC6AC2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Безопасность данных (</w:t>
      </w:r>
      <w:r w:rsidR="00CC6AC2" w:rsidRPr="00CC6AC2">
        <w:rPr>
          <w:lang w:val="ru-RU"/>
        </w:rPr>
        <w:t>Защита данных</w:t>
      </w:r>
      <w:r>
        <w:rPr>
          <w:lang w:val="ru-RU"/>
        </w:rPr>
        <w:t>)</w:t>
      </w:r>
    </w:p>
    <w:p w14:paraId="67974A0C" w14:textId="1983C177" w:rsidR="00CC6AC2" w:rsidRDefault="00CC6AC2" w:rsidP="00CC6AC2">
      <w:pPr>
        <w:pStyle w:val="ae"/>
        <w:numPr>
          <w:ilvl w:val="0"/>
          <w:numId w:val="4"/>
        </w:numPr>
        <w:rPr>
          <w:lang w:val="ru-RU"/>
        </w:rPr>
      </w:pPr>
      <w:r w:rsidRPr="00CC6AC2">
        <w:rPr>
          <w:lang w:val="ru-RU"/>
        </w:rPr>
        <w:t xml:space="preserve">Дружелюбный интерфейс </w:t>
      </w:r>
      <w:r w:rsidR="00277D60">
        <w:rPr>
          <w:lang w:val="ru-RU"/>
        </w:rPr>
        <w:t>пользователя</w:t>
      </w:r>
    </w:p>
    <w:p w14:paraId="71DCC328" w14:textId="405861F7" w:rsidR="00CC6AC2" w:rsidRDefault="00CC6AC2" w:rsidP="00CC6AC2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Простата обновления данных </w:t>
      </w:r>
    </w:p>
    <w:p w14:paraId="093CCBA0" w14:textId="7DF0F351" w:rsidR="00CC6AC2" w:rsidRDefault="00CC6AC2" w:rsidP="00CC6AC2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Независимость данных </w:t>
      </w:r>
    </w:p>
    <w:p w14:paraId="46A1B2A9" w14:textId="77777777" w:rsidR="00277D60" w:rsidRDefault="00277D60" w:rsidP="00CC6AC2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Совместное использование данных многими пользователями</w:t>
      </w:r>
    </w:p>
    <w:p w14:paraId="56DEA93D" w14:textId="2927CE9A" w:rsidR="00277D60" w:rsidRPr="00277D60" w:rsidRDefault="00277D60" w:rsidP="00277D60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Стандартизация, построения и эксплуатация (СУБД – система управления базами данных)</w:t>
      </w:r>
    </w:p>
    <w:p w14:paraId="5A31F5E8" w14:textId="7A4F2DDB" w:rsidR="00CC6AC2" w:rsidRDefault="00277D60" w:rsidP="00277D60">
      <w:pPr>
        <w:pStyle w:val="a3"/>
        <w:outlineLvl w:val="0"/>
      </w:pPr>
      <w:bookmarkStart w:id="3" w:name="_Toc158804272"/>
      <w:r>
        <w:t>Методы проектирования:</w:t>
      </w:r>
      <w:bookmarkEnd w:id="3"/>
    </w:p>
    <w:p w14:paraId="53A355C4" w14:textId="0B717EAE" w:rsidR="00277D60" w:rsidRPr="00277D60" w:rsidRDefault="00277D60" w:rsidP="00277D60">
      <w:pPr>
        <w:pStyle w:val="ae"/>
        <w:numPr>
          <w:ilvl w:val="0"/>
          <w:numId w:val="6"/>
        </w:numPr>
      </w:pPr>
      <w:r>
        <w:rPr>
          <w:lang w:val="ru-RU"/>
        </w:rPr>
        <w:t xml:space="preserve">Структурно функциональный </w:t>
      </w:r>
    </w:p>
    <w:p w14:paraId="014A530C" w14:textId="13AA3B82" w:rsidR="00277D60" w:rsidRPr="00277D60" w:rsidRDefault="00277D60" w:rsidP="00277D60">
      <w:pPr>
        <w:pStyle w:val="ae"/>
        <w:numPr>
          <w:ilvl w:val="0"/>
          <w:numId w:val="6"/>
        </w:numPr>
      </w:pPr>
      <w:r>
        <w:rPr>
          <w:lang w:val="ru-RU"/>
        </w:rPr>
        <w:t xml:space="preserve">Объекта ориентированный </w:t>
      </w:r>
    </w:p>
    <w:p w14:paraId="639B4941" w14:textId="11BEFBB0" w:rsidR="00277D60" w:rsidRPr="0046739F" w:rsidRDefault="00277D60" w:rsidP="00277D60">
      <w:pPr>
        <w:pStyle w:val="ae"/>
        <w:numPr>
          <w:ilvl w:val="0"/>
          <w:numId w:val="6"/>
        </w:numPr>
      </w:pPr>
      <w:r>
        <w:rPr>
          <w:lang w:val="ru-RU"/>
        </w:rPr>
        <w:t>Инфологический</w:t>
      </w:r>
    </w:p>
    <w:p w14:paraId="1F419BD6" w14:textId="77777777" w:rsidR="00B54AB1" w:rsidRDefault="00B54AB1" w:rsidP="0046739F"/>
    <w:p w14:paraId="743E5394" w14:textId="4E8D56A3" w:rsidR="0046739F" w:rsidRDefault="00B54AB1" w:rsidP="0046739F">
      <w:pPr>
        <w:rPr>
          <w:lang w:val="ru-RU"/>
        </w:rPr>
      </w:pPr>
      <w:r>
        <w:t>IDEF</w:t>
      </w:r>
      <w:r>
        <w:rPr>
          <w:lang w:val="ru-RU"/>
        </w:rPr>
        <w:t>0 – 3 – 6 блоков</w:t>
      </w:r>
    </w:p>
    <w:p w14:paraId="0FB4D4E1" w14:textId="5B3F3B50" w:rsidR="00CC6AC2" w:rsidRPr="00CC6AC2" w:rsidRDefault="00B54AB1" w:rsidP="000F5D3F">
      <w:pPr>
        <w:rPr>
          <w:lang w:val="ru-RU"/>
        </w:rPr>
      </w:pPr>
      <w:r>
        <w:t>DFD</w:t>
      </w:r>
      <w:r w:rsidRPr="00B54AB1">
        <w:rPr>
          <w:lang w:val="ru-RU"/>
        </w:rPr>
        <w:t xml:space="preserve"> – </w:t>
      </w:r>
      <w:r>
        <w:rPr>
          <w:lang w:val="ru-RU"/>
        </w:rPr>
        <w:t>только процессы и информации потоки</w:t>
      </w:r>
    </w:p>
    <w:sectPr w:rsidR="00CC6AC2" w:rsidRPr="00CC6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374"/>
    <w:multiLevelType w:val="hybridMultilevel"/>
    <w:tmpl w:val="8EEC5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62E9"/>
    <w:multiLevelType w:val="hybridMultilevel"/>
    <w:tmpl w:val="81D8D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03FE"/>
    <w:multiLevelType w:val="hybridMultilevel"/>
    <w:tmpl w:val="5F547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224CB"/>
    <w:multiLevelType w:val="hybridMultilevel"/>
    <w:tmpl w:val="9188BA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E5710"/>
    <w:multiLevelType w:val="hybridMultilevel"/>
    <w:tmpl w:val="2DF44450"/>
    <w:lvl w:ilvl="0" w:tplc="67103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31402F"/>
    <w:multiLevelType w:val="hybridMultilevel"/>
    <w:tmpl w:val="F4B09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37507">
    <w:abstractNumId w:val="2"/>
  </w:num>
  <w:num w:numId="2" w16cid:durableId="1529173863">
    <w:abstractNumId w:val="3"/>
  </w:num>
  <w:num w:numId="3" w16cid:durableId="1358240772">
    <w:abstractNumId w:val="5"/>
  </w:num>
  <w:num w:numId="4" w16cid:durableId="1045909727">
    <w:abstractNumId w:val="1"/>
  </w:num>
  <w:num w:numId="5" w16cid:durableId="1817992019">
    <w:abstractNumId w:val="0"/>
  </w:num>
  <w:num w:numId="6" w16cid:durableId="678852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0C4"/>
    <w:rsid w:val="000305CF"/>
    <w:rsid w:val="000C4E88"/>
    <w:rsid w:val="000F5D3F"/>
    <w:rsid w:val="00277D60"/>
    <w:rsid w:val="00294C82"/>
    <w:rsid w:val="00311BE4"/>
    <w:rsid w:val="00333AF6"/>
    <w:rsid w:val="00400582"/>
    <w:rsid w:val="004438A4"/>
    <w:rsid w:val="0046739F"/>
    <w:rsid w:val="00556328"/>
    <w:rsid w:val="007270C4"/>
    <w:rsid w:val="008A37EF"/>
    <w:rsid w:val="00A17776"/>
    <w:rsid w:val="00A8430C"/>
    <w:rsid w:val="00A85646"/>
    <w:rsid w:val="00AD583C"/>
    <w:rsid w:val="00AE4C9E"/>
    <w:rsid w:val="00B54AB1"/>
    <w:rsid w:val="00BB04DC"/>
    <w:rsid w:val="00BB0D8C"/>
    <w:rsid w:val="00BD3795"/>
    <w:rsid w:val="00BF51CB"/>
    <w:rsid w:val="00CC6AC2"/>
    <w:rsid w:val="00D0690B"/>
    <w:rsid w:val="00D50019"/>
    <w:rsid w:val="00F3488A"/>
    <w:rsid w:val="00F948D8"/>
    <w:rsid w:val="00FC7DB8"/>
    <w:rsid w:val="00F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51D3"/>
  <w15:docId w15:val="{6BFAB2BB-9CB6-4567-A986-881916B4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C9E"/>
    <w:pPr>
      <w:spacing w:line="360" w:lineRule="auto"/>
      <w:jc w:val="both"/>
    </w:pPr>
    <w:rPr>
      <w:rFonts w:ascii="Times New Roman" w:eastAsiaTheme="minorEastAsia" w:hAnsi="Times New Roman"/>
      <w:kern w:val="0"/>
      <w:sz w:val="28"/>
      <w:szCs w:val="20"/>
      <w:lang w:val="en-US" w:eastAsia="zh-CN"/>
    </w:rPr>
  </w:style>
  <w:style w:type="paragraph" w:styleId="1">
    <w:name w:val="heading 1"/>
    <w:basedOn w:val="a"/>
    <w:next w:val="a"/>
    <w:link w:val="10"/>
    <w:autoRedefine/>
    <w:uiPriority w:val="9"/>
    <w:qFormat/>
    <w:rsid w:val="00BD3795"/>
    <w:pPr>
      <w:keepNext/>
      <w:keepLines/>
      <w:widowControl w:val="0"/>
      <w:suppressAutoHyphens/>
      <w:spacing w:before="240" w:after="0"/>
      <w:jc w:val="center"/>
      <w:outlineLvl w:val="0"/>
    </w:pPr>
    <w:rPr>
      <w:rFonts w:asciiTheme="minorHAnsi" w:eastAsiaTheme="majorEastAsia" w:hAnsiTheme="minorHAnsi" w:cs="Mangal"/>
      <w:color w:val="000000" w:themeColor="text1"/>
      <w:kern w:val="2"/>
      <w:sz w:val="22"/>
      <w:szCs w:val="29"/>
      <w:lang w:val="ru-RU" w:bidi="hi-I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AF6"/>
    <w:pPr>
      <w:keepNext/>
      <w:keepLines/>
      <w:widowControl w:val="0"/>
      <w:suppressAutoHyphens/>
      <w:spacing w:before="40" w:after="0"/>
      <w:outlineLvl w:val="1"/>
    </w:pPr>
    <w:rPr>
      <w:rFonts w:asciiTheme="minorHAnsi" w:eastAsiaTheme="majorEastAsia" w:hAnsiTheme="minorHAnsi" w:cs="Mangal"/>
      <w:color w:val="000000" w:themeColor="text1"/>
      <w:kern w:val="2"/>
      <w:sz w:val="22"/>
      <w:szCs w:val="23"/>
      <w:lang w:val="ru-RU" w:bidi="hi-IN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33AF6"/>
    <w:pPr>
      <w:keepNext/>
      <w:keepLines/>
      <w:widowControl w:val="0"/>
      <w:suppressAutoHyphens/>
      <w:spacing w:before="40" w:after="0"/>
      <w:outlineLvl w:val="2"/>
    </w:pPr>
    <w:rPr>
      <w:rFonts w:asciiTheme="minorHAnsi" w:eastAsiaTheme="majorEastAsia" w:hAnsiTheme="minorHAnsi" w:cs="Mangal"/>
      <w:color w:val="000000" w:themeColor="text1"/>
      <w:kern w:val="2"/>
      <w:sz w:val="22"/>
      <w:szCs w:val="21"/>
      <w:lang w:val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)"/>
    <w:basedOn w:val="a4"/>
    <w:link w:val="a5"/>
    <w:autoRedefine/>
    <w:qFormat/>
    <w:rsid w:val="00277D60"/>
    <w:pPr>
      <w:ind w:firstLine="0"/>
    </w:pPr>
    <w:rPr>
      <w:bCs/>
    </w:rPr>
  </w:style>
  <w:style w:type="character" w:customStyle="1" w:styleId="a5">
    <w:name w:val="Заголовок) Знак"/>
    <w:basedOn w:val="a0"/>
    <w:link w:val="a3"/>
    <w:rsid w:val="00277D60"/>
    <w:rPr>
      <w:rFonts w:ascii="Times New Roman" w:hAnsi="Times New Roman"/>
      <w:b/>
      <w:bCs/>
      <w:sz w:val="28"/>
    </w:rPr>
  </w:style>
  <w:style w:type="paragraph" w:styleId="a4">
    <w:name w:val="No Spacing"/>
    <w:aliases w:val="заголовок"/>
    <w:autoRedefine/>
    <w:uiPriority w:val="1"/>
    <w:qFormat/>
    <w:rsid w:val="00D0690B"/>
    <w:pPr>
      <w:spacing w:before="240" w:after="240" w:line="240" w:lineRule="auto"/>
      <w:ind w:firstLine="709"/>
      <w:jc w:val="both"/>
      <w:outlineLvl w:val="2"/>
    </w:pPr>
    <w:rPr>
      <w:rFonts w:ascii="Times New Roman" w:hAnsi="Times New Roman"/>
      <w:b/>
      <w:sz w:val="28"/>
    </w:rPr>
  </w:style>
  <w:style w:type="paragraph" w:customStyle="1" w:styleId="a6">
    <w:name w:val="!!!Обычный"/>
    <w:basedOn w:val="a"/>
    <w:link w:val="a7"/>
    <w:qFormat/>
    <w:rsid w:val="00BF51CB"/>
    <w:pPr>
      <w:ind w:firstLine="709"/>
      <w:jc w:val="center"/>
    </w:pPr>
    <w:rPr>
      <w:lang w:eastAsia="ru-RU"/>
      <w14:ligatures w14:val="none"/>
    </w:rPr>
  </w:style>
  <w:style w:type="character" w:customStyle="1" w:styleId="a7">
    <w:name w:val="!!!Обычный Знак"/>
    <w:basedOn w:val="a0"/>
    <w:link w:val="a6"/>
    <w:rsid w:val="00BF51CB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customStyle="1" w:styleId="a8">
    <w:name w:val="Для подписи картинок"/>
    <w:basedOn w:val="a"/>
    <w:link w:val="a9"/>
    <w:autoRedefine/>
    <w:qFormat/>
    <w:rsid w:val="00BF51CB"/>
    <w:pPr>
      <w:ind w:firstLine="709"/>
      <w:jc w:val="center"/>
    </w:pPr>
    <w:rPr>
      <w:lang w:eastAsia="ru-RU"/>
      <w14:ligatures w14:val="none"/>
    </w:rPr>
  </w:style>
  <w:style w:type="character" w:customStyle="1" w:styleId="a9">
    <w:name w:val="Для подписи картинок Знак"/>
    <w:basedOn w:val="a0"/>
    <w:link w:val="a8"/>
    <w:rsid w:val="00BF51CB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D3795"/>
    <w:rPr>
      <w:rFonts w:eastAsiaTheme="majorEastAsia" w:cs="Mangal"/>
      <w:color w:val="000000" w:themeColor="text1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33AF6"/>
    <w:rPr>
      <w:rFonts w:eastAsiaTheme="majorEastAsia" w:cs="Mangal"/>
      <w:color w:val="000000" w:themeColor="text1"/>
      <w:szCs w:val="23"/>
      <w:lang w:eastAsia="zh-CN" w:bidi="hi-IN"/>
    </w:rPr>
  </w:style>
  <w:style w:type="paragraph" w:styleId="aa">
    <w:name w:val="Title"/>
    <w:aliases w:val="для картинок"/>
    <w:basedOn w:val="a"/>
    <w:next w:val="a"/>
    <w:link w:val="ab"/>
    <w:autoRedefine/>
    <w:qFormat/>
    <w:rsid w:val="00FD444F"/>
    <w:pPr>
      <w:spacing w:after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b">
    <w:name w:val="Заголовок Знак"/>
    <w:aliases w:val="для картинок Знак"/>
    <w:basedOn w:val="a0"/>
    <w:link w:val="aa"/>
    <w:rsid w:val="00FD444F"/>
    <w:rPr>
      <w:rFonts w:ascii="Times New Roman" w:eastAsiaTheme="majorEastAsia" w:hAnsi="Times New Roman" w:cstheme="majorBidi"/>
      <w:spacing w:val="-10"/>
      <w:kern w:val="28"/>
      <w:sz w:val="28"/>
      <w:szCs w:val="56"/>
      <w:lang w:val="en-US" w:eastAsia="zh-CN"/>
    </w:rPr>
  </w:style>
  <w:style w:type="paragraph" w:customStyle="1" w:styleId="ac">
    <w:name w:val="!Обычный"/>
    <w:basedOn w:val="a"/>
    <w:link w:val="ad"/>
    <w:autoRedefine/>
    <w:qFormat/>
    <w:rsid w:val="00A8430C"/>
    <w:pPr>
      <w:widowControl w:val="0"/>
      <w:spacing w:after="0" w:line="240" w:lineRule="auto"/>
      <w:ind w:firstLine="709"/>
    </w:pPr>
    <w:rPr>
      <w:rFonts w:eastAsia="Times New Roman" w:cs="Times New Roman"/>
      <w:lang w:val="ru-RU" w:eastAsia="ru-RU"/>
      <w14:ligatures w14:val="none"/>
    </w:rPr>
  </w:style>
  <w:style w:type="character" w:customStyle="1" w:styleId="ad">
    <w:name w:val="!Обычный Знак"/>
    <w:basedOn w:val="a0"/>
    <w:link w:val="ac"/>
    <w:rsid w:val="00A8430C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33AF6"/>
    <w:rPr>
      <w:rFonts w:eastAsiaTheme="majorEastAsia" w:cs="Mangal"/>
      <w:color w:val="000000" w:themeColor="text1"/>
      <w:szCs w:val="21"/>
      <w:lang w:eastAsia="zh-CN" w:bidi="hi-IN"/>
    </w:rPr>
  </w:style>
  <w:style w:type="paragraph" w:styleId="ae">
    <w:name w:val="List Paragraph"/>
    <w:basedOn w:val="a"/>
    <w:uiPriority w:val="34"/>
    <w:qFormat/>
    <w:rsid w:val="008A37EF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277D60"/>
    <w:pPr>
      <w:widowControl/>
      <w:suppressAutoHyphens w:val="0"/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77D60"/>
    <w:pPr>
      <w:spacing w:after="100"/>
    </w:pPr>
  </w:style>
  <w:style w:type="character" w:styleId="af0">
    <w:name w:val="Hyperlink"/>
    <w:basedOn w:val="a0"/>
    <w:uiPriority w:val="99"/>
    <w:unhideWhenUsed/>
    <w:rsid w:val="00277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AFA59-690A-47F0-9A65-581506DE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1</cp:revision>
  <dcterms:created xsi:type="dcterms:W3CDTF">2024-02-14T08:08:00Z</dcterms:created>
  <dcterms:modified xsi:type="dcterms:W3CDTF">2024-02-23T09:19:00Z</dcterms:modified>
</cp:coreProperties>
</file>