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99BB" w14:textId="19BFB82E" w:rsidR="008A08E3" w:rsidRPr="008A08E3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</w:rPr>
      </w:pPr>
      <w:r w:rsidRPr="008A08E3">
        <w:rPr>
          <w:rFonts w:ascii="Microsoft YaHei" w:eastAsia="Microsoft YaHei" w:hAnsi="Microsoft YaHei"/>
          <w:sz w:val="26"/>
          <w:szCs w:val="26"/>
        </w:rPr>
        <w:t xml:space="preserve">Stage-1 </w:t>
      </w:r>
      <w:r w:rsidRPr="008A08E3">
        <w:rPr>
          <w:rFonts w:ascii="Microsoft YaHei" w:eastAsia="Microsoft YaHei" w:hAnsi="Microsoft YaHei" w:hint="eastAsia"/>
          <w:sz w:val="26"/>
          <w:szCs w:val="26"/>
        </w:rPr>
        <w:t>报告</w:t>
      </w:r>
    </w:p>
    <w:p w14:paraId="6DD93000" w14:textId="58241C75" w:rsidR="00CE1ABF" w:rsidRPr="008A08E3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</w:rPr>
      </w:pPr>
      <w:r w:rsidRPr="008A08E3">
        <w:rPr>
          <w:rFonts w:ascii="Microsoft YaHei" w:eastAsia="Microsoft YaHei" w:hAnsi="Microsoft YaHei" w:hint="eastAsia"/>
          <w:sz w:val="26"/>
          <w:szCs w:val="26"/>
          <w:lang w:val="ru-RU"/>
        </w:rPr>
        <w:t>姓名</w:t>
      </w:r>
      <w:r w:rsidRPr="008A08E3">
        <w:rPr>
          <w:rFonts w:ascii="Microsoft YaHei" w:eastAsia="Microsoft YaHei" w:hAnsi="Microsoft YaHei" w:hint="eastAsia"/>
          <w:sz w:val="26"/>
          <w:szCs w:val="26"/>
        </w:rPr>
        <w:t>：</w:t>
      </w:r>
      <w:r w:rsidRPr="008A08E3">
        <w:rPr>
          <w:rFonts w:ascii="Microsoft YaHei" w:eastAsia="Microsoft YaHei" w:hAnsi="Microsoft YaHei" w:hint="eastAsia"/>
          <w:sz w:val="26"/>
          <w:szCs w:val="26"/>
          <w:lang w:val="ru-RU"/>
        </w:rPr>
        <w:t>王而丹</w:t>
      </w:r>
    </w:p>
    <w:p w14:paraId="5999E67B" w14:textId="6B0972E2" w:rsidR="008A08E3" w:rsidRPr="008A08E3" w:rsidRDefault="008A08E3" w:rsidP="008A08E3">
      <w:pPr>
        <w:jc w:val="center"/>
        <w:rPr>
          <w:rFonts w:ascii="Microsoft YaHei" w:eastAsia="Microsoft YaHei" w:hAnsi="Microsoft YaHei"/>
          <w:sz w:val="26"/>
          <w:szCs w:val="26"/>
          <w:lang w:val="ru-RU"/>
        </w:rPr>
      </w:pPr>
      <w:r w:rsidRPr="008A08E3">
        <w:rPr>
          <w:rFonts w:ascii="Microsoft YaHei" w:eastAsia="Microsoft YaHei" w:hAnsi="Microsoft YaHei" w:hint="eastAsia"/>
          <w:sz w:val="26"/>
          <w:szCs w:val="26"/>
          <w:lang w:val="ru-RU"/>
        </w:rPr>
        <w:t>学号：2</w:t>
      </w:r>
      <w:r w:rsidRPr="008A08E3">
        <w:rPr>
          <w:rFonts w:ascii="Microsoft YaHei" w:eastAsia="Microsoft YaHei" w:hAnsi="Microsoft YaHei"/>
          <w:sz w:val="26"/>
          <w:szCs w:val="26"/>
          <w:lang w:val="ru-RU"/>
        </w:rPr>
        <w:t>020080107</w:t>
      </w:r>
    </w:p>
    <w:p w14:paraId="64892E74" w14:textId="6FA18051" w:rsidR="008A08E3" w:rsidRPr="001D0720" w:rsidRDefault="008A08E3" w:rsidP="008A08E3">
      <w:pPr>
        <w:rPr>
          <w:rFonts w:ascii="Microsoft YaHei" w:eastAsia="Microsoft YaHei" w:hAnsi="Microsoft YaHei" w:cs="Microsoft YaHei"/>
          <w:b/>
          <w:bCs/>
          <w:color w:val="333333"/>
          <w:spacing w:val="3"/>
          <w:sz w:val="24"/>
          <w:szCs w:val="24"/>
          <w:shd w:val="clear" w:color="auto" w:fill="FFFFFF"/>
        </w:rPr>
      </w:pPr>
      <w:r w:rsidRPr="001D0720">
        <w:rPr>
          <w:rFonts w:ascii="Microsoft YaHei" w:eastAsia="Microsoft YaHei" w:hAnsi="Microsoft YaHei" w:cs="Helvetica"/>
          <w:b/>
          <w:bCs/>
          <w:color w:val="333333"/>
          <w:spacing w:val="3"/>
          <w:sz w:val="24"/>
          <w:szCs w:val="24"/>
          <w:shd w:val="clear" w:color="auto" w:fill="FFFFFF"/>
        </w:rPr>
        <w:t>实验内</w:t>
      </w:r>
      <w:r w:rsidRPr="001D0720">
        <w:rPr>
          <w:rFonts w:ascii="Microsoft YaHei" w:eastAsia="Microsoft YaHei" w:hAnsi="Microsoft YaHei" w:cs="Microsoft YaHei" w:hint="eastAsia"/>
          <w:b/>
          <w:bCs/>
          <w:color w:val="333333"/>
          <w:spacing w:val="3"/>
          <w:sz w:val="24"/>
          <w:szCs w:val="24"/>
          <w:shd w:val="clear" w:color="auto" w:fill="FFFFFF"/>
        </w:rPr>
        <w:t>容</w:t>
      </w:r>
    </w:p>
    <w:p w14:paraId="5E8356B0" w14:textId="7C010B77" w:rsidR="008A08E3" w:rsidRPr="001D0720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  <w:sz w:val="24"/>
          <w:szCs w:val="24"/>
          <w:lang w:val="ru-RU"/>
        </w:rPr>
      </w:pPr>
      <w:r w:rsidRPr="001D0720">
        <w:rPr>
          <w:rFonts w:ascii="Microsoft YaHei" w:eastAsia="Microsoft YaHei" w:hAnsi="Microsoft YaHei" w:cs="Helvetica"/>
          <w:color w:val="333333"/>
          <w:spacing w:val="3"/>
          <w:sz w:val="21"/>
          <w:szCs w:val="21"/>
          <w:shd w:val="clear" w:color="auto" w:fill="FFFFFF"/>
        </w:rPr>
        <w:t>实现</w:t>
      </w:r>
      <w:r w:rsidRPr="001D0720">
        <w:rPr>
          <w:rFonts w:ascii="Microsoft YaHei" w:eastAsia="Microsoft YaHei" w:hAnsi="Microsoft YaHei" w:cs="Microsoft YaHei" w:hint="eastAsia"/>
          <w:color w:val="333333"/>
          <w:spacing w:val="3"/>
          <w:sz w:val="21"/>
          <w:szCs w:val="21"/>
          <w:shd w:val="clear" w:color="auto" w:fill="FFFFFF"/>
        </w:rPr>
        <w:t>了</w:t>
      </w:r>
      <w:r w:rsidRPr="001D0720">
        <w:rPr>
          <w:rFonts w:ascii="Microsoft YaHei" w:eastAsia="Microsoft YaHei" w:hAnsi="Microsoft YaHei" w:cs="Helvetica"/>
          <w:color w:val="333333"/>
          <w:spacing w:val="3"/>
          <w:sz w:val="21"/>
          <w:szCs w:val="21"/>
          <w:shd w:val="clear" w:color="auto" w:fill="FFFFFF"/>
        </w:rPr>
        <w:t>基本的数学运算和逻辑比较运</w:t>
      </w:r>
      <w:r w:rsidRPr="001D0720">
        <w:rPr>
          <w:rFonts w:ascii="Microsoft YaHei" w:eastAsia="Microsoft YaHei" w:hAnsi="Microsoft YaHei" w:cs="Microsoft YaHei" w:hint="eastAsia"/>
          <w:color w:val="333333"/>
          <w:spacing w:val="3"/>
          <w:sz w:val="21"/>
          <w:szCs w:val="21"/>
          <w:shd w:val="clear" w:color="auto" w:fill="FFFFFF"/>
        </w:rPr>
        <w:t>算</w:t>
      </w:r>
      <w:r w:rsidRPr="001D0720">
        <w:rPr>
          <w:rFonts w:ascii="Microsoft YaHei" w:eastAsia="Microsoft YaHei" w:hAnsi="Microsoft YaHei" w:cs="Microsoft YaHei" w:hint="eastAsi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 w:rsidRPr="001D0720">
        <w:rPr>
          <w:rFonts w:ascii="Microsoft YaHei" w:eastAsia="Microsoft YaHei" w:hAnsi="Microsoft YaHei" w:cs="Microsoft YaHei"/>
          <w:color w:val="333333"/>
          <w:spacing w:val="3"/>
          <w:sz w:val="21"/>
          <w:szCs w:val="21"/>
          <w:shd w:val="clear" w:color="auto" w:fill="FFFFFF"/>
        </w:rPr>
        <w:t xml:space="preserve">– </w:t>
      </w:r>
      <w:r w:rsidRPr="001D0720">
        <w:rPr>
          <w:rFonts w:ascii="Microsoft YaHei" w:eastAsia="Microsoft YaHei" w:hAnsi="Microsoft YaHei" w:cs="Microsoft YaHei" w:hint="eastAsia"/>
          <w:color w:val="333333"/>
          <w:spacing w:val="3"/>
          <w:sz w:val="21"/>
          <w:szCs w:val="21"/>
          <w:shd w:val="clear" w:color="auto" w:fill="FFFFFF"/>
        </w:rPr>
        <w:t>一元操作，</w:t>
      </w:r>
      <w:r w:rsidRPr="001D0720">
        <w:rPr>
          <w:rFonts w:ascii="Microsoft YaHei" w:eastAsia="Microsoft YaHei" w:hAnsi="Microsoft YaHei" w:cs="Microsoft YaHei" w:hint="eastAsia"/>
          <w:color w:val="333333"/>
          <w:spacing w:val="3"/>
          <w:sz w:val="21"/>
          <w:szCs w:val="21"/>
          <w:shd w:val="clear" w:color="auto" w:fill="FFFFFF"/>
        </w:rPr>
        <w:t>加减乘除模</w:t>
      </w:r>
      <w:r w:rsidRPr="001D0720">
        <w:rPr>
          <w:rFonts w:ascii="Microsoft YaHei" w:eastAsia="Microsoft YaHei" w:hAnsi="Microsoft YaHei" w:cs="Microsoft YaHei" w:hint="eastAsia"/>
          <w:color w:val="333333"/>
          <w:spacing w:val="3"/>
          <w:sz w:val="21"/>
          <w:szCs w:val="21"/>
          <w:shd w:val="clear" w:color="auto" w:fill="FFFFFF"/>
        </w:rPr>
        <w:t>，比较和逻辑表达式。</w:t>
      </w:r>
    </w:p>
    <w:p w14:paraId="4F21D5EE" w14:textId="1F879E36" w:rsidR="008A08E3" w:rsidRPr="001D0720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1D0720">
        <w:rPr>
          <w:rFonts w:ascii="Microsoft YaHei" w:eastAsia="Microsoft YaHei" w:hAnsi="Microsoft YaHei" w:cs="Helvetica" w:hint="eastAsia"/>
          <w:color w:val="333333"/>
          <w:spacing w:val="3"/>
          <w:sz w:val="21"/>
          <w:szCs w:val="21"/>
          <w:shd w:val="clear" w:color="auto" w:fill="FFFFFF"/>
        </w:rPr>
        <w:t>更新了文件r</w:t>
      </w:r>
      <w:r w:rsidRPr="001D0720">
        <w:rPr>
          <w:rFonts w:ascii="Microsoft YaHei" w:eastAsia="Microsoft YaHei" w:hAnsi="Microsoft YaHei" w:cs="Helvetica"/>
          <w:color w:val="333333"/>
          <w:spacing w:val="3"/>
          <w:sz w:val="21"/>
          <w:szCs w:val="21"/>
          <w:shd w:val="clear" w:color="auto" w:fill="FFFFFF"/>
        </w:rPr>
        <w:t>iscv_md,ast,parser,tac,trans_helper,translation</w:t>
      </w:r>
      <w:r w:rsidRPr="001D0720">
        <w:rPr>
          <w:rFonts w:ascii="Microsoft YaHei" w:eastAsia="Microsoft YaHei" w:hAnsi="Microsoft YaHei" w:cs="Helvetica" w:hint="eastAsia"/>
          <w:color w:val="333333"/>
          <w:spacing w:val="3"/>
          <w:sz w:val="21"/>
          <w:szCs w:val="21"/>
          <w:shd w:val="clear" w:color="auto" w:fill="FFFFFF"/>
        </w:rPr>
        <w:t>，加上相应的操作代码</w:t>
      </w:r>
    </w:p>
    <w:p w14:paraId="30CD35E4" w14:textId="14AC186D" w:rsidR="008A08E3" w:rsidRPr="001D0720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1D0720">
        <w:rPr>
          <w:rFonts w:ascii="Microsoft YaHei" w:eastAsia="Microsoft YaHei" w:hAnsi="Microsoft YaHei" w:cs="Helvetica" w:hint="eastAsia"/>
          <w:color w:val="333333"/>
          <w:spacing w:val="3"/>
          <w:sz w:val="21"/>
          <w:szCs w:val="21"/>
          <w:shd w:val="clear" w:color="auto" w:fill="FFFFFF"/>
        </w:rPr>
        <w:t>实现相应的操作汇编代码</w:t>
      </w:r>
    </w:p>
    <w:p w14:paraId="2931CB44" w14:textId="556094EE" w:rsidR="008A08E3" w:rsidRPr="001D0720" w:rsidRDefault="008A08E3" w:rsidP="008A08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1D0720">
        <w:rPr>
          <w:rFonts w:ascii="Microsoft YaHei" w:eastAsia="Microsoft YaHei" w:hAnsi="Microsoft YaHei" w:cs="Helvetica" w:hint="eastAsia"/>
          <w:color w:val="333333"/>
          <w:spacing w:val="3"/>
          <w:sz w:val="21"/>
          <w:szCs w:val="21"/>
          <w:shd w:val="clear" w:color="auto" w:fill="FFFFFF"/>
        </w:rPr>
        <w:t>熟悉了m</w:t>
      </w:r>
      <w:r w:rsidRPr="001D0720">
        <w:rPr>
          <w:rFonts w:ascii="Microsoft YaHei" w:eastAsia="Microsoft YaHei" w:hAnsi="Microsoft YaHei" w:cs="Helvetica"/>
          <w:color w:val="333333"/>
          <w:spacing w:val="3"/>
          <w:sz w:val="21"/>
          <w:szCs w:val="21"/>
          <w:shd w:val="clear" w:color="auto" w:fill="FFFFFF"/>
        </w:rPr>
        <w:t>inidecaf</w:t>
      </w:r>
      <w:r w:rsidRPr="001D0720">
        <w:rPr>
          <w:rFonts w:ascii="Microsoft YaHei" w:eastAsia="Microsoft YaHei" w:hAnsi="Microsoft YaHei" w:cs="Helvetica" w:hint="eastAsia"/>
          <w:color w:val="333333"/>
          <w:spacing w:val="3"/>
          <w:sz w:val="21"/>
          <w:szCs w:val="21"/>
          <w:shd w:val="clear" w:color="auto" w:fill="FFFFFF"/>
        </w:rPr>
        <w:t>语言</w:t>
      </w:r>
    </w:p>
    <w:p w14:paraId="753E59D5" w14:textId="29EBA9C0" w:rsidR="008A08E3" w:rsidRPr="001D0720" w:rsidRDefault="008A08E3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50DBEEB6" w14:textId="4EF0548E" w:rsidR="008A08E3" w:rsidRPr="001D0720" w:rsidRDefault="008A08E3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1D0720">
        <w:rPr>
          <w:rFonts w:ascii="Microsoft YaHei" w:eastAsia="Microsoft YaHei" w:hAnsi="Microsoft YaHei" w:hint="eastAsia"/>
          <w:b/>
          <w:bCs/>
          <w:sz w:val="24"/>
          <w:szCs w:val="24"/>
        </w:rPr>
        <w:t>思考题1</w:t>
      </w:r>
    </w:p>
    <w:p w14:paraId="74E8A92B" w14:textId="2F64C111" w:rsidR="00356D5D" w:rsidRPr="001D0720" w:rsidRDefault="00356D5D" w:rsidP="008A08E3">
      <w:pPr>
        <w:rPr>
          <w:rFonts w:ascii="Microsoft YaHei" w:eastAsia="Microsoft YaHei" w:hAnsi="Microsoft YaHei"/>
        </w:rPr>
      </w:pPr>
      <w:r w:rsidRPr="001D0720">
        <w:rPr>
          <w:rFonts w:ascii="Microsoft YaHei" w:eastAsia="Microsoft YaHei" w:hAnsi="Microsoft YaHei"/>
        </w:rPr>
        <w:t>~2147483647</w:t>
      </w:r>
    </w:p>
    <w:p w14:paraId="474F7F1E" w14:textId="38E33D6A" w:rsidR="00356D5D" w:rsidRPr="001D0720" w:rsidRDefault="00356D5D" w:rsidP="008A08E3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1D0720">
        <w:rPr>
          <w:rFonts w:ascii="Microsoft YaHei" w:eastAsia="Microsoft YaHei" w:hAnsi="Microsoft YaHei" w:hint="eastAsia"/>
          <w:b/>
          <w:bCs/>
          <w:sz w:val="24"/>
          <w:szCs w:val="24"/>
        </w:rPr>
        <w:t>思考题2</w:t>
      </w:r>
    </w:p>
    <w:p w14:paraId="00B7EE58" w14:textId="27A411A2" w:rsidR="00356D5D" w:rsidRPr="001D0720" w:rsidRDefault="00A451A1" w:rsidP="008A08E3">
      <w:pPr>
        <w:rPr>
          <w:rFonts w:ascii="Microsoft YaHei" w:eastAsia="Microsoft YaHei" w:hAnsi="Microsoft YaHei"/>
        </w:rPr>
      </w:pPr>
      <w:r w:rsidRPr="001D0720">
        <w:rPr>
          <w:rFonts w:ascii="Microsoft YaHei" w:eastAsia="Microsoft YaHei" w:hAnsi="Microsoft YaHei" w:hint="eastAsia"/>
          <w:noProof/>
        </w:rPr>
        <w:drawing>
          <wp:inline distT="0" distB="0" distL="0" distR="0" wp14:anchorId="60713CAE" wp14:editId="0C574015">
            <wp:extent cx="45339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424D" w14:textId="2A0B68E1" w:rsidR="00A451A1" w:rsidRPr="001D0720" w:rsidRDefault="00A451A1" w:rsidP="008A08E3">
      <w:pPr>
        <w:rPr>
          <w:rFonts w:ascii="Microsoft YaHei" w:eastAsia="Microsoft YaHei" w:hAnsi="Microsoft YaHei"/>
          <w:b/>
          <w:bCs/>
          <w:sz w:val="24"/>
          <w:szCs w:val="24"/>
          <w:lang w:val="ru-RU"/>
        </w:rPr>
      </w:pPr>
      <w:r w:rsidRPr="001D0720">
        <w:rPr>
          <w:rFonts w:ascii="Microsoft YaHei" w:eastAsia="Microsoft YaHei" w:hAnsi="Microsoft YaHei" w:hint="eastAsia"/>
          <w:b/>
          <w:bCs/>
          <w:sz w:val="24"/>
          <w:szCs w:val="24"/>
          <w:lang w:val="ru-RU"/>
        </w:rPr>
        <w:t>思考题3</w:t>
      </w:r>
    </w:p>
    <w:p w14:paraId="2D97533D" w14:textId="2249170E" w:rsidR="008A08E3" w:rsidRPr="001D0720" w:rsidRDefault="00A451A1" w:rsidP="002D30B8">
      <w:pPr>
        <w:rPr>
          <w:rFonts w:ascii="Microsoft YaHei" w:eastAsia="Microsoft YaHei" w:hAnsi="Microsoft YaHei"/>
          <w:lang w:val="ru-RU"/>
        </w:rPr>
      </w:pPr>
      <w:r w:rsidRPr="001D0720">
        <w:rPr>
          <w:rFonts w:ascii="Microsoft YaHei" w:eastAsia="Microsoft YaHei" w:hAnsi="Microsoft YaHei" w:hint="eastAsia"/>
          <w:lang w:val="ru-RU"/>
        </w:rPr>
        <w:t>它使真/假条件更有效，不必评估每个表达式。 短路甚至可以防止错误，它会跳过部分代码。</w:t>
      </w:r>
    </w:p>
    <w:sectPr w:rsidR="008A08E3" w:rsidRPr="001D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3A44"/>
    <w:multiLevelType w:val="hybridMultilevel"/>
    <w:tmpl w:val="E35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7798"/>
    <w:multiLevelType w:val="hybridMultilevel"/>
    <w:tmpl w:val="C312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F"/>
    <w:rsid w:val="0012451F"/>
    <w:rsid w:val="0017039D"/>
    <w:rsid w:val="001D0720"/>
    <w:rsid w:val="002D30B8"/>
    <w:rsid w:val="00356D5D"/>
    <w:rsid w:val="00394C37"/>
    <w:rsid w:val="00545D8D"/>
    <w:rsid w:val="00695865"/>
    <w:rsid w:val="008A08E3"/>
    <w:rsid w:val="00A451A1"/>
    <w:rsid w:val="00A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ECF7"/>
  <w15:chartTrackingRefBased/>
  <w15:docId w15:val="{71FC8E33-82AF-4007-99EA-DC06B670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Vardanyan</dc:creator>
  <cp:keywords/>
  <dc:description/>
  <cp:lastModifiedBy>Vardan Vardanyan</cp:lastModifiedBy>
  <cp:revision>22</cp:revision>
  <dcterms:created xsi:type="dcterms:W3CDTF">2022-10-15T15:24:00Z</dcterms:created>
  <dcterms:modified xsi:type="dcterms:W3CDTF">2022-10-15T16:19:00Z</dcterms:modified>
</cp:coreProperties>
</file>