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Vonatarius Valerion</w:t>
      </w:r>
    </w:p>
    <w:p w:rsidR="00000000" w:rsidDel="00000000" w:rsidP="00000000" w:rsidRDefault="00000000" w:rsidRPr="00000000" w14:paraId="00000002">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Vonatarius.Valerion@gmail.com</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06/21/2026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Design Defense</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and artificial intelligence systems solve problems in very different ways. If a person was asked to solve this maze, they would most likely begin by looking at the layout and identifying possible paths that could lead to the treasure. As they move through the maze, they would remember dead ends and use that information to avoid making the same mistake again. A person can also use logic and experience to make decisions without needing to test every possible path. In many cases, a human can recognize patterns and make educated guesses about the best direction to take.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pirate agent in this project solves the maze differently. Instead of relying on reasoning or intuition, it learns through experience. The agent interacts with the environment and receives rewards or penalties based on the actions it takes. Over time, it begins to learn which actions are beneficial and which actions should be avoided. During training, the agent repeatedly explores the maze and gradually improves its ability to reach the treasure. The more experience it gains, the better it becomes at selecting actions that lead to success. There are some similarities between the way a human and the intelligent agent solve the maze. Both learn from previous experiences and both improve their decision making over time. A person remembers mistakes and adjusts their strategy, while the agent updates its knowledge using the rewards it receives during training. The biggest difference is that a human uses reasoning and judgment, while the agent depends entirely on mathematical calculations and training data. Humans can often adapt to new situations quickly, while the agent must spend time learning through repeated interactions with the environment.</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intelligent agent in this pathfinding problem is to find the treasure as efficiently as possible. Rather than being given a specific route to follow, the agent learns which paths are most effective through trial and error. This allows the agent to improve its performance over time and eventually discover a reliable strategy for reaching the goal. The ability to learn from experience is one of the most important characteristics of reinforcement learning systems. One of the key concepts in reinforcement learning is the balance between exploration and exploitation. Exploration occurs when the agent tries actions that it has not fully evaluated before. This allows it to gather information about the environment and discover new possibilities. Exploitation occurs when the agent uses information it has already learned to choose the action that appears to provide the highest reward. Both approaches are important. If the agent only explores, it may never take advantage of the knowledge it gains. If it only exploits, it may miss better solutions that have not yet been discovered. For this maze problem, exploration is more important during the beginning of training because the agent needs to learn about the environment. As training progresses, exploitation becomes more important because the agent has already gathered enough information to make better decisions.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helps the pirate determine the path to the treasure by allowing it to learn from rewards and penalties. Each action produces feedback that influences future decisions. Actions that move the pirate closer to the treasure are rewarded, while actions that lead to poor outcomes receive lower rewards or penalties. As training continues, the agent develops a strategy that increases the likelihood of reaching the treasure successfully. This process allows the agent to solve the problem without being directly programmed with the correct path.</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(Q learning) was implemented in this project through the use of a neural network that estimates the value of possible actions in a given state. The model learns from experiences collected during gameplay and updates its predictions as additional training occurs. A target network was also used to improve training stability and produce more consistent results. Throughout the training process, the agent gradually improved its ability to navigate the maze and reach the treasure. By the end of training, the pirate agent was able to consistently find the goal and achieve a high success rate. While humans and intelligent agents approach problems in different ways, both are capable of improving through experience. The combination of reinforcement learning and deep (Q learning) allowed the pirate agent to learn an effective strategy and successfully complete its objective within the maze environment.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natarius.Valeri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