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Definitivamente, hemos trabajado muy bien junto al equipo. El rendimiento que hemos logrado a sido sin lugar a duda, increíble. Nuestro proyecto va casi en un 85-90% de realización y eso es gracias a la organización y la buena distribución de tareas que hemos hecho juntos. La dificultades han sido pocas y casi un 99% de ellas han sido técnicas, pero nada que no se pueda resolver sin una buena investigación y ayuda de tus compañeros.</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La manera en que hemos tomado las dificultades del proyecto ha sido óptima, ya que, primero, analizamos la dificultad, si podemos resolverla entre nosotros, las cuales, la mayoría hemos podido sacar adelante y segundo, que si llegamos a tener un problema muy grande, los cuales han ocurrido, los escalamos a profesores para que nos puedan colaborar con su sabiduría y poder guiarnos hacia la solución, lo que ha sido completamente valorado por nosotros.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Considero que mi trabajo ha sido muy eficiente, ya que las tareas que se me han dado, las he podido consolidar con o sin dificultades. He podido aprender mucho con este proyecto gracias a lo que hemos desarrollado en este corto periodo de tiempo y pienso que podría mejorar el trabajo que hago si tuviera más tiempo, ya que con la práctica a la par del proyecto de título es un peso grande de afrontar pero no imposible. Sin embargo, todo lo que he realizado ha salido adelante con éxito.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b w:val="1"/>
                <w:color w:val="1f4e79"/>
                <w:rtl w:val="0"/>
              </w:rPr>
              <w:t xml:space="preserve">Sinceramente con el proyecto en sí vamos excelente a lo que es tiempo y la realización del mismo.</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Por supuesto. Si no se dividieran de forma correcta habría un gran grado de desparejidad que haría ocasionar conflictos dentro del equipo. </w:t>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Todas las tareas han sido correctamente asignadas dentro del grupo. No se necesita de volver a reasignarlas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El trabajo en grupo ha sido evaluado de manera positiva, ya que hemos logrado enfrentar las dificultades de forma efectiva. Cuando surge un problema, primero lo analizamos juntos para ver si podemos resolverlo por nuestra cuenta, y en la mayoría de los casos, hemos logrado encontrar soluciones sin mayores inconvenientes. Además, si nos encontramos con un desafío más complejo, no dudamos en pedir apoyo a los profesores, quienes nos han brindado orientación valiosa para avanzar. Como aspecto positivo, destacamos nuestra capacidad para colaborar y comunicarnos como equipo. Sin embargo, un aspecto que podríamos mejorar es la anticipación a posibles problemas, para identificar y abordar obstáculos antes de que se conviertan en situaciones complicadas.</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X05mlq2H1jAbUFu2kZRu1I7mQ==">CgMxLjAyCGguZ2pkZ3hzOAByITFrQ19xbGVQSjFuUnl6TG9ocGFHNUs4czJjMUtLWFcxeQ==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