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66B0" w14:textId="6CA9588A" w:rsidR="00BC090A" w:rsidRDefault="00037D0B">
      <w:pPr>
        <w:rPr>
          <w:sz w:val="28"/>
          <w:szCs w:val="28"/>
        </w:rPr>
      </w:pPr>
      <w:r>
        <w:rPr>
          <w:sz w:val="28"/>
          <w:szCs w:val="28"/>
        </w:rPr>
        <w:t>Район №1: стартовая локация (место начала игры, ресурсы низкого уровня), «Безопасная зона» (низкий уровень преступности)</w:t>
      </w:r>
      <w:r w:rsidR="007E5F6A">
        <w:rPr>
          <w:sz w:val="28"/>
          <w:szCs w:val="28"/>
        </w:rPr>
        <w:t xml:space="preserve"> </w:t>
      </w:r>
    </w:p>
    <w:p w14:paraId="6830EA0A" w14:textId="4377FEE5" w:rsidR="00037D0B" w:rsidRPr="00037D0B" w:rsidRDefault="00037D0B" w:rsidP="00037D0B">
      <w:pPr>
        <w:rPr>
          <w:sz w:val="28"/>
          <w:szCs w:val="28"/>
        </w:rPr>
      </w:pPr>
      <w:r>
        <w:rPr>
          <w:sz w:val="28"/>
          <w:szCs w:val="28"/>
        </w:rPr>
        <w:t>Район №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7E5F6A">
        <w:rPr>
          <w:sz w:val="28"/>
          <w:szCs w:val="28"/>
        </w:rPr>
        <w:t>Преступная зона</w:t>
      </w:r>
      <w:r>
        <w:rPr>
          <w:sz w:val="28"/>
          <w:szCs w:val="28"/>
        </w:rPr>
        <w:t xml:space="preserve">» </w:t>
      </w:r>
      <w:r w:rsidR="007E5F6A">
        <w:rPr>
          <w:sz w:val="28"/>
          <w:szCs w:val="28"/>
        </w:rPr>
        <w:t>(много ресурсов, но высокий уровень преступности, мало торговцев)</w:t>
      </w:r>
    </w:p>
    <w:p w14:paraId="378F673D" w14:textId="235E40D6" w:rsidR="00037D0B" w:rsidRPr="00037D0B" w:rsidRDefault="00037D0B" w:rsidP="00037D0B">
      <w:pPr>
        <w:rPr>
          <w:sz w:val="28"/>
          <w:szCs w:val="28"/>
        </w:rPr>
      </w:pPr>
      <w:r>
        <w:rPr>
          <w:sz w:val="28"/>
          <w:szCs w:val="28"/>
        </w:rPr>
        <w:t>Район №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="007E5F6A">
        <w:rPr>
          <w:sz w:val="28"/>
          <w:szCs w:val="28"/>
        </w:rPr>
        <w:t xml:space="preserve"> «Торговая зона» (много торговцев, из преступников только карманники, редко – воры и мародёры)</w:t>
      </w:r>
    </w:p>
    <w:p w14:paraId="13784E54" w14:textId="28564571" w:rsidR="00037D0B" w:rsidRDefault="00B0106F" w:rsidP="00037D0B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37D0B">
        <w:rPr>
          <w:sz w:val="28"/>
          <w:szCs w:val="28"/>
        </w:rPr>
        <w:t>Район №</w:t>
      </w:r>
      <w:r w:rsidR="00037D0B">
        <w:rPr>
          <w:sz w:val="28"/>
          <w:szCs w:val="28"/>
        </w:rPr>
        <w:t>4</w:t>
      </w:r>
      <w:r w:rsidR="00037D0B">
        <w:rPr>
          <w:sz w:val="28"/>
          <w:szCs w:val="28"/>
        </w:rPr>
        <w:t>:</w:t>
      </w:r>
      <w:r w:rsidR="007E5F6A" w:rsidRPr="007E5F6A">
        <w:rPr>
          <w:sz w:val="28"/>
          <w:szCs w:val="28"/>
        </w:rPr>
        <w:t xml:space="preserve"> </w:t>
      </w:r>
      <w:r w:rsidR="007E5F6A">
        <w:rPr>
          <w:sz w:val="28"/>
          <w:szCs w:val="28"/>
        </w:rPr>
        <w:t xml:space="preserve">«Мёртвая зона» (крайне мало </w:t>
      </w:r>
      <w:r w:rsidR="007E5F6A">
        <w:rPr>
          <w:sz w:val="28"/>
          <w:szCs w:val="28"/>
          <w:lang w:val="en-US"/>
        </w:rPr>
        <w:t>NPC</w:t>
      </w:r>
      <w:r w:rsidR="007E5F6A">
        <w:rPr>
          <w:sz w:val="28"/>
          <w:szCs w:val="28"/>
        </w:rPr>
        <w:t>)</w:t>
      </w:r>
      <w:r w:rsidR="007E5F6A">
        <w:rPr>
          <w:sz w:val="28"/>
          <w:szCs w:val="28"/>
        </w:rPr>
        <w:t xml:space="preserve"> (?)</w:t>
      </w:r>
      <w:bookmarkStart w:id="0" w:name="_GoBack"/>
      <w:bookmarkEnd w:id="0"/>
    </w:p>
    <w:p w14:paraId="78D16088" w14:textId="7F3BFD9F" w:rsidR="007E5F6A" w:rsidRDefault="007E5F6A" w:rsidP="00037D0B">
      <w:pPr>
        <w:rPr>
          <w:sz w:val="28"/>
          <w:szCs w:val="28"/>
        </w:rPr>
      </w:pPr>
      <w:r>
        <w:rPr>
          <w:sz w:val="28"/>
          <w:szCs w:val="28"/>
        </w:rPr>
        <w:t xml:space="preserve">Пригород: </w:t>
      </w:r>
      <w:r w:rsidR="00B0106F">
        <w:rPr>
          <w:sz w:val="28"/>
          <w:szCs w:val="28"/>
        </w:rPr>
        <w:t>Высокий уровень преступности, много несмертельных ловушек, несколько лагерей бандитов</w:t>
      </w:r>
    </w:p>
    <w:p w14:paraId="3B7DBCAA" w14:textId="5EC01F7E" w:rsidR="00B0106F" w:rsidRPr="00037D0B" w:rsidRDefault="00B0106F" w:rsidP="00037D0B">
      <w:pPr>
        <w:rPr>
          <w:sz w:val="28"/>
          <w:szCs w:val="28"/>
        </w:rPr>
      </w:pPr>
      <w:r>
        <w:rPr>
          <w:sz w:val="28"/>
          <w:szCs w:val="28"/>
        </w:rPr>
        <w:t>Тёмный лес: Много смертельных ловушек, много агрессивных зверей, много воров и мародёров.</w:t>
      </w:r>
    </w:p>
    <w:p w14:paraId="44E6E01F" w14:textId="77777777" w:rsidR="00037D0B" w:rsidRPr="00037D0B" w:rsidRDefault="00037D0B">
      <w:pPr>
        <w:rPr>
          <w:sz w:val="28"/>
          <w:szCs w:val="28"/>
        </w:rPr>
      </w:pPr>
    </w:p>
    <w:sectPr w:rsidR="00037D0B" w:rsidRPr="0003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0A"/>
    <w:rsid w:val="00037D0B"/>
    <w:rsid w:val="007E5F6A"/>
    <w:rsid w:val="00B0106F"/>
    <w:rsid w:val="00BC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60DD"/>
  <w15:chartTrackingRefBased/>
  <w15:docId w15:val="{A8EC4035-AEE1-469F-987F-28084B0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Шамаев Антон Андреевич</dc:creator>
  <cp:keywords/>
  <dc:description/>
  <cp:lastModifiedBy>Шамаев Антон Андреевич</cp:lastModifiedBy>
  <cp:revision>2</cp:revision>
  <dcterms:created xsi:type="dcterms:W3CDTF">2020-02-12T12:20:00Z</dcterms:created>
  <dcterms:modified xsi:type="dcterms:W3CDTF">2020-02-12T12:20:00Z</dcterms:modified>
</cp:coreProperties>
</file>