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0" w:after="0"/>
        <w:jc w:val="center"/>
        <w:rPr>
          <w:rFonts w:hint="eastAsia" w:ascii="宋体" w:hAnsi="宋体" w:cs="Arial"/>
          <w:b/>
          <w:bCs/>
          <w:sz w:val="48"/>
          <w:szCs w:val="48"/>
          <w:lang w:eastAsia="zh-CN"/>
        </w:rPr>
      </w:pPr>
      <w:bookmarkStart w:id="1" w:name="_GoBack"/>
      <w:bookmarkEnd w:id="1"/>
      <w:r>
        <w:rPr>
          <w:rFonts w:hint="eastAsia" w:ascii="宋体" w:hAnsi="宋体"/>
          <w:b/>
          <w:bCs/>
          <w:sz w:val="48"/>
          <w:szCs w:val="48"/>
          <w:lang w:eastAsia="zh-CN"/>
        </w:rPr>
        <w:t>会议纪要</w:t>
      </w:r>
    </w:p>
    <w:tbl>
      <w:tblPr>
        <w:tblStyle w:val="5"/>
        <w:tblW w:w="0" w:type="auto"/>
        <w:tblInd w:w="25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4"/>
        <w:gridCol w:w="3827"/>
        <w:gridCol w:w="1135"/>
        <w:gridCol w:w="383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25" w:hRule="atLeast"/>
        </w:trPr>
        <w:tc>
          <w:tcPr>
            <w:tcW w:w="1134" w:type="dxa"/>
            <w:vMerge w:val="restart"/>
            <w:shd w:val="pct10" w:color="auto" w:fill="auto"/>
            <w:vAlign w:val="center"/>
          </w:tcPr>
          <w:p>
            <w:pPr>
              <w:rPr>
                <w:rFonts w:hint="eastAsia" w:ascii="微软雅黑" w:hAnsi="微软雅黑" w:eastAsia="微软雅黑" w:cs="Arial"/>
                <w:b/>
                <w:lang w:eastAsia="zh-CN"/>
              </w:rPr>
            </w:pPr>
            <w:r>
              <w:rPr>
                <w:rFonts w:hint="eastAsia" w:ascii="微软雅黑" w:hAnsi="微软雅黑" w:eastAsia="微软雅黑" w:cs="Arial"/>
                <w:b/>
                <w:lang w:eastAsia="zh-CN"/>
              </w:rPr>
              <w:t>会议名称</w:t>
            </w:r>
          </w:p>
        </w:tc>
        <w:tc>
          <w:tcPr>
            <w:tcW w:w="3827" w:type="dxa"/>
            <w:vMerge w:val="restart"/>
            <w:shd w:val="clear" w:color="auto" w:fill="auto"/>
            <w:vAlign w:val="center"/>
          </w:tcPr>
          <w:p>
            <w:pPr>
              <w:tabs>
                <w:tab w:val="left" w:pos="1065"/>
              </w:tabs>
              <w:rPr>
                <w:rFonts w:hint="default" w:ascii="微软雅黑" w:hAnsi="微软雅黑" w:eastAsia="微软雅黑" w:cs="Arial"/>
                <w:b/>
                <w:bCs/>
                <w:color w:val="333333"/>
                <w:lang w:val="en-US" w:eastAsia="zh-CN"/>
              </w:rPr>
            </w:pPr>
            <w:r>
              <w:rPr>
                <w:rFonts w:hint="eastAsia" w:ascii="微软雅黑" w:hAnsi="微软雅黑" w:eastAsia="微软雅黑" w:cs="Arial"/>
                <w:b/>
                <w:bCs/>
                <w:color w:val="333333"/>
                <w:lang w:eastAsia="zh-CN"/>
              </w:rPr>
              <w:t>2024</w:t>
            </w:r>
            <w:r>
              <w:rPr>
                <w:rFonts w:hint="eastAsia" w:ascii="微软雅黑" w:hAnsi="微软雅黑" w:eastAsia="微软雅黑" w:cs="Arial"/>
                <w:b/>
                <w:bCs/>
                <w:color w:val="333333"/>
                <w:lang w:val="en-US" w:eastAsia="zh-CN"/>
              </w:rPr>
              <w:t>0815现状调研汇报修改意见</w:t>
            </w:r>
          </w:p>
        </w:tc>
        <w:tc>
          <w:tcPr>
            <w:tcW w:w="1135" w:type="dxa"/>
            <w:shd w:val="pct10" w:color="auto" w:fill="auto"/>
          </w:tcPr>
          <w:p>
            <w:pPr>
              <w:rPr>
                <w:rFonts w:hint="eastAsia" w:ascii="微软雅黑" w:hAnsi="微软雅黑" w:eastAsia="微软雅黑" w:cs="Arial"/>
                <w:lang w:eastAsia="zh-CN"/>
              </w:rPr>
            </w:pPr>
            <w:r>
              <w:rPr>
                <w:rFonts w:hint="eastAsia" w:ascii="微软雅黑" w:hAnsi="微软雅黑" w:eastAsia="微软雅黑" w:cs="Arial"/>
                <w:b/>
                <w:bCs/>
                <w:lang w:eastAsia="zh-CN"/>
              </w:rPr>
              <w:t>会议日期</w:t>
            </w:r>
          </w:p>
        </w:tc>
        <w:tc>
          <w:tcPr>
            <w:tcW w:w="3831" w:type="dxa"/>
          </w:tcPr>
          <w:p>
            <w:pPr>
              <w:rPr>
                <w:rFonts w:hint="default" w:ascii="微软雅黑" w:hAnsi="微软雅黑" w:eastAsia="微软雅黑" w:cs="Arial"/>
                <w:b/>
                <w:color w:val="333333"/>
                <w:lang w:val="en-US" w:eastAsia="zh-CN"/>
              </w:rPr>
            </w:pPr>
            <w:r>
              <w:rPr>
                <w:rFonts w:hint="eastAsia" w:ascii="微软雅黑" w:hAnsi="微软雅黑" w:eastAsia="微软雅黑" w:cs="Arial"/>
                <w:b/>
                <w:color w:val="333333"/>
                <w:lang w:eastAsia="zh-CN"/>
              </w:rPr>
              <w:t>2024/8/</w:t>
            </w:r>
            <w:r>
              <w:rPr>
                <w:rFonts w:hint="eastAsia" w:ascii="微软雅黑" w:hAnsi="微软雅黑" w:eastAsia="微软雅黑" w:cs="Arial"/>
                <w:b/>
                <w:color w:val="333333"/>
                <w:lang w:val="en-US" w:eastAsia="zh-CN"/>
              </w:rPr>
              <w:t>15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55" w:hRule="atLeast"/>
        </w:trPr>
        <w:tc>
          <w:tcPr>
            <w:tcW w:w="1134" w:type="dxa"/>
            <w:vMerge w:val="continue"/>
            <w:shd w:val="pct10" w:color="auto" w:fill="auto"/>
          </w:tcPr>
          <w:p>
            <w:pPr>
              <w:rPr>
                <w:rFonts w:hint="eastAsia" w:ascii="微软雅黑" w:hAnsi="微软雅黑" w:eastAsia="微软雅黑" w:cs="Arial"/>
                <w:b/>
                <w:bCs/>
                <w:sz w:val="24"/>
                <w:lang w:eastAsia="zh-CN"/>
              </w:rPr>
            </w:pPr>
          </w:p>
        </w:tc>
        <w:tc>
          <w:tcPr>
            <w:tcW w:w="3827" w:type="dxa"/>
            <w:vMerge w:val="continue"/>
            <w:shd w:val="clear" w:color="auto" w:fill="auto"/>
          </w:tcPr>
          <w:p>
            <w:pPr>
              <w:rPr>
                <w:rFonts w:hint="eastAsia" w:ascii="微软雅黑" w:hAnsi="微软雅黑" w:eastAsia="微软雅黑" w:cs="Arial"/>
                <w:b/>
                <w:bCs/>
                <w:color w:val="0000FF"/>
                <w:sz w:val="24"/>
                <w:lang w:eastAsia="zh-CN"/>
              </w:rPr>
            </w:pPr>
          </w:p>
        </w:tc>
        <w:tc>
          <w:tcPr>
            <w:tcW w:w="1135" w:type="dxa"/>
            <w:shd w:val="pct10" w:color="auto" w:fill="auto"/>
          </w:tcPr>
          <w:p>
            <w:pPr>
              <w:rPr>
                <w:rFonts w:hint="eastAsia" w:ascii="微软雅黑" w:hAnsi="微软雅黑" w:eastAsia="微软雅黑" w:cs="Arial"/>
                <w:b/>
                <w:bCs/>
                <w:lang w:eastAsia="zh-CN"/>
              </w:rPr>
            </w:pPr>
            <w:r>
              <w:rPr>
                <w:rFonts w:hint="eastAsia" w:ascii="微软雅黑" w:hAnsi="微软雅黑" w:eastAsia="微软雅黑" w:cs="Arial"/>
                <w:b/>
                <w:bCs/>
                <w:lang w:eastAsia="zh-CN"/>
              </w:rPr>
              <w:t>会议时间</w:t>
            </w:r>
          </w:p>
        </w:tc>
        <w:tc>
          <w:tcPr>
            <w:tcW w:w="3831" w:type="dxa"/>
          </w:tcPr>
          <w:p>
            <w:pPr>
              <w:rPr>
                <w:rFonts w:hint="default" w:ascii="微软雅黑" w:hAnsi="微软雅黑" w:eastAsia="微软雅黑" w:cs="Arial"/>
                <w:b/>
                <w:bCs/>
                <w:color w:val="333333"/>
                <w:lang w:val="en-US" w:eastAsia="zh-CN"/>
              </w:rPr>
            </w:pPr>
            <w:r>
              <w:rPr>
                <w:rFonts w:hint="eastAsia" w:ascii="微软雅黑" w:hAnsi="微软雅黑" w:eastAsia="微软雅黑" w:cs="Arial"/>
                <w:b/>
                <w:bCs/>
                <w:color w:val="333333"/>
                <w:lang w:val="en-US" w:eastAsia="zh-CN"/>
              </w:rPr>
              <w:t>10：00-11:30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3" w:hRule="atLeast"/>
        </w:trPr>
        <w:tc>
          <w:tcPr>
            <w:tcW w:w="1134" w:type="dxa"/>
            <w:vMerge w:val="continue"/>
            <w:shd w:val="pct10" w:color="auto" w:fill="auto"/>
          </w:tcPr>
          <w:p>
            <w:pPr>
              <w:rPr>
                <w:rFonts w:hint="eastAsia" w:ascii="微软雅黑" w:hAnsi="微软雅黑" w:eastAsia="微软雅黑" w:cs="Arial"/>
                <w:b/>
                <w:bCs/>
                <w:sz w:val="24"/>
                <w:lang w:eastAsia="zh-CN"/>
              </w:rPr>
            </w:pPr>
          </w:p>
        </w:tc>
        <w:tc>
          <w:tcPr>
            <w:tcW w:w="3827" w:type="dxa"/>
            <w:vMerge w:val="continue"/>
            <w:shd w:val="clear" w:color="auto" w:fill="auto"/>
          </w:tcPr>
          <w:p>
            <w:pPr>
              <w:rPr>
                <w:rFonts w:hint="eastAsia" w:ascii="微软雅黑" w:hAnsi="微软雅黑" w:eastAsia="微软雅黑" w:cs="Arial"/>
                <w:b/>
                <w:bCs/>
                <w:color w:val="0000FF"/>
                <w:sz w:val="24"/>
                <w:lang w:eastAsia="zh-CN"/>
              </w:rPr>
            </w:pPr>
          </w:p>
        </w:tc>
        <w:tc>
          <w:tcPr>
            <w:tcW w:w="1135" w:type="dxa"/>
            <w:shd w:val="pct10" w:color="auto" w:fill="auto"/>
          </w:tcPr>
          <w:p>
            <w:pPr>
              <w:rPr>
                <w:rFonts w:hint="eastAsia" w:ascii="微软雅黑" w:hAnsi="微软雅黑" w:eastAsia="微软雅黑" w:cs="Arial"/>
                <w:b/>
                <w:bCs/>
                <w:lang w:eastAsia="zh-CN"/>
              </w:rPr>
            </w:pPr>
            <w:r>
              <w:rPr>
                <w:rFonts w:hint="eastAsia" w:ascii="微软雅黑" w:hAnsi="微软雅黑" w:eastAsia="微软雅黑" w:cs="Arial"/>
                <w:b/>
                <w:bCs/>
                <w:lang w:eastAsia="zh-CN"/>
              </w:rPr>
              <w:t>会议地点</w:t>
            </w:r>
          </w:p>
        </w:tc>
        <w:tc>
          <w:tcPr>
            <w:tcW w:w="3831" w:type="dxa"/>
          </w:tcPr>
          <w:p>
            <w:pPr>
              <w:rPr>
                <w:rFonts w:hint="eastAsia" w:ascii="微软雅黑" w:hAnsi="微软雅黑" w:eastAsia="微软雅黑" w:cs="Arial"/>
                <w:b/>
                <w:bCs/>
                <w:color w:val="333333"/>
                <w:lang w:eastAsia="zh-CN"/>
              </w:rPr>
            </w:pPr>
            <w:r>
              <w:rPr>
                <w:rFonts w:hint="eastAsia" w:ascii="微软雅黑" w:hAnsi="微软雅黑" w:eastAsia="微软雅黑" w:cs="Arial"/>
                <w:b/>
                <w:bCs/>
                <w:color w:val="333333"/>
                <w:lang w:eastAsia="zh-CN"/>
              </w:rPr>
              <w:t>编码中心产品开发运营部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shd w:val="pct10" w:color="auto" w:fill="auto"/>
          </w:tcPr>
          <w:p>
            <w:pPr>
              <w:rPr>
                <w:rFonts w:hint="eastAsia" w:ascii="微软雅黑" w:hAnsi="微软雅黑" w:eastAsia="微软雅黑" w:cs="Arial"/>
                <w:b/>
                <w:lang w:eastAsia="zh-CN"/>
              </w:rPr>
            </w:pPr>
            <w:r>
              <w:rPr>
                <w:rFonts w:hint="eastAsia" w:ascii="微软雅黑" w:hAnsi="微软雅黑" w:eastAsia="微软雅黑" w:cs="Arial"/>
                <w:b/>
                <w:lang w:eastAsia="zh-CN"/>
              </w:rPr>
              <w:t>访谈对象</w:t>
            </w:r>
          </w:p>
        </w:tc>
        <w:tc>
          <w:tcPr>
            <w:tcW w:w="3827" w:type="dxa"/>
            <w:shd w:val="clear" w:color="auto" w:fill="auto"/>
          </w:tcPr>
          <w:p>
            <w:pPr>
              <w:tabs>
                <w:tab w:val="left" w:pos="1065"/>
              </w:tabs>
              <w:rPr>
                <w:rFonts w:hint="default" w:ascii="微软雅黑" w:hAnsi="微软雅黑" w:eastAsia="微软雅黑" w:cs="Arial"/>
                <w:b/>
                <w:lang w:val="en-US" w:eastAsia="zh-CN"/>
              </w:rPr>
            </w:pPr>
            <w:r>
              <w:rPr>
                <w:rFonts w:hint="eastAsia" w:ascii="微软雅黑" w:hAnsi="微软雅黑" w:eastAsia="微软雅黑" w:cs="Arial"/>
                <w:b/>
                <w:lang w:val="en-US" w:eastAsia="zh-CN"/>
              </w:rPr>
              <w:t>冯主任、贾主任、毛主任、张主任、谢主任、张丹、刘景瑛</w:t>
            </w:r>
          </w:p>
        </w:tc>
        <w:tc>
          <w:tcPr>
            <w:tcW w:w="1135" w:type="dxa"/>
            <w:shd w:val="pct10" w:color="auto" w:fill="auto"/>
          </w:tcPr>
          <w:p>
            <w:pPr>
              <w:ind w:right="-248" w:rightChars="-124"/>
              <w:rPr>
                <w:rFonts w:hint="eastAsia" w:ascii="微软雅黑" w:hAnsi="微软雅黑" w:eastAsia="微软雅黑" w:cs="Arial"/>
                <w:b/>
                <w:lang w:eastAsia="zh-CN"/>
              </w:rPr>
            </w:pPr>
            <w:r>
              <w:rPr>
                <w:rFonts w:hint="eastAsia" w:ascii="微软雅黑" w:hAnsi="微软雅黑" w:eastAsia="微软雅黑" w:cs="Arial"/>
                <w:b/>
                <w:lang w:eastAsia="zh-CN"/>
              </w:rPr>
              <w:t>记录人</w:t>
            </w:r>
          </w:p>
        </w:tc>
        <w:tc>
          <w:tcPr>
            <w:tcW w:w="3831" w:type="dxa"/>
          </w:tcPr>
          <w:p>
            <w:pPr>
              <w:rPr>
                <w:rFonts w:hint="default" w:ascii="微软雅黑" w:hAnsi="微软雅黑" w:eastAsia="微软雅黑" w:cs="Arial"/>
                <w:b/>
                <w:color w:val="333333"/>
                <w:lang w:val="en-US" w:eastAsia="zh-CN"/>
              </w:rPr>
            </w:pPr>
            <w:r>
              <w:rPr>
                <w:rFonts w:hint="eastAsia" w:ascii="微软雅黑" w:hAnsi="微软雅黑" w:eastAsia="微软雅黑" w:cs="Arial"/>
                <w:b/>
                <w:bCs/>
                <w:color w:val="333333"/>
                <w:lang w:eastAsia="zh-CN"/>
              </w:rPr>
              <w:t>马建国、</w:t>
            </w:r>
            <w:r>
              <w:rPr>
                <w:rFonts w:hint="eastAsia" w:ascii="微软雅黑" w:hAnsi="微软雅黑" w:eastAsia="微软雅黑" w:cs="Arial"/>
                <w:b/>
                <w:bCs/>
                <w:color w:val="333333"/>
                <w:lang w:val="en-US" w:eastAsia="zh-CN"/>
              </w:rPr>
              <w:t>李国泽、栗许静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shd w:val="pct10" w:color="auto" w:fill="auto"/>
          </w:tcPr>
          <w:p>
            <w:pPr>
              <w:rPr>
                <w:rFonts w:hint="eastAsia" w:ascii="微软雅黑" w:hAnsi="微软雅黑" w:eastAsia="微软雅黑" w:cs="Arial"/>
                <w:b/>
                <w:lang w:eastAsia="zh-CN"/>
              </w:rPr>
            </w:pPr>
            <w:r>
              <w:rPr>
                <w:rFonts w:hint="eastAsia" w:ascii="微软雅黑" w:hAnsi="微软雅黑" w:eastAsia="微软雅黑" w:cs="Arial"/>
                <w:b/>
                <w:lang w:eastAsia="zh-CN"/>
              </w:rPr>
              <w:t>与会人员</w:t>
            </w:r>
          </w:p>
        </w:tc>
        <w:tc>
          <w:tcPr>
            <w:tcW w:w="8793" w:type="dxa"/>
            <w:gridSpan w:val="3"/>
          </w:tcPr>
          <w:p>
            <w:pPr>
              <w:rPr>
                <w:rFonts w:hint="eastAsia" w:ascii="微软雅黑" w:hAnsi="微软雅黑" w:eastAsia="微软雅黑" w:cs="Arial"/>
                <w:b/>
                <w:bCs/>
                <w:color w:val="333333"/>
                <w:lang w:eastAsia="zh-CN"/>
              </w:rPr>
            </w:pPr>
            <w:r>
              <w:rPr>
                <w:rFonts w:hint="eastAsia" w:ascii="微软雅黑" w:hAnsi="微软雅黑" w:eastAsia="微软雅黑" w:cs="Arial"/>
                <w:b/>
                <w:bCs/>
                <w:color w:val="333333"/>
                <w:lang w:eastAsia="zh-CN"/>
              </w:rPr>
              <w:t>编码中心产品开发运营部：</w:t>
            </w:r>
            <w:r>
              <w:rPr>
                <w:rFonts w:hint="eastAsia" w:ascii="微软雅黑" w:hAnsi="微软雅黑" w:eastAsia="微软雅黑" w:cs="Arial"/>
                <w:b w:val="0"/>
                <w:bCs/>
                <w:lang w:val="en-US" w:eastAsia="zh-CN"/>
              </w:rPr>
              <w:t>冯主任、贾主任、毛主任、张主任、谢主任、张丹、刘景瑛</w:t>
            </w:r>
          </w:p>
          <w:p>
            <w:pPr>
              <w:rPr>
                <w:rFonts w:hint="default" w:ascii="微软雅黑" w:hAnsi="微软雅黑" w:eastAsia="微软雅黑" w:cs="微软雅黑"/>
                <w:lang w:val="en-US" w:eastAsia="zh-CN"/>
              </w:rPr>
            </w:pPr>
            <w:r>
              <w:rPr>
                <w:rFonts w:hint="eastAsia" w:ascii="微软雅黑" w:hAnsi="微软雅黑" w:eastAsia="微软雅黑" w:cs="微软雅黑"/>
                <w:b/>
                <w:bCs/>
                <w:lang w:eastAsia="zh-CN"/>
              </w:rPr>
              <w:t>建设指南项目组：</w:t>
            </w:r>
            <w:r>
              <w:rPr>
                <w:rFonts w:hint="eastAsia" w:ascii="微软雅黑" w:hAnsi="微软雅黑" w:eastAsia="微软雅黑" w:cs="微软雅黑"/>
                <w:lang w:eastAsia="zh-CN"/>
              </w:rPr>
              <w:t>马建国、</w:t>
            </w:r>
            <w:r>
              <w:rPr>
                <w:rFonts w:hint="eastAsia" w:ascii="微软雅黑" w:hAnsi="微软雅黑" w:eastAsia="微软雅黑" w:cs="微软雅黑"/>
                <w:lang w:val="en-US" w:eastAsia="zh-CN"/>
              </w:rPr>
              <w:t>孙旺、李国泽、栗许静</w:t>
            </w:r>
          </w:p>
          <w:p>
            <w:pPr>
              <w:rPr>
                <w:rFonts w:hint="eastAsia" w:ascii="微软雅黑" w:hAnsi="微软雅黑" w:eastAsia="微软雅黑" w:cs="Arial"/>
                <w:b/>
                <w:bCs/>
                <w:color w:val="333333"/>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63" w:hRule="atLeast"/>
        </w:trPr>
        <w:tc>
          <w:tcPr>
            <w:tcW w:w="9927" w:type="dxa"/>
            <w:gridSpan w:val="4"/>
            <w:shd w:val="pct10" w:color="auto" w:fill="auto"/>
          </w:tcPr>
          <w:p>
            <w:pPr>
              <w:pStyle w:val="2"/>
              <w:rPr>
                <w:rFonts w:hint="eastAsia" w:ascii="微软雅黑" w:hAnsi="微软雅黑" w:eastAsia="微软雅黑" w:cs="Arial"/>
                <w:sz w:val="22"/>
                <w:lang w:eastAsia="zh-CN"/>
              </w:rPr>
            </w:pPr>
            <w:r>
              <w:rPr>
                <w:rFonts w:hint="eastAsia" w:ascii="微软雅黑" w:hAnsi="微软雅黑" w:eastAsia="微软雅黑" w:cs="Arial"/>
                <w:sz w:val="22"/>
                <w:lang w:eastAsia="zh-CN"/>
              </w:rPr>
              <w:t>会议目标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19" w:hRule="atLeast"/>
        </w:trPr>
        <w:tc>
          <w:tcPr>
            <w:tcW w:w="9927" w:type="dxa"/>
            <w:gridSpan w:val="4"/>
            <w:vAlign w:val="center"/>
          </w:tcPr>
          <w:p>
            <w:pPr>
              <w:pStyle w:val="9"/>
              <w:numPr>
                <w:ilvl w:val="0"/>
                <w:numId w:val="0"/>
              </w:numPr>
              <w:tabs>
                <w:tab w:val="left" w:pos="1065"/>
              </w:tabs>
              <w:ind w:leftChars="0"/>
              <w:rPr>
                <w:rFonts w:hint="eastAsia" w:ascii="微软雅黑" w:hAnsi="微软雅黑" w:eastAsia="微软雅黑" w:cs="Arial"/>
                <w:b/>
                <w:bCs/>
                <w:color w:val="333333"/>
                <w:lang w:eastAsia="zh-CN"/>
              </w:rPr>
            </w:pPr>
            <w:r>
              <w:rPr>
                <w:rFonts w:hint="eastAsia" w:ascii="微软雅黑" w:hAnsi="微软雅黑" w:eastAsia="微软雅黑" w:cs="Arial"/>
                <w:b/>
                <w:bCs/>
                <w:color w:val="333333"/>
                <w:lang w:val="en-US" w:eastAsia="zh-CN"/>
              </w:rPr>
              <w:t>向各部门主任进行二次汇报</w:t>
            </w:r>
            <w:r>
              <w:rPr>
                <w:rFonts w:hint="eastAsia" w:ascii="微软雅黑" w:hAnsi="微软雅黑" w:eastAsia="微软雅黑" w:cs="Arial"/>
                <w:b/>
                <w:bCs/>
                <w:color w:val="333333"/>
                <w:lang w:eastAsia="zh-CN"/>
              </w:rPr>
              <w:t>，从</w:t>
            </w:r>
            <w:r>
              <w:rPr>
                <w:rFonts w:hint="eastAsia" w:ascii="微软雅黑" w:hAnsi="微软雅黑" w:eastAsia="微软雅黑" w:cs="Arial"/>
                <w:b/>
                <w:bCs/>
                <w:color w:val="333333"/>
                <w:lang w:val="en-US" w:eastAsia="zh-CN"/>
              </w:rPr>
              <w:t>应用建设、技术架构、数据架构、管理和运维等</w:t>
            </w:r>
            <w:r>
              <w:rPr>
                <w:rFonts w:hint="eastAsia" w:ascii="微软雅黑" w:hAnsi="微软雅黑" w:eastAsia="微软雅黑" w:cs="Arial"/>
                <w:b/>
                <w:bCs/>
                <w:color w:val="333333"/>
                <w:lang w:eastAsia="zh-CN"/>
              </w:rPr>
              <w:t>视角对系统现状和开发建议</w:t>
            </w:r>
            <w:r>
              <w:rPr>
                <w:rFonts w:hint="eastAsia" w:ascii="微软雅黑" w:hAnsi="微软雅黑" w:eastAsia="微软雅黑" w:cs="Arial"/>
                <w:b/>
                <w:bCs/>
                <w:color w:val="333333"/>
                <w:lang w:val="en-US" w:eastAsia="zh-CN"/>
              </w:rPr>
              <w:t>听取了相关的修改意见</w:t>
            </w:r>
            <w:r>
              <w:rPr>
                <w:rFonts w:hint="eastAsia" w:ascii="微软雅黑" w:hAnsi="微软雅黑" w:eastAsia="微软雅黑" w:cs="Arial"/>
                <w:b/>
                <w:bCs/>
                <w:color w:val="333333"/>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927" w:type="dxa"/>
            <w:gridSpan w:val="4"/>
            <w:tcBorders>
              <w:bottom w:val="single" w:color="auto" w:sz="6" w:space="0"/>
            </w:tcBorders>
            <w:shd w:val="pct10" w:color="auto" w:fill="auto"/>
          </w:tcPr>
          <w:p>
            <w:pPr>
              <w:pStyle w:val="2"/>
              <w:rPr>
                <w:rFonts w:hint="eastAsia" w:ascii="微软雅黑" w:hAnsi="微软雅黑" w:eastAsia="微软雅黑" w:cs="Arial"/>
                <w:sz w:val="22"/>
                <w:lang w:eastAsia="zh-CN"/>
              </w:rPr>
            </w:pPr>
            <w:r>
              <w:rPr>
                <w:rFonts w:hint="eastAsia" w:ascii="微软雅黑" w:hAnsi="微软雅黑" w:eastAsia="微软雅黑" w:cs="Arial"/>
                <w:sz w:val="22"/>
                <w:lang w:eastAsia="zh-CN"/>
              </w:rPr>
              <w:t>重点内容总结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927" w:type="dxa"/>
            <w:gridSpan w:val="4"/>
            <w:tcBorders>
              <w:bottom w:val="single" w:color="auto" w:sz="6" w:space="0"/>
            </w:tcBorders>
          </w:tcPr>
          <w:p>
            <w:pPr>
              <w:pStyle w:val="9"/>
              <w:numPr>
                <w:ilvl w:val="0"/>
                <w:numId w:val="1"/>
              </w:numPr>
              <w:ind w:left="425" w:leftChars="0" w:hanging="425" w:firstLineChars="0"/>
              <w:rPr>
                <w:rFonts w:hint="eastAsia" w:ascii="微软雅黑" w:hAnsi="微软雅黑" w:eastAsia="微软雅黑" w:cs="Arial"/>
                <w:b/>
                <w:bCs/>
                <w:lang w:val="en-US" w:eastAsia="zh-CN"/>
              </w:rPr>
            </w:pPr>
            <w:r>
              <w:rPr>
                <w:rFonts w:hint="eastAsia" w:ascii="微软雅黑" w:hAnsi="微软雅黑" w:eastAsia="微软雅黑" w:cs="Arial"/>
                <w:b/>
                <w:bCs/>
                <w:lang w:val="en-US" w:eastAsia="zh-CN"/>
              </w:rPr>
              <w:t>关于当前调研的系统现状架构（应用架构、技术架构、数据架构等），存在哪些问题；</w:t>
            </w:r>
          </w:p>
          <w:p>
            <w:pPr>
              <w:pStyle w:val="9"/>
              <w:numPr>
                <w:ilvl w:val="0"/>
                <w:numId w:val="1"/>
              </w:numPr>
              <w:ind w:left="425" w:leftChars="0" w:hanging="425" w:firstLineChars="0"/>
              <w:rPr>
                <w:rFonts w:hint="eastAsia" w:ascii="微软雅黑" w:hAnsi="微软雅黑" w:eastAsia="微软雅黑" w:cs="Arial"/>
                <w:b/>
                <w:bCs/>
                <w:lang w:val="en-US" w:eastAsia="zh-CN"/>
              </w:rPr>
            </w:pPr>
            <w:r>
              <w:rPr>
                <w:rFonts w:hint="eastAsia" w:ascii="微软雅黑" w:hAnsi="微软雅黑" w:eastAsia="微软雅黑" w:cs="Arial"/>
                <w:b/>
                <w:bCs/>
                <w:lang w:val="en-US" w:eastAsia="zh-CN"/>
              </w:rPr>
              <w:t>基于目前的调研关于对应用现状问题的总结，提出修改意见；</w:t>
            </w:r>
          </w:p>
          <w:p>
            <w:pPr>
              <w:pStyle w:val="9"/>
              <w:numPr>
                <w:ilvl w:val="0"/>
                <w:numId w:val="1"/>
              </w:numPr>
              <w:ind w:left="425" w:leftChars="0" w:hanging="425" w:firstLineChars="0"/>
              <w:rPr>
                <w:rFonts w:hint="eastAsia" w:ascii="微软雅黑" w:hAnsi="微软雅黑" w:eastAsia="微软雅黑" w:cs="Arial"/>
                <w:b/>
                <w:bCs/>
                <w:lang w:val="en-US" w:eastAsia="zh-CN"/>
              </w:rPr>
            </w:pPr>
            <w:r>
              <w:rPr>
                <w:rFonts w:hint="eastAsia" w:ascii="微软雅黑" w:hAnsi="微软雅黑" w:eastAsia="微软雅黑" w:cs="Arial"/>
                <w:b/>
                <w:bCs/>
                <w:lang w:val="en-US" w:eastAsia="zh-CN"/>
              </w:rPr>
              <w:t>针对行业平台建设对标方面，提出一些看法；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927" w:type="dxa"/>
            <w:gridSpan w:val="4"/>
            <w:tcBorders>
              <w:bottom w:val="single" w:color="auto" w:sz="6" w:space="0"/>
            </w:tcBorders>
            <w:shd w:val="pct10" w:color="auto" w:fill="auto"/>
          </w:tcPr>
          <w:p>
            <w:pPr>
              <w:pStyle w:val="2"/>
              <w:rPr>
                <w:rFonts w:hint="eastAsia" w:ascii="微软雅黑" w:hAnsi="微软雅黑" w:eastAsia="微软雅黑" w:cs="Arial"/>
                <w:b w:val="0"/>
                <w:bCs w:val="0"/>
                <w:color w:val="0000FF"/>
                <w:sz w:val="22"/>
                <w:szCs w:val="22"/>
                <w:lang w:eastAsia="zh-CN"/>
              </w:rPr>
            </w:pPr>
            <w:bookmarkStart w:id="0" w:name="_Hlk172885080"/>
            <w:r>
              <w:rPr>
                <w:rFonts w:hint="eastAsia" w:ascii="微软雅黑" w:hAnsi="微软雅黑" w:eastAsia="微软雅黑" w:cs="Arial"/>
                <w:sz w:val="22"/>
                <w:lang w:eastAsia="zh-CN"/>
              </w:rPr>
              <w:t>本次会议待办事项</w:t>
            </w:r>
          </w:p>
        </w:tc>
      </w:tr>
      <w:bookmarkEnd w:id="0"/>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blHeader/>
        </w:trPr>
        <w:tc>
          <w:tcPr>
            <w:tcW w:w="1134" w:type="dxa"/>
            <w:tcBorders>
              <w:top w:val="single" w:color="auto" w:sz="4" w:space="0"/>
              <w:bottom w:val="single" w:color="auto" w:sz="4" w:space="0"/>
            </w:tcBorders>
            <w:shd w:val="pct10" w:color="auto" w:fill="auto"/>
          </w:tcPr>
          <w:p>
            <w:pPr>
              <w:rPr>
                <w:rFonts w:hint="eastAsia" w:ascii="微软雅黑" w:hAnsi="微软雅黑" w:eastAsia="微软雅黑"/>
                <w:b/>
                <w:bCs/>
                <w:lang w:eastAsia="zh-CN"/>
              </w:rPr>
            </w:pPr>
            <w:r>
              <w:rPr>
                <w:rFonts w:hint="eastAsia" w:ascii="微软雅黑" w:hAnsi="微软雅黑" w:eastAsia="微软雅黑"/>
                <w:b/>
                <w:bCs/>
                <w:lang w:eastAsia="zh-CN"/>
              </w:rPr>
              <w:t>序号</w:t>
            </w:r>
          </w:p>
        </w:tc>
        <w:tc>
          <w:tcPr>
            <w:tcW w:w="4962" w:type="dxa"/>
            <w:gridSpan w:val="2"/>
            <w:tcBorders>
              <w:top w:val="single" w:color="auto" w:sz="4" w:space="0"/>
              <w:bottom w:val="single" w:color="auto" w:sz="4" w:space="0"/>
            </w:tcBorders>
            <w:shd w:val="pct10" w:color="auto" w:fill="auto"/>
          </w:tcPr>
          <w:p>
            <w:pPr>
              <w:rPr>
                <w:rFonts w:hint="eastAsia" w:ascii="微软雅黑" w:hAnsi="微软雅黑" w:eastAsia="微软雅黑"/>
                <w:b/>
                <w:bCs/>
                <w:lang w:eastAsia="zh-CN"/>
              </w:rPr>
            </w:pPr>
            <w:r>
              <w:rPr>
                <w:rFonts w:hint="eastAsia" w:ascii="微软雅黑" w:hAnsi="微软雅黑" w:eastAsia="微软雅黑"/>
                <w:b/>
                <w:bCs/>
                <w:lang w:eastAsia="zh-CN"/>
              </w:rPr>
              <w:t>待办事项</w:t>
            </w:r>
          </w:p>
        </w:tc>
        <w:tc>
          <w:tcPr>
            <w:tcW w:w="3831" w:type="dxa"/>
            <w:tcBorders>
              <w:top w:val="single" w:color="auto" w:sz="4" w:space="0"/>
              <w:bottom w:val="single" w:color="auto" w:sz="4" w:space="0"/>
            </w:tcBorders>
            <w:shd w:val="pct10" w:color="auto" w:fill="auto"/>
          </w:tcPr>
          <w:p>
            <w:pPr>
              <w:rPr>
                <w:rFonts w:hint="eastAsia" w:ascii="微软雅黑" w:hAnsi="微软雅黑" w:eastAsia="微软雅黑"/>
                <w:b/>
                <w:bCs/>
                <w:lang w:eastAsia="zh-CN"/>
              </w:rPr>
            </w:pPr>
            <w:r>
              <w:rPr>
                <w:rFonts w:hint="eastAsia" w:ascii="微软雅黑" w:hAnsi="微软雅黑" w:eastAsia="微软雅黑"/>
                <w:b/>
                <w:bCs/>
                <w:lang w:eastAsia="zh-CN"/>
              </w:rPr>
              <w:t>期望解决</w:t>
            </w:r>
            <w:r>
              <w:rPr>
                <w:rFonts w:ascii="微软雅黑" w:hAnsi="微软雅黑" w:eastAsia="微软雅黑"/>
                <w:b/>
                <w:bCs/>
                <w:lang w:eastAsia="zh-CN"/>
              </w:rPr>
              <w:t>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Borders>
              <w:top w:val="single" w:color="auto" w:sz="4" w:space="0"/>
              <w:bottom w:val="single" w:color="auto" w:sz="8" w:space="0"/>
              <w:right w:val="single" w:color="auto" w:sz="6" w:space="0"/>
            </w:tcBorders>
            <w:vAlign w:val="center"/>
          </w:tcPr>
          <w:p>
            <w:pPr>
              <w:jc w:val="both"/>
              <w:rPr>
                <w:rFonts w:hint="eastAsia" w:ascii="微软雅黑" w:hAnsi="微软雅黑" w:eastAsia="微软雅黑" w:cs="Arial"/>
                <w:lang w:eastAsia="zh-CN"/>
              </w:rPr>
            </w:pPr>
            <w:r>
              <w:rPr>
                <w:rFonts w:hint="eastAsia" w:ascii="微软雅黑" w:hAnsi="微软雅黑" w:eastAsia="微软雅黑" w:cs="Arial"/>
                <w:lang w:eastAsia="zh-CN"/>
              </w:rPr>
              <w:t>1</w:t>
            </w:r>
          </w:p>
        </w:tc>
        <w:tc>
          <w:tcPr>
            <w:tcW w:w="4962" w:type="dxa"/>
            <w:gridSpan w:val="2"/>
            <w:tcBorders>
              <w:top w:val="single" w:color="auto" w:sz="4" w:space="0"/>
              <w:left w:val="single" w:color="auto" w:sz="6" w:space="0"/>
              <w:bottom w:val="single" w:color="auto" w:sz="8" w:space="0"/>
              <w:right w:val="single" w:color="auto" w:sz="6" w:space="0"/>
            </w:tcBorders>
            <w:vAlign w:val="center"/>
          </w:tcPr>
          <w:p>
            <w:pPr>
              <w:jc w:val="both"/>
              <w:rPr>
                <w:rFonts w:hint="default" w:ascii="微软雅黑" w:hAnsi="微软雅黑" w:eastAsia="微软雅黑" w:cs="Arial"/>
                <w:bCs/>
                <w:lang w:val="en-US" w:eastAsia="zh-CN"/>
              </w:rPr>
            </w:pPr>
            <w:r>
              <w:rPr>
                <w:rFonts w:hint="eastAsia" w:ascii="微软雅黑" w:hAnsi="微软雅黑" w:eastAsia="微软雅黑" w:cs="Arial"/>
                <w:bCs/>
                <w:lang w:val="en-US" w:eastAsia="zh-CN"/>
              </w:rPr>
              <w:t>现状调研汇报二次确认整理</w:t>
            </w:r>
          </w:p>
        </w:tc>
        <w:tc>
          <w:tcPr>
            <w:tcW w:w="3831" w:type="dxa"/>
            <w:tcBorders>
              <w:top w:val="single" w:color="auto" w:sz="4" w:space="0"/>
              <w:left w:val="single" w:color="auto" w:sz="6" w:space="0"/>
              <w:bottom w:val="single" w:color="auto" w:sz="8" w:space="0"/>
            </w:tcBorders>
            <w:vAlign w:val="center"/>
          </w:tcPr>
          <w:p>
            <w:pPr>
              <w:jc w:val="both"/>
              <w:rPr>
                <w:rFonts w:hint="default" w:ascii="微软雅黑" w:hAnsi="微软雅黑" w:eastAsia="微软雅黑" w:cs="Arial"/>
                <w:lang w:val="en-US" w:eastAsia="zh-CN"/>
              </w:rPr>
            </w:pPr>
            <w:r>
              <w:rPr>
                <w:rFonts w:hint="eastAsia" w:ascii="微软雅黑" w:hAnsi="微软雅黑" w:eastAsia="微软雅黑" w:cs="Arial"/>
                <w:lang w:val="en-US" w:eastAsia="zh-CN"/>
              </w:rPr>
              <w:t>8月21日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927" w:type="dxa"/>
            <w:gridSpan w:val="4"/>
            <w:tcBorders>
              <w:top w:val="single" w:color="auto" w:sz="4" w:space="0"/>
              <w:bottom w:val="single" w:color="auto" w:sz="6" w:space="0"/>
            </w:tcBorders>
            <w:shd w:val="pct10" w:color="auto" w:fill="auto"/>
          </w:tcPr>
          <w:p>
            <w:pPr>
              <w:pStyle w:val="2"/>
              <w:rPr>
                <w:rFonts w:hint="eastAsia" w:ascii="微软雅黑" w:hAnsi="微软雅黑" w:eastAsia="微软雅黑" w:cs="Arial"/>
                <w:sz w:val="22"/>
                <w:lang w:eastAsia="zh-CN"/>
              </w:rPr>
            </w:pPr>
            <w:r>
              <w:rPr>
                <w:rFonts w:hint="eastAsia" w:ascii="微软雅黑" w:hAnsi="微软雅黑" w:eastAsia="微软雅黑" w:cs="Arial"/>
                <w:sz w:val="22"/>
                <w:lang w:eastAsia="zh-CN"/>
              </w:rPr>
              <w:t>详细内容记录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927" w:type="dxa"/>
            <w:gridSpan w:val="4"/>
            <w:tcBorders>
              <w:top w:val="single" w:color="auto" w:sz="6" w:space="0"/>
              <w:bottom w:val="single" w:color="auto" w:sz="6" w:space="0"/>
            </w:tcBorders>
            <w:vAlign w:val="center"/>
          </w:tcPr>
          <w:p>
            <w:pPr>
              <w:pStyle w:val="9"/>
              <w:numPr>
                <w:ilvl w:val="0"/>
                <w:numId w:val="0"/>
              </w:numPr>
              <w:ind w:leftChars="0"/>
              <w:rPr>
                <w:rFonts w:hint="eastAsia" w:ascii="微软雅黑" w:hAnsi="微软雅黑" w:eastAsia="微软雅黑" w:cs="Arial"/>
                <w:sz w:val="22"/>
                <w:szCs w:val="22"/>
                <w:lang w:eastAsia="zh-CN"/>
              </w:rPr>
            </w:pPr>
            <w:r>
              <w:rPr>
                <w:rFonts w:hint="eastAsia" w:ascii="微软雅黑" w:hAnsi="微软雅黑" w:eastAsia="微软雅黑" w:cs="Arial"/>
                <w:b/>
                <w:bCs/>
                <w:sz w:val="22"/>
                <w:szCs w:val="22"/>
                <w:lang w:val="en-US" w:eastAsia="zh-CN"/>
              </w:rPr>
              <w:t>我方进行汇报：</w:t>
            </w:r>
          </w:p>
          <w:p>
            <w:pPr>
              <w:rPr>
                <w:rFonts w:hint="default" w:ascii="微软雅黑" w:hAnsi="微软雅黑" w:eastAsia="微软雅黑" w:cs="Arial"/>
                <w:lang w:val="en-US" w:eastAsia="zh-CN"/>
              </w:rPr>
            </w:pPr>
            <w:r>
              <w:rPr>
                <w:rFonts w:hint="eastAsia" w:ascii="微软雅黑" w:hAnsi="微软雅黑" w:eastAsia="微软雅黑" w:cs="Arial"/>
                <w:lang w:eastAsia="zh-CN"/>
              </w:rPr>
              <w:t>对</w:t>
            </w:r>
            <w:r>
              <w:rPr>
                <w:rFonts w:hint="eastAsia" w:ascii="微软雅黑" w:hAnsi="微软雅黑" w:eastAsia="微软雅黑" w:cs="Arial"/>
                <w:lang w:val="en-US" w:eastAsia="zh-CN"/>
              </w:rPr>
              <w:t>目前的调研情况，我方分别从应用建设架构现状、技术架构现状、数据架构现状、运维架构现状、应用外部交互、应用内部数据流等多个角度进行了详细汇报，并对现有问题进行总结；通过对比其他平台建设进行总结和学习。</w:t>
            </w:r>
          </w:p>
          <w:p>
            <w:pPr>
              <w:rPr>
                <w:rFonts w:hint="default" w:ascii="微软雅黑" w:hAnsi="微软雅黑" w:eastAsia="微软雅黑" w:cs="Arial"/>
                <w:b/>
                <w:bCs/>
                <w:sz w:val="22"/>
                <w:szCs w:val="22"/>
                <w:lang w:val="en-US" w:eastAsia="zh-CN"/>
              </w:rPr>
            </w:pPr>
            <w:r>
              <w:rPr>
                <w:rFonts w:hint="eastAsia" w:ascii="微软雅黑" w:hAnsi="微软雅黑" w:eastAsia="微软雅黑" w:cs="Arial"/>
                <w:b/>
                <w:bCs/>
                <w:sz w:val="22"/>
                <w:szCs w:val="22"/>
                <w:lang w:val="en-US" w:eastAsia="zh-CN"/>
              </w:rPr>
              <w:t>各部门主任指出问题及修改意见：</w:t>
            </w:r>
          </w:p>
          <w:p>
            <w:pPr>
              <w:pStyle w:val="9"/>
              <w:numPr>
                <w:ilvl w:val="0"/>
                <w:numId w:val="2"/>
              </w:numPr>
              <w:ind w:firstLineChars="0"/>
              <w:rPr>
                <w:rFonts w:ascii="微软雅黑" w:hAnsi="微软雅黑" w:eastAsia="微软雅黑" w:cs="Arial"/>
                <w:b/>
                <w:bCs/>
                <w:sz w:val="22"/>
                <w:szCs w:val="22"/>
                <w:lang w:eastAsia="zh-CN"/>
              </w:rPr>
            </w:pPr>
            <w:r>
              <w:rPr>
                <w:rFonts w:hint="eastAsia" w:ascii="微软雅黑" w:hAnsi="微软雅黑" w:eastAsia="微软雅黑" w:cs="Arial"/>
                <w:b/>
                <w:bCs/>
                <w:sz w:val="22"/>
                <w:szCs w:val="22"/>
                <w:lang w:val="en-US" w:eastAsia="zh-CN"/>
              </w:rPr>
              <w:t>关于系统现状调研存在的问题：</w:t>
            </w:r>
          </w:p>
          <w:p>
            <w:pPr>
              <w:numPr>
                <w:ilvl w:val="0"/>
                <w:numId w:val="3"/>
              </w:numPr>
              <w:rPr>
                <w:rFonts w:hint="eastAsia" w:ascii="微软雅黑" w:hAnsi="微软雅黑" w:eastAsia="微软雅黑" w:cs="Arial"/>
                <w:b/>
                <w:bCs/>
                <w:lang w:eastAsia="zh-CN"/>
              </w:rPr>
            </w:pPr>
            <w:r>
              <w:rPr>
                <w:rFonts w:hint="eastAsia" w:ascii="微软雅黑" w:hAnsi="微软雅黑" w:eastAsia="微软雅黑" w:cs="Arial"/>
                <w:b/>
                <w:bCs/>
                <w:lang w:val="en-US" w:eastAsia="zh-CN"/>
              </w:rPr>
              <w:t>应用建设现状：商品信息平台的部分管理功能没有体现</w:t>
            </w:r>
          </w:p>
          <w:p>
            <w:pPr>
              <w:numPr>
                <w:ilvl w:val="1"/>
                <w:numId w:val="3"/>
              </w:numPr>
              <w:rPr>
                <w:rFonts w:hint="eastAsia" w:ascii="微软雅黑" w:hAnsi="微软雅黑" w:eastAsia="微软雅黑" w:cs="Arial"/>
                <w:lang w:eastAsia="zh-CN"/>
              </w:rPr>
            </w:pPr>
            <w:r>
              <w:rPr>
                <w:rFonts w:hint="eastAsia" w:ascii="微软雅黑" w:hAnsi="微软雅黑" w:eastAsia="微软雅黑" w:cs="Arial"/>
                <w:lang w:eastAsia="zh-CN"/>
              </w:rPr>
              <w:t>现</w:t>
            </w:r>
            <w:r>
              <w:rPr>
                <w:rFonts w:hint="eastAsia" w:ascii="微软雅黑" w:hAnsi="微软雅黑" w:eastAsia="微软雅黑" w:cs="Arial"/>
                <w:lang w:val="en-US" w:eastAsia="zh-CN"/>
              </w:rPr>
              <w:t>有内容仍然不全面，如中国商品信息服务平台核心定位点：最大用户管理功能未能体现，应当从数据、企业、用户、应用、数据共享管理多个维度体现现状。</w:t>
            </w:r>
          </w:p>
          <w:p>
            <w:pPr>
              <w:numPr>
                <w:ilvl w:val="1"/>
                <w:numId w:val="3"/>
              </w:numPr>
              <w:rPr>
                <w:rFonts w:hint="eastAsia" w:ascii="微软雅黑" w:hAnsi="微软雅黑" w:eastAsia="微软雅黑" w:cs="Arial"/>
                <w:lang w:val="en-US" w:eastAsia="zh-CN"/>
              </w:rPr>
            </w:pPr>
            <w:r>
              <w:rPr>
                <w:rFonts w:hint="eastAsia" w:ascii="微软雅黑" w:hAnsi="微软雅黑" w:eastAsia="微软雅黑" w:cs="Arial"/>
                <w:lang w:val="en-US" w:eastAsia="zh-CN"/>
              </w:rPr>
              <w:t>部分分类和措辞不准确：如GS1全球应当放在数据共享；物资编目应该放在中心后台管理；监控统计不准确，应该叫做业务统计；访问记录可以删除；订单管理不在产品管理部分；在线设置应该放在用户管理部分；GLN应该是单独的模块。</w:t>
            </w:r>
          </w:p>
          <w:p>
            <w:pPr>
              <w:numPr>
                <w:ilvl w:val="1"/>
                <w:numId w:val="3"/>
              </w:numPr>
              <w:rPr>
                <w:rFonts w:hint="eastAsia" w:ascii="微软雅黑" w:hAnsi="微软雅黑" w:eastAsia="微软雅黑" w:cs="Arial"/>
                <w:lang w:val="en-US" w:eastAsia="zh-CN"/>
              </w:rPr>
            </w:pPr>
            <w:r>
              <w:rPr>
                <w:rFonts w:hint="eastAsia" w:ascii="微软雅黑" w:hAnsi="微软雅黑" w:eastAsia="微软雅黑" w:cs="Arial"/>
                <w:lang w:val="en-US" w:eastAsia="zh-CN"/>
              </w:rPr>
              <w:t>缺少部分内容：前台搜索的部分没有体现，导致现状上前台内容丢失。</w:t>
            </w:r>
          </w:p>
          <w:p>
            <w:pPr>
              <w:numPr>
                <w:ilvl w:val="0"/>
                <w:numId w:val="3"/>
              </w:numPr>
              <w:rPr>
                <w:rFonts w:hint="eastAsia" w:ascii="微软雅黑" w:hAnsi="微软雅黑" w:eastAsia="微软雅黑" w:cs="Arial"/>
                <w:b/>
                <w:bCs/>
                <w:lang w:eastAsia="zh-CN"/>
              </w:rPr>
            </w:pPr>
            <w:r>
              <w:rPr>
                <w:rFonts w:hint="eastAsia" w:ascii="微软雅黑" w:hAnsi="微软雅黑" w:eastAsia="微软雅黑" w:cs="Arial"/>
                <w:b/>
                <w:bCs/>
                <w:lang w:val="en-US" w:eastAsia="zh-CN"/>
              </w:rPr>
              <w:t>技术架构现状：需要增加描述维度</w:t>
            </w:r>
          </w:p>
          <w:p>
            <w:pPr>
              <w:numPr>
                <w:ilvl w:val="1"/>
                <w:numId w:val="3"/>
              </w:numPr>
              <w:rPr>
                <w:rFonts w:hint="eastAsia" w:ascii="微软雅黑" w:hAnsi="微软雅黑" w:eastAsia="微软雅黑" w:cs="Arial"/>
                <w:lang w:val="en-US" w:eastAsia="zh-CN"/>
              </w:rPr>
            </w:pPr>
            <w:r>
              <w:rPr>
                <w:rFonts w:hint="eastAsia" w:ascii="微软雅黑" w:hAnsi="微软雅黑" w:eastAsia="微软雅黑" w:cs="Arial"/>
                <w:lang w:val="en-US" w:eastAsia="zh-CN"/>
              </w:rPr>
              <w:t>服务器描述应该加入网络支援、存储支援、数据量、用户规模等数据现状信息，以便以后云化的描述；对于测试使用的服务器也需要列出来（如果是虚拟服务器需要标记出来)。</w:t>
            </w:r>
          </w:p>
          <w:p>
            <w:pPr>
              <w:numPr>
                <w:ilvl w:val="1"/>
                <w:numId w:val="3"/>
              </w:numPr>
              <w:rPr>
                <w:rFonts w:hint="eastAsia" w:ascii="微软雅黑" w:hAnsi="微软雅黑" w:eastAsia="微软雅黑" w:cs="Arial"/>
                <w:b/>
                <w:bCs/>
                <w:sz w:val="22"/>
                <w:lang w:eastAsia="zh-CN"/>
              </w:rPr>
            </w:pPr>
            <w:r>
              <w:rPr>
                <w:rFonts w:hint="eastAsia" w:ascii="微软雅黑" w:hAnsi="微软雅黑" w:eastAsia="微软雅黑" w:cs="Arial"/>
                <w:lang w:val="en-US" w:eastAsia="zh-CN"/>
              </w:rPr>
              <w:t>部分分类和措辞不准确：如没有标记数据库服务器；GSDN服务器存在某些共用服务器没有标出；GDSN是4台服务器，需要标注出集群，无测试服务器等信息。</w:t>
            </w:r>
          </w:p>
          <w:p>
            <w:pPr>
              <w:numPr>
                <w:ilvl w:val="0"/>
                <w:numId w:val="3"/>
              </w:numPr>
              <w:ind w:left="440" w:leftChars="0" w:hanging="440" w:firstLineChars="0"/>
              <w:rPr>
                <w:rFonts w:hint="eastAsia" w:ascii="微软雅黑" w:hAnsi="微软雅黑" w:eastAsia="微软雅黑" w:cs="Arial"/>
                <w:b/>
                <w:bCs/>
                <w:sz w:val="22"/>
                <w:lang w:eastAsia="zh-CN"/>
              </w:rPr>
            </w:pPr>
            <w:r>
              <w:rPr>
                <w:rFonts w:hint="eastAsia" w:ascii="微软雅黑" w:hAnsi="微软雅黑" w:eastAsia="微软雅黑" w:cs="Arial"/>
                <w:b/>
                <w:bCs/>
                <w:sz w:val="22"/>
                <w:lang w:val="en-US" w:eastAsia="zh-CN"/>
              </w:rPr>
              <w:t>数据架构现状：增加数据链条描述</w:t>
            </w:r>
          </w:p>
          <w:p>
            <w:pPr>
              <w:numPr>
                <w:ilvl w:val="1"/>
                <w:numId w:val="3"/>
              </w:numPr>
              <w:rPr>
                <w:rFonts w:hint="eastAsia" w:ascii="微软雅黑" w:hAnsi="微软雅黑" w:eastAsia="微软雅黑" w:cs="Arial"/>
                <w:lang w:val="en-US" w:eastAsia="zh-CN"/>
              </w:rPr>
            </w:pPr>
            <w:r>
              <w:rPr>
                <w:rFonts w:hint="eastAsia" w:ascii="微软雅黑" w:hAnsi="微软雅黑" w:eastAsia="微软雅黑" w:cs="Arial"/>
                <w:lang w:val="en-US" w:eastAsia="zh-CN"/>
              </w:rPr>
              <w:t>建议将GSDN的数据情况拆分为两个描述。</w:t>
            </w:r>
          </w:p>
          <w:p>
            <w:pPr>
              <w:numPr>
                <w:ilvl w:val="1"/>
                <w:numId w:val="3"/>
              </w:numPr>
              <w:rPr>
                <w:rFonts w:hint="eastAsia" w:ascii="微软雅黑" w:hAnsi="微软雅黑" w:eastAsia="微软雅黑" w:cs="Arial"/>
                <w:b/>
                <w:bCs/>
                <w:sz w:val="22"/>
                <w:lang w:eastAsia="zh-CN"/>
              </w:rPr>
            </w:pPr>
            <w:r>
              <w:rPr>
                <w:rFonts w:hint="eastAsia" w:ascii="微软雅黑" w:hAnsi="微软雅黑" w:eastAsia="微软雅黑" w:cs="Arial"/>
                <w:lang w:val="en-US" w:eastAsia="zh-CN"/>
              </w:rPr>
              <w:t>部分分类和措辞不准确：如GDSN写成了CDSN，5.4亿的全球数据是与GDSN无关的，其为同步过来的，而非企业录入的；原产地数据应该叫做原材料数据，不能新加数据类型。</w:t>
            </w:r>
          </w:p>
          <w:p>
            <w:pPr>
              <w:numPr>
                <w:ilvl w:val="0"/>
                <w:numId w:val="3"/>
              </w:numPr>
              <w:ind w:left="440" w:leftChars="0" w:hanging="440" w:firstLineChars="0"/>
              <w:rPr>
                <w:rFonts w:hint="eastAsia" w:ascii="微软雅黑" w:hAnsi="微软雅黑" w:eastAsia="微软雅黑" w:cs="Arial"/>
                <w:b/>
                <w:bCs/>
                <w:sz w:val="22"/>
                <w:lang w:val="en-US" w:eastAsia="zh-CN"/>
              </w:rPr>
            </w:pPr>
            <w:r>
              <w:rPr>
                <w:rFonts w:hint="eastAsia" w:ascii="微软雅黑" w:hAnsi="微软雅黑" w:eastAsia="微软雅黑" w:cs="Arial"/>
                <w:b/>
                <w:bCs/>
                <w:sz w:val="22"/>
                <w:lang w:val="en-US" w:eastAsia="zh-CN"/>
              </w:rPr>
              <w:t>运维架构现状：无大问题</w:t>
            </w:r>
          </w:p>
          <w:p>
            <w:pPr>
              <w:numPr>
                <w:ilvl w:val="1"/>
                <w:numId w:val="3"/>
              </w:numPr>
              <w:rPr>
                <w:rFonts w:hint="eastAsia" w:ascii="微软雅黑" w:hAnsi="微软雅黑" w:eastAsia="微软雅黑" w:cs="Arial"/>
                <w:lang w:val="en-US" w:eastAsia="zh-CN"/>
              </w:rPr>
            </w:pPr>
            <w:r>
              <w:rPr>
                <w:rFonts w:hint="eastAsia" w:ascii="微软雅黑" w:hAnsi="微软雅黑" w:eastAsia="微软雅黑" w:cs="Arial"/>
                <w:lang w:val="en-US" w:eastAsia="zh-CN"/>
              </w:rPr>
              <w:t>部分分类和措辞不准确：如GDSN监控工具是邮件报警而非没有；GDSN/商桥没有部署工具，是手动部署。</w:t>
            </w:r>
          </w:p>
          <w:p>
            <w:pPr>
              <w:numPr>
                <w:ilvl w:val="0"/>
                <w:numId w:val="3"/>
              </w:numPr>
              <w:ind w:left="440" w:leftChars="0" w:hanging="440" w:firstLineChars="0"/>
              <w:rPr>
                <w:rFonts w:hint="eastAsia" w:ascii="微软雅黑" w:hAnsi="微软雅黑" w:eastAsia="微软雅黑" w:cs="Arial"/>
                <w:b/>
                <w:bCs/>
                <w:sz w:val="22"/>
                <w:lang w:val="en-US" w:eastAsia="zh-CN"/>
              </w:rPr>
            </w:pPr>
            <w:r>
              <w:rPr>
                <w:rFonts w:hint="eastAsia" w:ascii="微软雅黑" w:hAnsi="微软雅黑" w:eastAsia="微软雅黑" w:cs="Arial"/>
                <w:b/>
                <w:bCs/>
                <w:sz w:val="22"/>
                <w:lang w:val="en-US" w:eastAsia="zh-CN"/>
              </w:rPr>
              <w:t>应用外部交互现状：部分数据流有错误</w:t>
            </w:r>
          </w:p>
          <w:p>
            <w:pPr>
              <w:numPr>
                <w:ilvl w:val="1"/>
                <w:numId w:val="3"/>
              </w:numPr>
              <w:rPr>
                <w:rFonts w:hint="default" w:ascii="微软雅黑" w:hAnsi="微软雅黑" w:eastAsia="微软雅黑" w:cs="Arial"/>
                <w:lang w:val="en-US" w:eastAsia="zh-CN"/>
              </w:rPr>
            </w:pPr>
            <w:r>
              <w:rPr>
                <w:rFonts w:hint="eastAsia" w:ascii="微软雅黑" w:hAnsi="微软雅黑" w:eastAsia="微软雅黑" w:cs="Arial"/>
                <w:lang w:val="en-US" w:eastAsia="zh-CN"/>
              </w:rPr>
              <w:t>部分数据流有问题，如编码中心门户上的用户信息数据不存在交互行为；订单数据是有产品开发运营部提供给OA的CRM的，图中标注反了；信息平台的商品数据用词不准确，应该提供的是商品的统计数据；教育平台使用开发运营部的用户数据，并不提供培训视频和课程数据。</w:t>
            </w:r>
          </w:p>
          <w:p>
            <w:pPr>
              <w:numPr>
                <w:ilvl w:val="1"/>
                <w:numId w:val="3"/>
              </w:numPr>
              <w:rPr>
                <w:rFonts w:hint="default" w:ascii="微软雅黑" w:hAnsi="微软雅黑" w:eastAsia="微软雅黑" w:cs="Arial"/>
                <w:lang w:val="en-US" w:eastAsia="zh-CN"/>
              </w:rPr>
            </w:pPr>
            <w:r>
              <w:rPr>
                <w:rFonts w:hint="eastAsia" w:ascii="微软雅黑" w:hAnsi="微软雅黑" w:eastAsia="微软雅黑" w:cs="Arial"/>
                <w:lang w:val="en-US" w:eastAsia="zh-CN"/>
              </w:rPr>
              <w:t>其他意见：既然这里体现了全球主数据标准发布门户，那么前边的现状中也应有其的描述；CRM是在建系统，应当用虚线描述，业财一体化的数据流也用虚线描述；缺少了一个培训系统，交互的数据是用户数据</w:t>
            </w:r>
          </w:p>
          <w:p>
            <w:pPr>
              <w:numPr>
                <w:ilvl w:val="0"/>
                <w:numId w:val="3"/>
              </w:numPr>
              <w:ind w:left="440" w:leftChars="0" w:hanging="440" w:firstLineChars="0"/>
              <w:rPr>
                <w:rFonts w:hint="eastAsia" w:ascii="微软雅黑" w:hAnsi="微软雅黑" w:eastAsia="微软雅黑" w:cs="Arial"/>
                <w:b/>
                <w:bCs/>
                <w:sz w:val="22"/>
                <w:lang w:val="en-US" w:eastAsia="zh-CN"/>
              </w:rPr>
            </w:pPr>
            <w:r>
              <w:rPr>
                <w:rFonts w:hint="eastAsia" w:ascii="微软雅黑" w:hAnsi="微软雅黑" w:eastAsia="微软雅黑" w:cs="Arial"/>
                <w:b/>
                <w:bCs/>
                <w:sz w:val="22"/>
                <w:lang w:val="en-US" w:eastAsia="zh-CN"/>
              </w:rPr>
              <w:t>应用内部数据流：需要增加描述内容</w:t>
            </w:r>
          </w:p>
          <w:p>
            <w:pPr>
              <w:numPr>
                <w:ilvl w:val="1"/>
                <w:numId w:val="3"/>
              </w:numPr>
              <w:rPr>
                <w:rFonts w:ascii="微软雅黑" w:hAnsi="微软雅黑" w:eastAsia="微软雅黑" w:cs="Arial"/>
                <w:b/>
                <w:bCs/>
                <w:lang w:eastAsia="zh-CN"/>
              </w:rPr>
            </w:pPr>
            <w:r>
              <w:rPr>
                <w:rFonts w:hint="eastAsia" w:ascii="微软雅黑" w:hAnsi="微软雅黑" w:eastAsia="微软雅黑" w:cs="Arial"/>
                <w:lang w:val="en-US" w:eastAsia="zh-CN"/>
              </w:rPr>
              <w:t>共享模式可以根据接口类型分类展现，如按API、数据专线、推送分类；用户数据的交互方式需要体现在图上。</w:t>
            </w:r>
          </w:p>
          <w:p>
            <w:pPr>
              <w:numPr>
                <w:ilvl w:val="1"/>
                <w:numId w:val="3"/>
              </w:numPr>
              <w:rPr>
                <w:rFonts w:ascii="微软雅黑" w:hAnsi="微软雅黑" w:eastAsia="微软雅黑" w:cs="Arial"/>
                <w:b/>
                <w:bCs/>
                <w:lang w:eastAsia="zh-CN"/>
              </w:rPr>
            </w:pPr>
            <w:r>
              <w:rPr>
                <w:rFonts w:hint="eastAsia" w:ascii="微软雅黑" w:hAnsi="微软雅黑" w:eastAsia="微软雅黑" w:cs="Arial"/>
                <w:lang w:val="en-US" w:eastAsia="zh-CN"/>
              </w:rPr>
              <w:t>部分分类和措辞不准确：GDSN和商品信息平台之间有用户数据交互。</w:t>
            </w:r>
          </w:p>
          <w:p>
            <w:pPr>
              <w:pStyle w:val="9"/>
              <w:numPr>
                <w:ilvl w:val="0"/>
                <w:numId w:val="2"/>
              </w:numPr>
              <w:ind w:firstLineChars="0"/>
              <w:rPr>
                <w:rFonts w:ascii="微软雅黑" w:hAnsi="微软雅黑" w:eastAsia="微软雅黑" w:cs="Arial"/>
                <w:b/>
                <w:bCs/>
                <w:sz w:val="22"/>
                <w:szCs w:val="22"/>
                <w:lang w:eastAsia="zh-CN"/>
              </w:rPr>
            </w:pPr>
            <w:r>
              <w:rPr>
                <w:rFonts w:hint="eastAsia" w:ascii="微软雅黑" w:hAnsi="微软雅黑" w:eastAsia="微软雅黑" w:cs="Arial"/>
                <w:b/>
                <w:bCs/>
                <w:sz w:val="22"/>
                <w:szCs w:val="22"/>
                <w:lang w:val="en-US" w:eastAsia="zh-CN"/>
              </w:rPr>
              <w:t>关于对应用现状问题总结提出的意见：</w:t>
            </w:r>
          </w:p>
          <w:p>
            <w:pPr>
              <w:numPr>
                <w:ilvl w:val="0"/>
                <w:numId w:val="3"/>
              </w:numPr>
              <w:ind w:left="440" w:leftChars="0" w:hanging="440" w:firstLineChars="0"/>
              <w:rPr>
                <w:rFonts w:hint="default" w:ascii="微软雅黑" w:hAnsi="微软雅黑" w:eastAsia="微软雅黑" w:cs="Arial"/>
                <w:lang w:val="en-US" w:eastAsia="zh-CN"/>
              </w:rPr>
            </w:pPr>
            <w:r>
              <w:rPr>
                <w:rFonts w:hint="eastAsia" w:ascii="微软雅黑" w:hAnsi="微软雅黑" w:eastAsia="微软雅黑" w:cs="Arial"/>
                <w:b/>
                <w:bCs/>
                <w:sz w:val="22"/>
                <w:lang w:val="en-US" w:eastAsia="zh-CN"/>
              </w:rPr>
              <w:t>问题总结部分：问题总结描述不准确，没有实际落实问题原因及解决方案</w:t>
            </w:r>
          </w:p>
          <w:p>
            <w:pPr>
              <w:numPr>
                <w:ilvl w:val="1"/>
                <w:numId w:val="3"/>
              </w:numPr>
              <w:rPr>
                <w:rFonts w:hint="default" w:ascii="微软雅黑" w:hAnsi="微软雅黑" w:eastAsia="微软雅黑" w:cs="Arial"/>
                <w:b/>
                <w:bCs/>
                <w:sz w:val="22"/>
                <w:lang w:val="en-US" w:eastAsia="zh-CN"/>
              </w:rPr>
            </w:pPr>
            <w:r>
              <w:rPr>
                <w:rFonts w:hint="default" w:ascii="微软雅黑" w:hAnsi="微软雅黑" w:eastAsia="微软雅黑" w:cs="Arial"/>
                <w:lang w:val="en-US" w:eastAsia="zh-CN"/>
              </w:rPr>
              <w:t>问题</w:t>
            </w:r>
            <w:r>
              <w:rPr>
                <w:rFonts w:hint="eastAsia" w:ascii="微软雅黑" w:hAnsi="微软雅黑" w:eastAsia="微软雅黑" w:cs="Arial"/>
                <w:lang w:val="en-US" w:eastAsia="zh-CN"/>
              </w:rPr>
              <w:t>总结应当给出具体的问题和突出问题的总结，采用定量而非定性的描述，如服务器资源利用率不足 可以重新总结为 XXX等服务器资源使用情况为XXX，可以减少/合并服务器</w:t>
            </w:r>
          </w:p>
          <w:p>
            <w:pPr>
              <w:pStyle w:val="9"/>
              <w:numPr>
                <w:ilvl w:val="0"/>
                <w:numId w:val="2"/>
              </w:numPr>
              <w:ind w:firstLineChars="0"/>
              <w:rPr>
                <w:rFonts w:ascii="微软雅黑" w:hAnsi="微软雅黑" w:eastAsia="微软雅黑" w:cs="Arial"/>
                <w:b/>
                <w:bCs/>
                <w:sz w:val="22"/>
                <w:szCs w:val="22"/>
                <w:lang w:eastAsia="zh-CN"/>
              </w:rPr>
            </w:pPr>
            <w:r>
              <w:rPr>
                <w:rFonts w:hint="eastAsia" w:ascii="微软雅黑" w:hAnsi="微软雅黑" w:eastAsia="微软雅黑" w:cs="Arial"/>
                <w:b/>
                <w:bCs/>
                <w:sz w:val="22"/>
                <w:szCs w:val="22"/>
                <w:lang w:val="en-US" w:eastAsia="zh-CN"/>
              </w:rPr>
              <w:t>针对行业平台建设对标的看法：</w:t>
            </w:r>
          </w:p>
          <w:p>
            <w:pPr>
              <w:numPr>
                <w:ilvl w:val="0"/>
                <w:numId w:val="3"/>
              </w:numPr>
              <w:ind w:left="440" w:leftChars="0" w:hanging="440" w:firstLineChars="0"/>
              <w:rPr>
                <w:rFonts w:hint="default" w:ascii="微软雅黑" w:hAnsi="微软雅黑" w:eastAsia="微软雅黑" w:cs="Arial"/>
                <w:b/>
                <w:bCs/>
                <w:sz w:val="22"/>
                <w:lang w:val="en-US" w:eastAsia="zh-CN"/>
              </w:rPr>
            </w:pPr>
            <w:r>
              <w:rPr>
                <w:rFonts w:hint="eastAsia" w:ascii="微软雅黑" w:hAnsi="微软雅黑" w:eastAsia="微软雅黑" w:cs="Arial"/>
                <w:b/>
                <w:bCs/>
                <w:sz w:val="22"/>
                <w:lang w:val="en-US" w:eastAsia="zh-CN"/>
              </w:rPr>
              <w:t>平台建设对标对比：缺少三家平台之间的对比</w:t>
            </w:r>
          </w:p>
          <w:p>
            <w:pPr>
              <w:numPr>
                <w:ilvl w:val="1"/>
                <w:numId w:val="3"/>
              </w:numPr>
              <w:rPr>
                <w:rFonts w:hint="eastAsia" w:ascii="微软雅黑" w:hAnsi="微软雅黑" w:eastAsia="微软雅黑" w:cs="Arial"/>
                <w:b/>
                <w:bCs/>
                <w:lang w:eastAsia="zh-CN"/>
              </w:rPr>
            </w:pPr>
            <w:r>
              <w:rPr>
                <w:rFonts w:hint="eastAsia" w:ascii="微软雅黑" w:hAnsi="微软雅黑" w:eastAsia="微软雅黑" w:cs="Arial"/>
                <w:lang w:val="en-US" w:eastAsia="zh-CN"/>
              </w:rPr>
              <w:t>对三家平台建设方案之间需要根据与编码中心的业务相似性进行对比并做出选择建议</w:t>
            </w:r>
          </w:p>
          <w:p>
            <w:pPr>
              <w:numPr>
                <w:ilvl w:val="0"/>
                <w:numId w:val="2"/>
              </w:numPr>
              <w:ind w:left="360" w:leftChars="0" w:hanging="360" w:firstLineChars="0"/>
              <w:rPr>
                <w:rFonts w:hint="default" w:ascii="微软雅黑" w:hAnsi="微软雅黑" w:eastAsia="微软雅黑" w:cs="Arial"/>
                <w:b/>
                <w:bCs/>
                <w:lang w:val="en-US" w:eastAsia="zh-CN"/>
              </w:rPr>
            </w:pPr>
            <w:r>
              <w:rPr>
                <w:rFonts w:hint="eastAsia" w:ascii="微软雅黑" w:hAnsi="微软雅黑" w:eastAsia="微软雅黑" w:cs="Arial"/>
                <w:b/>
                <w:bCs/>
                <w:lang w:val="en-US" w:eastAsia="zh-CN"/>
              </w:rPr>
              <w:t>其他建议</w:t>
            </w:r>
          </w:p>
          <w:p>
            <w:pPr>
              <w:numPr>
                <w:ilvl w:val="0"/>
                <w:numId w:val="3"/>
              </w:numPr>
              <w:ind w:left="440" w:leftChars="0" w:hanging="440" w:firstLineChars="0"/>
              <w:rPr>
                <w:rFonts w:hint="default" w:ascii="微软雅黑" w:hAnsi="微软雅黑" w:eastAsia="微软雅黑" w:cs="Arial"/>
                <w:b/>
                <w:bCs/>
                <w:lang w:val="en-US" w:eastAsia="zh-CN"/>
              </w:rPr>
            </w:pPr>
            <w:r>
              <w:rPr>
                <w:rFonts w:hint="eastAsia" w:ascii="微软雅黑" w:hAnsi="微软雅黑" w:eastAsia="微软雅黑" w:cs="Arial"/>
                <w:b/>
                <w:bCs/>
                <w:sz w:val="22"/>
                <w:lang w:val="en-US" w:eastAsia="zh-CN"/>
              </w:rPr>
              <w:t>需要一个对运维安全情况现状部分的介绍</w:t>
            </w:r>
          </w:p>
          <w:p>
            <w:pPr>
              <w:numPr>
                <w:ilvl w:val="0"/>
                <w:numId w:val="3"/>
              </w:numPr>
              <w:ind w:left="440" w:leftChars="0" w:hanging="440" w:firstLineChars="0"/>
              <w:rPr>
                <w:rFonts w:hint="default" w:ascii="微软雅黑" w:hAnsi="微软雅黑" w:eastAsia="微软雅黑" w:cs="Arial"/>
                <w:b/>
                <w:bCs/>
                <w:lang w:val="en-US" w:eastAsia="zh-CN"/>
              </w:rPr>
            </w:pPr>
            <w:r>
              <w:rPr>
                <w:rFonts w:hint="eastAsia" w:ascii="微软雅黑" w:hAnsi="微软雅黑" w:eastAsia="微软雅黑" w:cs="Arial"/>
                <w:b/>
                <w:bCs/>
                <w:sz w:val="22"/>
                <w:lang w:val="en-US" w:eastAsia="zh-CN"/>
              </w:rPr>
              <w:t>需要考虑是否加入功能细节的介绍，以确保现状中能够描述系统开发前所有已有功能现状</w:t>
            </w:r>
          </w:p>
          <w:p>
            <w:pPr>
              <w:numPr>
                <w:ilvl w:val="0"/>
                <w:numId w:val="3"/>
              </w:numPr>
              <w:ind w:left="440" w:leftChars="0" w:hanging="440" w:firstLineChars="0"/>
              <w:rPr>
                <w:rFonts w:hint="default" w:ascii="微软雅黑" w:hAnsi="微软雅黑" w:eastAsia="微软雅黑" w:cs="Arial"/>
                <w:b/>
                <w:bCs/>
                <w:lang w:val="en-US" w:eastAsia="zh-CN"/>
              </w:rPr>
            </w:pPr>
            <w:r>
              <w:rPr>
                <w:rFonts w:hint="eastAsia" w:ascii="微软雅黑" w:hAnsi="微软雅黑" w:eastAsia="微软雅黑" w:cs="Arial"/>
                <w:b/>
                <w:bCs/>
                <w:sz w:val="22"/>
                <w:lang w:val="en-US" w:eastAsia="zh-CN"/>
              </w:rPr>
              <w:t>在硬件建设时需要同时提供国产化和非国产化两套方案</w:t>
            </w:r>
          </w:p>
          <w:p>
            <w:pPr>
              <w:numPr>
                <w:ilvl w:val="0"/>
                <w:numId w:val="3"/>
              </w:numPr>
              <w:ind w:left="440" w:leftChars="0" w:hanging="440" w:firstLineChars="0"/>
              <w:rPr>
                <w:rFonts w:hint="eastAsia" w:ascii="微软雅黑" w:hAnsi="微软雅黑" w:eastAsia="微软雅黑" w:cs="Arial"/>
                <w:b/>
                <w:bCs/>
                <w:lang w:eastAsia="zh-CN"/>
              </w:rPr>
            </w:pPr>
            <w:r>
              <w:rPr>
                <w:rFonts w:hint="eastAsia" w:ascii="微软雅黑" w:hAnsi="微软雅黑" w:eastAsia="微软雅黑" w:cs="Arial"/>
                <w:b/>
                <w:bCs/>
                <w:sz w:val="22"/>
                <w:lang w:val="en-US" w:eastAsia="zh-CN"/>
              </w:rPr>
              <w:t>需要提供一份硬件分配方案，整理总结当前的用量使用情况</w:t>
            </w:r>
          </w:p>
          <w:p>
            <w:pPr>
              <w:numPr>
                <w:ilvl w:val="0"/>
                <w:numId w:val="3"/>
              </w:numPr>
              <w:ind w:left="440" w:leftChars="0" w:hanging="440" w:firstLineChars="0"/>
              <w:rPr>
                <w:rFonts w:hint="eastAsia" w:ascii="微软雅黑" w:hAnsi="微软雅黑" w:eastAsia="微软雅黑" w:cs="Arial"/>
                <w:b/>
                <w:bCs/>
                <w:lang w:eastAsia="zh-CN"/>
              </w:rPr>
            </w:pPr>
            <w:r>
              <w:rPr>
                <w:rFonts w:hint="eastAsia" w:ascii="微软雅黑" w:hAnsi="微软雅黑" w:eastAsia="微软雅黑" w:cs="Arial"/>
                <w:b/>
                <w:bCs/>
                <w:sz w:val="22"/>
                <w:lang w:val="en-US" w:eastAsia="zh-CN"/>
              </w:rPr>
              <w:t>总结意见同样有些空洞，希望有针对具体场景的业务内容上的建议</w:t>
            </w:r>
          </w:p>
        </w:tc>
      </w:tr>
    </w:tbl>
    <w:p>
      <w:pPr>
        <w:pStyle w:val="11"/>
        <w:tabs>
          <w:tab w:val="left" w:pos="2370"/>
        </w:tabs>
        <w:spacing w:before="0" w:after="0"/>
        <w:rPr>
          <w:rFonts w:hint="eastAsia" w:ascii="宋体" w:hAnsi="宋体" w:cs="Arial"/>
          <w:lang w:eastAsia="zh-CN"/>
        </w:rPr>
      </w:pPr>
    </w:p>
    <w:p>
      <w:pPr>
        <w:rPr>
          <w:rFonts w:hint="eastAsia"/>
          <w:lang w:eastAsia="zh-CN"/>
        </w:rPr>
      </w:pPr>
    </w:p>
    <w:sectPr>
      <w:headerReference r:id="rId3" w:type="default"/>
      <w:footerReference r:id="rId4" w:type="default"/>
      <w:footnotePr>
        <w:numRestart w:val="eachPage"/>
      </w:footnotePr>
      <w:pgSz w:w="12240" w:h="15840"/>
      <w:pgMar w:top="720" w:right="1009" w:bottom="720" w:left="1009" w:header="340" w:footer="720"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5012"/>
      </w:tabs>
      <w:jc w:val="center"/>
      <w:rPr>
        <w:rFonts w:hint="eastAsia" w:ascii="微软雅黑" w:hAnsi="微软雅黑" w:eastAsia="微软雅黑"/>
        <w:lang w:eastAsia="zh-CN"/>
      </w:rPr>
    </w:pPr>
    <w:r>
      <w:rPr>
        <w:rFonts w:ascii="微软雅黑" w:hAnsi="微软雅黑" w:eastAsia="微软雅黑"/>
        <w:szCs w:val="21"/>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-31750</wp:posOffset>
              </wp:positionV>
              <wp:extent cx="6486525" cy="9525"/>
              <wp:effectExtent l="7620" t="6350" r="11430" b="12700"/>
              <wp:wrapNone/>
              <wp:docPr id="993748789" name="直接连接符 2"/>
              <wp:cNvGraphicFramePr/>
              <a:graphic xmlns:a="http://schemas.openxmlformats.org/drawingml/2006/main">
                <a:graphicData uri="http://schemas.microsoft.com/office/word/2010/wordprocessingShape">
                  <wps:wsp>
                    <wps:cNvCnPr>
                      <a:cxnSpLocks noChangeShapeType="1"/>
                    </wps:cNvCnPr>
                    <wps:spPr bwMode="auto">
                      <a:xfrm flipV="1">
                        <a:off x="0" y="0"/>
                        <a:ext cx="6486525" cy="9525"/>
                      </a:xfrm>
                      <a:prstGeom prst="line">
                        <a:avLst/>
                      </a:prstGeom>
                      <a:noFill/>
                      <a:ln w="9525">
                        <a:solidFill>
                          <a:srgbClr val="000000"/>
                        </a:solidFill>
                        <a:round/>
                      </a:ln>
                    </wps:spPr>
                    <wps:bodyPr/>
                  </wps:wsp>
                </a:graphicData>
              </a:graphic>
            </wp:anchor>
          </w:drawing>
        </mc:Choice>
        <mc:Fallback>
          <w:pict>
            <v:line id="直接连接符 2" o:spid="_x0000_s1026" o:spt="20" style="position:absolute;left:0pt;flip:y;margin-left:1.35pt;margin-top:-2.5pt;height:0.75pt;width:510.75pt;z-index:251659264;mso-width-relative:page;mso-height-relative:page;" filled="f" stroked="t" coordsize="21600,21600" o:gfxdata="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fKrZ9YAAAAIAQAADwAAAAAAAAABACAAAAAiAAAAZHJzL2Rvd25yZXYueG1sUEsBAhQAFAAA&#10;AAgAh07iQHuhKf3xAQAAvwMAAA4AAAAAAAAAAQAgAAAAJQEAAGRycy9lMm9Eb2MueG1sUEsFBgAA&#10;AAAGAAYAWQEAAIgFAAAAAA==&#10;">
              <v:fill on="f" focussize="0,0"/>
              <v:stroke color="#000000" joinstyle="round"/>
              <v:imagedata o:title=""/>
              <o:lock v:ext="edit" aspectratio="f"/>
            </v:line>
          </w:pict>
        </mc:Fallback>
      </mc:AlternateContent>
    </w:r>
    <w:r>
      <w:rPr>
        <w:rFonts w:hint="eastAsia" w:ascii="微软雅黑" w:hAnsi="微软雅黑" w:eastAsia="微软雅黑"/>
        <w:lang w:eastAsia="zh-CN"/>
      </w:rPr>
      <w:drawing>
        <wp:inline distT="0" distB="0" distL="0" distR="0">
          <wp:extent cx="1646555" cy="464820"/>
          <wp:effectExtent l="0" t="0" r="0" b="0"/>
          <wp:docPr id="423950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5029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02290" cy="480945"/>
                  </a:xfrm>
                  <a:prstGeom prst="rect">
                    <a:avLst/>
                  </a:prstGeom>
                </pic:spPr>
              </pic:pic>
            </a:graphicData>
          </a:graphic>
        </wp:inline>
      </w:drawing>
    </w:r>
    <w:r>
      <w:rPr>
        <w:rFonts w:hint="eastAsia" w:ascii="微软雅黑" w:hAnsi="微软雅黑" w:eastAsia="微软雅黑"/>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lang w:eastAsia="zh-CN"/>
      </w:rPr>
    </w:pPr>
    <w:r>
      <w:rPr>
        <w:rFonts w:hint="eastAsia"/>
        <w:lang w:eastAsia="zh-CN"/>
      </w:rPr>
      <w:t>产品业务系统开发平台建设指南项目访谈调研</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12994C"/>
    <w:multiLevelType w:val="multilevel"/>
    <w:tmpl w:val="7912994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7E0DB2E7"/>
    <w:multiLevelType w:val="singleLevel"/>
    <w:tmpl w:val="7E0DB2E7"/>
    <w:lvl w:ilvl="0" w:tentative="0">
      <w:start w:val="1"/>
      <w:numFmt w:val="decimal"/>
      <w:lvlText w:val="%1."/>
      <w:lvlJc w:val="left"/>
      <w:pPr>
        <w:ind w:left="425" w:hanging="425"/>
      </w:pPr>
      <w:rPr>
        <w:rFonts w:hint="default"/>
      </w:rPr>
    </w:lvl>
  </w:abstractNum>
  <w:abstractNum w:abstractNumId="2">
    <w:nsid w:val="7E7F20E4"/>
    <w:multiLevelType w:val="multilevel"/>
    <w:tmpl w:val="7E7F20E4"/>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Restart w:val="eachPag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IyYjY3NGExNzM3NzAzMjI2YWFiNTIxY2UxYzdhNDcifQ=="/>
  </w:docVars>
  <w:rsids>
    <w:rsidRoot w:val="00464164"/>
    <w:rsid w:val="000D1578"/>
    <w:rsid w:val="000F0E0D"/>
    <w:rsid w:val="00151C48"/>
    <w:rsid w:val="00177C0A"/>
    <w:rsid w:val="00215108"/>
    <w:rsid w:val="0021685B"/>
    <w:rsid w:val="002217BB"/>
    <w:rsid w:val="00282E52"/>
    <w:rsid w:val="00320F57"/>
    <w:rsid w:val="00334CD5"/>
    <w:rsid w:val="003B2BC7"/>
    <w:rsid w:val="00464164"/>
    <w:rsid w:val="004B60D4"/>
    <w:rsid w:val="004D28A2"/>
    <w:rsid w:val="00546645"/>
    <w:rsid w:val="00583340"/>
    <w:rsid w:val="006A6EE1"/>
    <w:rsid w:val="00797901"/>
    <w:rsid w:val="007D3C68"/>
    <w:rsid w:val="008A3C4A"/>
    <w:rsid w:val="008C418C"/>
    <w:rsid w:val="008D3328"/>
    <w:rsid w:val="00924EE6"/>
    <w:rsid w:val="00936782"/>
    <w:rsid w:val="00942163"/>
    <w:rsid w:val="00967DAE"/>
    <w:rsid w:val="00AE72EE"/>
    <w:rsid w:val="00B2052A"/>
    <w:rsid w:val="00B444D2"/>
    <w:rsid w:val="00B742A9"/>
    <w:rsid w:val="00B92ACB"/>
    <w:rsid w:val="00C437C1"/>
    <w:rsid w:val="00CA1A8C"/>
    <w:rsid w:val="00CA776A"/>
    <w:rsid w:val="00D0623B"/>
    <w:rsid w:val="00D1554F"/>
    <w:rsid w:val="00DC39F8"/>
    <w:rsid w:val="00DE199F"/>
    <w:rsid w:val="00E77D92"/>
    <w:rsid w:val="00F434CA"/>
    <w:rsid w:val="00F73B88"/>
    <w:rsid w:val="00FC4814"/>
    <w:rsid w:val="07B51A5E"/>
    <w:rsid w:val="22BA5D90"/>
    <w:rsid w:val="281E5582"/>
    <w:rsid w:val="3DCB8123"/>
    <w:rsid w:val="4209713B"/>
    <w:rsid w:val="502335FB"/>
    <w:rsid w:val="756D3C0F"/>
    <w:rsid w:val="7F7F2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erdana" w:hAnsi="Verdana" w:eastAsia="宋体" w:cs="Times New Roman"/>
      <w:kern w:val="0"/>
      <w:sz w:val="20"/>
      <w:szCs w:val="20"/>
      <w:lang w:val="en-US" w:eastAsia="en-US" w:bidi="ar-SA"/>
    </w:rPr>
  </w:style>
  <w:style w:type="paragraph" w:styleId="2">
    <w:name w:val="heading 5"/>
    <w:basedOn w:val="1"/>
    <w:next w:val="1"/>
    <w:link w:val="10"/>
    <w:qFormat/>
    <w:uiPriority w:val="0"/>
    <w:pPr>
      <w:keepNext/>
      <w:outlineLvl w:val="4"/>
    </w:pPr>
    <w:rPr>
      <w:b/>
      <w:bCs/>
      <w:sz w:val="2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0"/>
    <w:pPr>
      <w:tabs>
        <w:tab w:val="center" w:pos="4153"/>
        <w:tab w:val="right" w:pos="8306"/>
      </w:tabs>
      <w:snapToGrid w:val="0"/>
    </w:pPr>
    <w:rPr>
      <w:sz w:val="18"/>
      <w:szCs w:val="18"/>
    </w:rPr>
  </w:style>
  <w:style w:type="paragraph" w:styleId="4">
    <w:name w:val="header"/>
    <w:basedOn w:val="1"/>
    <w:link w:val="7"/>
    <w:unhideWhenUsed/>
    <w:qFormat/>
    <w:uiPriority w:val="99"/>
    <w:pP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标题 5 字符"/>
    <w:basedOn w:val="6"/>
    <w:link w:val="2"/>
    <w:qFormat/>
    <w:uiPriority w:val="0"/>
    <w:rPr>
      <w:rFonts w:ascii="Verdana" w:hAnsi="Verdana" w:eastAsia="宋体" w:cs="Times New Roman"/>
      <w:b/>
      <w:bCs/>
      <w:kern w:val="0"/>
      <w:sz w:val="24"/>
      <w:szCs w:val="20"/>
      <w:lang w:eastAsia="en-US"/>
    </w:rPr>
  </w:style>
  <w:style w:type="paragraph" w:customStyle="1" w:styleId="11">
    <w:name w:val="Standard1"/>
    <w:qFormat/>
    <w:uiPriority w:val="0"/>
    <w:pPr>
      <w:spacing w:before="60" w:after="60"/>
    </w:pPr>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2650</Words>
  <Characters>2852</Characters>
  <Lines>21</Lines>
  <Paragraphs>6</Paragraphs>
  <TotalTime>0</TotalTime>
  <ScaleCrop>false</ScaleCrop>
  <LinksUpToDate>false</LinksUpToDate>
  <CharactersWithSpaces>2857</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2024-07-26T10:42:00Z</dcterms:created>
  <dc:creator>牛贤 NiuXian</dc:creator>
  <cp:lastModifiedBy>15384630823</cp:lastModifiedBy>
  <dcterms:modified xsi:type="dcterms:W3CDTF">2024-08-15T06:29:24Z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91A643380D674E9A8343B2408FD0E1F3</vt:lpwstr>
  </property>
</Properties>
</file>