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475D7">
      <w:pPr>
        <w:pStyle w:val="2"/>
        <w:keepNext w:val="0"/>
        <w:keepLines w:val="0"/>
        <w:widowControl/>
        <w:suppressLineNumbers w:val="0"/>
        <w:spacing w:before="0" w:beforeAutospacing="0" w:after="0" w:afterAutospacing="0" w:line="360" w:lineRule="auto"/>
        <w:ind w:left="0" w:right="0"/>
        <w:jc w:val="center"/>
        <w:rPr>
          <w:b/>
          <w:bCs/>
          <w:i w:val="0"/>
          <w:iCs w:val="0"/>
          <w:color w:val="1A1A1A"/>
          <w:spacing w:val="0"/>
          <w:w w:val="100"/>
          <w:sz w:val="48"/>
          <w:szCs w:val="48"/>
          <w:vertAlign w:val="baseline"/>
        </w:rPr>
      </w:pPr>
      <w:r>
        <w:rPr>
          <w:b/>
          <w:bCs/>
          <w:i w:val="0"/>
          <w:iCs w:val="0"/>
          <w:color w:val="1A1A1A"/>
          <w:spacing w:val="0"/>
          <w:w w:val="100"/>
          <w:sz w:val="48"/>
          <w:szCs w:val="48"/>
          <w:vertAlign w:val="baseline"/>
        </w:rPr>
        <w:t>中国商品信息服务平台</w:t>
      </w:r>
    </w:p>
    <w:p w14:paraId="06AD9121">
      <w:pPr>
        <w:pStyle w:val="2"/>
        <w:numPr>
          <w:ilvl w:val="0"/>
          <w:numId w:val="1"/>
        </w:numPr>
        <w:bidi w:val="0"/>
        <w:outlineLvl w:val="0"/>
        <w:rPr>
          <w:rFonts w:hint="eastAsia" w:ascii="宋体" w:hAnsi="宋体" w:eastAsia="宋体" w:cs="宋体"/>
          <w:lang w:val="en-US" w:eastAsia="zh-CN"/>
        </w:rPr>
      </w:pPr>
      <w:r>
        <w:rPr>
          <w:rFonts w:hint="eastAsia" w:ascii="宋体" w:hAnsi="宋体" w:eastAsia="宋体" w:cs="宋体"/>
          <w:lang w:val="en-US" w:eastAsia="zh-CN"/>
        </w:rPr>
        <w:t>系统调研</w:t>
      </w:r>
    </w:p>
    <w:p w14:paraId="46EF0FCE">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平台定位</w:t>
      </w:r>
    </w:p>
    <w:p w14:paraId="1A26B0FA">
      <w:pPr>
        <w:spacing w:line="360" w:lineRule="auto"/>
        <w:ind w:firstLine="480" w:firstLineChars="200"/>
        <w:rPr>
          <w:b/>
        </w:rPr>
      </w:pPr>
      <w:r>
        <w:rPr>
          <w:rFonts w:hint="eastAsia" w:ascii="微软雅黑" w:hAnsi="微软雅黑" w:eastAsia="微软雅黑" w:cs="微软雅黑"/>
          <w:i w:val="0"/>
          <w:strike w:val="0"/>
          <w:color w:val="000000"/>
          <w:sz w:val="24"/>
          <w:u w:val="none"/>
          <w:lang w:val="en-US" w:eastAsia="zh-CN"/>
        </w:rPr>
        <w:t>中国商品信息服务平台(以下简称平台)依据《商品条码管理办法》和中国商品条码系统国家标准，遵循全球物品编码协会（GS1）数据属性和产品分类等国际标准，构建权威准确、详实全面的高质量商品信息和服务信息的标准化信息管理与服务平台。面向消费者、企业、政府部门提供商品信息核查、商品信息通报、商品信息管理、商品数据同步、电子数据交换、商品信息扩展应用等全方位、多样化的信息服务平台。</w:t>
      </w:r>
    </w:p>
    <w:p w14:paraId="398B0C75">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核心业务能力</w:t>
      </w:r>
    </w:p>
    <w:p w14:paraId="380C56C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1、数据采集</w:t>
      </w:r>
    </w:p>
    <w:p w14:paraId="614C78DB">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（1）激活条码卡</w:t>
      </w:r>
    </w:p>
    <w:p w14:paraId="6A8CEA8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系统成员企业首次使用条码卡登录平台，确认同意平台服务协议，核实企业信息并提交联系人，完成条码卡激活。</w:t>
      </w:r>
    </w:p>
    <w:p w14:paraId="3D5540F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（2）产品信息报备</w:t>
      </w:r>
    </w:p>
    <w:p w14:paraId="5E876DB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系统成员企业添加产品，录入商品详细信息，通过平台产品信息内容校验后，完成企业产品信息报备。</w:t>
      </w:r>
    </w:p>
    <w:p w14:paraId="1F6A4BDA">
      <w:pPr>
        <w:snapToGrid/>
        <w:spacing w:before="0" w:after="0" w:line="360" w:lineRule="auto"/>
        <w:ind w:firstLine="480" w:firstLineChars="200"/>
        <w:jc w:val="both"/>
        <w:rPr>
          <w:rFonts w:hint="default"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（3）缺失数据补录</w:t>
      </w:r>
    </w:p>
    <w:p w14:paraId="44AAD2D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第三方外部企业在扫码的时候发现产品信息为空，将这些条码信息发给编码中心，管理员将有效的缺失数据名单，下发给分中心，分中心通知对应企业，企业补录产品信息。</w:t>
      </w:r>
    </w:p>
    <w:p w14:paraId="7FD7C6C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2、数据查询</w:t>
      </w:r>
    </w:p>
    <w:p w14:paraId="0FCECCFF">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推动商品条码信息公开查询服务，社会大众可通过中国物品编码中心官网、中国商品信息服务平台、中国编码APP、条码追溯小程序等官方渠道，以及第三方互联网平台扫码查询服务，进行商品条码搜索或扫描以获取相关商品详情。</w:t>
      </w:r>
    </w:p>
    <w:p w14:paraId="6CB1BE1E">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3、条码验证</w:t>
      </w:r>
    </w:p>
    <w:p w14:paraId="2F6DFDC7">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支持政府部门、行业企业实时查验商品条码，结合与商品信息详情对比与核实，快速把握商品条码有效性及商品信息准确性。</w:t>
      </w:r>
    </w:p>
    <w:p w14:paraId="33E04040">
      <w:pPr>
        <w:snapToGrid/>
        <w:spacing w:before="0" w:after="0" w:line="360" w:lineRule="auto"/>
        <w:ind w:firstLine="480" w:firstLineChars="200"/>
        <w:jc w:val="both"/>
        <w:rPr>
          <w:rFonts w:hint="eastAsia" w:ascii="微软雅黑" w:hAnsi="微软雅黑" w:eastAsia="微软雅黑" w:cs="微软雅黑"/>
          <w:b w:val="0"/>
          <w:bCs w:val="0"/>
          <w:i w:val="0"/>
          <w:strike w:val="0"/>
          <w:color w:val="000000"/>
          <w:sz w:val="24"/>
          <w:u w:val="none"/>
          <w:lang w:val="en-US" w:eastAsia="zh-CN"/>
        </w:rPr>
      </w:pPr>
      <w:r>
        <w:rPr>
          <w:rFonts w:hint="eastAsia" w:ascii="微软雅黑" w:hAnsi="微软雅黑" w:eastAsia="微软雅黑" w:cs="微软雅黑"/>
          <w:b w:val="0"/>
          <w:bCs w:val="0"/>
          <w:i w:val="0"/>
          <w:strike w:val="0"/>
          <w:color w:val="000000"/>
          <w:sz w:val="24"/>
          <w:u w:val="none"/>
          <w:lang w:val="en-US" w:eastAsia="zh-CN"/>
        </w:rPr>
        <w:t>4、数据共享</w:t>
      </w:r>
    </w:p>
    <w:p w14:paraId="752E667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系统成员企业同意产品信息公开，以自动或手动方式通过多渠道（京东、百度、微信、GRP）进行产品信息数据共享。</w:t>
      </w:r>
      <w:r>
        <w:rPr>
          <w:rFonts w:hint="eastAsia" w:ascii="微软雅黑" w:hAnsi="微软雅黑" w:eastAsia="微软雅黑" w:cs="微软雅黑"/>
          <w:i w:val="0"/>
          <w:strike w:val="0"/>
          <w:color w:val="000000"/>
          <w:sz w:val="24"/>
          <w:u w:val="none"/>
          <w:lang w:val="en-US" w:eastAsia="zh-CN"/>
        </w:rPr>
        <w:tab/>
      </w:r>
    </w:p>
    <w:p w14:paraId="3EB7B915">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5、数据应用（增值服务）</w:t>
      </w:r>
    </w:p>
    <w:p w14:paraId="2C9E5D7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平台基于商品条码和商品信息不断研发产品与服务，帮助企业用户快速实现数字胶片制作、商品二维码应用、进口商品信息通报、产品质量追溯等。</w:t>
      </w:r>
    </w:p>
    <w:p w14:paraId="17B0084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6、监控统计</w:t>
      </w:r>
    </w:p>
    <w:p w14:paraId="39762E6A">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检测并统计各个分支机构的成员情况、数据情况、数据采集情况和条码卡激活率；以及对缺失产品的统计、对专项任务监控、对微信共享统计、对中国编码APP的监测统计。</w:t>
      </w:r>
    </w:p>
    <w:p w14:paraId="30F7281C">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核心业务流程</w:t>
      </w:r>
    </w:p>
    <w:p w14:paraId="3839E97A">
      <w:pPr>
        <w:pStyle w:val="4"/>
        <w:numPr>
          <w:ilvl w:val="2"/>
          <w:numId w:val="3"/>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系统角色</w:t>
      </w:r>
    </w:p>
    <w:p w14:paraId="44FC2FEE">
      <w:pPr>
        <w:snapToGrid/>
        <w:spacing w:before="0" w:after="0" w:line="360" w:lineRule="auto"/>
        <w:ind w:firstLine="440" w:firstLineChars="200"/>
        <w:jc w:val="both"/>
        <w:rPr>
          <w:rFonts w:hint="eastAsia" w:ascii="微软雅黑" w:hAnsi="微软雅黑" w:eastAsia="微软雅黑" w:cs="微软雅黑"/>
          <w:i w:val="0"/>
          <w:strike w:val="0"/>
          <w:color w:val="000000"/>
          <w:sz w:val="24"/>
          <w:u w:val="none"/>
          <w:lang w:val="en-US" w:eastAsia="zh-CN"/>
        </w:rPr>
      </w:pPr>
      <w:r>
        <w:rPr>
          <w:rFonts w:hint="eastAsia"/>
          <w:lang w:val="en-US" w:eastAsia="zh-CN"/>
        </w:rPr>
        <w:t xml:space="preserve"> </w:t>
      </w:r>
      <w:r>
        <w:rPr>
          <w:rFonts w:hint="eastAsia" w:ascii="微软雅黑" w:hAnsi="微软雅黑" w:eastAsia="微软雅黑" w:cs="微软雅黑"/>
          <w:i w:val="0"/>
          <w:strike w:val="0"/>
          <w:color w:val="000000"/>
          <w:sz w:val="24"/>
          <w:u w:val="none"/>
          <w:lang w:val="en-US" w:eastAsia="zh-CN"/>
        </w:rPr>
        <w:t>中国商品信息服务平台的用户按职能划分角色，可分为：个人、企业、代办点、分支机构、编码中心和自定义角色</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b w:val="0"/>
          <w:bCs w:val="0"/>
          <w:i w:val="0"/>
          <w:strike w:val="0"/>
          <w:color w:val="000000"/>
          <w:sz w:val="24"/>
          <w:u w:val="none"/>
          <w:lang w:val="en-US" w:eastAsia="zh-CN"/>
        </w:rPr>
        <w:t>大类</w:t>
      </w:r>
      <w:r>
        <w:rPr>
          <w:rFonts w:hint="eastAsia" w:ascii="微软雅黑" w:hAnsi="微软雅黑" w:eastAsia="微软雅黑" w:cs="微软雅黑"/>
          <w:b/>
          <w:bCs/>
          <w:i w:val="0"/>
          <w:strike w:val="0"/>
          <w:color w:val="000000"/>
          <w:sz w:val="24"/>
          <w:u w:val="none"/>
          <w:lang w:val="en-US" w:eastAsia="zh-CN"/>
        </w:rPr>
        <w:t>、13</w:t>
      </w:r>
      <w:r>
        <w:rPr>
          <w:rFonts w:hint="eastAsia" w:ascii="微软雅黑" w:hAnsi="微软雅黑" w:eastAsia="微软雅黑" w:cs="微软雅黑"/>
          <w:b w:val="0"/>
          <w:bCs w:val="0"/>
          <w:i w:val="0"/>
          <w:strike w:val="0"/>
          <w:color w:val="000000"/>
          <w:sz w:val="24"/>
          <w:u w:val="none"/>
          <w:lang w:val="en-US" w:eastAsia="zh-CN"/>
        </w:rPr>
        <w:t>小类，其中平台个人注册用户数为414452，企业用户1240233</w:t>
      </w:r>
      <w:r>
        <w:rPr>
          <w:rFonts w:hint="eastAsia" w:ascii="微软雅黑" w:hAnsi="微软雅黑" w:eastAsia="微软雅黑" w:cs="微软雅黑"/>
          <w:i w:val="0"/>
          <w:strike w:val="0"/>
          <w:color w:val="000000"/>
          <w:sz w:val="24"/>
          <w:u w:val="none"/>
          <w:lang w:val="en-US" w:eastAsia="zh-CN"/>
        </w:rPr>
        <w:t>。</w:t>
      </w:r>
    </w:p>
    <w:tbl>
      <w:tblPr>
        <w:tblStyle w:val="10"/>
        <w:tblpPr w:leftFromText="180" w:rightFromText="180" w:vertAnchor="text" w:horzAnchor="page" w:tblpXSpec="center" w:tblpY="648"/>
        <w:tblOverlap w:val="never"/>
        <w:tblW w:w="79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14"/>
        <w:gridCol w:w="2243"/>
        <w:gridCol w:w="1864"/>
        <w:gridCol w:w="2378"/>
      </w:tblGrid>
      <w:tr w14:paraId="1919E3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450E1CB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角色</w:t>
            </w:r>
          </w:p>
        </w:tc>
        <w:tc>
          <w:tcPr>
            <w:tcW w:w="2243"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5F8DCD9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分类</w:t>
            </w:r>
          </w:p>
        </w:tc>
        <w:tc>
          <w:tcPr>
            <w:tcW w:w="1864"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3B444E5E">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用户数量</w:t>
            </w:r>
          </w:p>
        </w:tc>
        <w:tc>
          <w:tcPr>
            <w:tcW w:w="2378" w:type="dxa"/>
            <w:tcBorders>
              <w:top w:val="single" w:color="auto" w:sz="4" w:space="0"/>
              <w:left w:val="single" w:color="auto" w:sz="4" w:space="0"/>
              <w:bottom w:val="single" w:color="auto" w:sz="4" w:space="0"/>
              <w:right w:val="single" w:color="auto" w:sz="4" w:space="0"/>
            </w:tcBorders>
            <w:shd w:val="clear" w:color="auto" w:fill="4472C4"/>
            <w:noWrap/>
            <w:vAlign w:val="center"/>
          </w:tcPr>
          <w:p w14:paraId="6E4D1110">
            <w:pPr>
              <w:tabs>
                <w:tab w:val="left" w:pos="1070"/>
              </w:tabs>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color w:val="FFFFFF"/>
                <w:lang w:val="en-US" w:eastAsia="zh-CN"/>
              </w:rPr>
              <w:t>业务流程</w:t>
            </w:r>
            <w:r>
              <w:rPr>
                <w:rFonts w:hint="eastAsia" w:ascii="微软雅黑" w:hAnsi="微软雅黑" w:eastAsia="微软雅黑" w:cs="微软雅黑"/>
                <w:b/>
                <w:i w:val="0"/>
                <w:strike w:val="0"/>
                <w:color w:val="FFFFFF"/>
                <w:spacing w:val="0"/>
                <w:sz w:val="22"/>
                <w:u w:val="none"/>
                <w:lang w:val="en-US" w:eastAsia="zh-CN"/>
              </w:rPr>
              <w:t>是否涉及</w:t>
            </w:r>
          </w:p>
        </w:tc>
      </w:tr>
      <w:tr w14:paraId="492D2F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8BAA15A">
            <w:pPr>
              <w:keepNext w:val="0"/>
              <w:keepLines w:val="0"/>
              <w:widowControl/>
              <w:suppressLineNumbers w:val="0"/>
              <w:wordWrap/>
              <w:spacing w:line="240" w:lineRule="auto"/>
              <w:jc w:val="center"/>
              <w:textAlignment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个人</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475FB6D">
            <w:pPr>
              <w:keepNext w:val="0"/>
              <w:keepLines w:val="0"/>
              <w:widowControl/>
              <w:suppressLineNumbers w:val="0"/>
              <w:wordWrap/>
              <w:spacing w:line="240" w:lineRule="auto"/>
              <w:jc w:val="left"/>
              <w:textAlignment w:val="center"/>
              <w:rPr>
                <w:rFonts w:hint="default" w:ascii="微软雅黑" w:hAnsi="微软雅黑" w:eastAsia="微软雅黑" w:cs="微软雅黑"/>
                <w:color w:val="000000"/>
                <w:sz w:val="18"/>
                <w:szCs w:val="18"/>
                <w:lang w:val="en-US"/>
              </w:rPr>
            </w:pPr>
            <w:r>
              <w:rPr>
                <w:rFonts w:hint="eastAsia" w:ascii="微软雅黑" w:hAnsi="微软雅黑" w:eastAsia="微软雅黑" w:cs="微软雅黑"/>
                <w:color w:val="333333"/>
                <w:kern w:val="0"/>
                <w:sz w:val="18"/>
                <w:szCs w:val="18"/>
                <w:lang w:val="en-US" w:eastAsia="zh-CN" w:bidi="ar"/>
              </w:rPr>
              <w:t>平台注册用户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4ABFDDE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414452</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8F66C48">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18105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315DB08A">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企业</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657F0F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非系统成员企业用户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C09A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32478</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5D0C39F">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6E2B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27112336">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68F6ED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系统成员企业条码卡用户</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48FD824">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67101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BA4CB15">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682CA9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1066309">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19B9E0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系统成员企业操作员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C8A3411">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1150644</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8F217EF">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3CB291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685854F">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代办点</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390F786">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代办点操作员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5F27B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181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CA7BEB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C8197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42EDDD31">
            <w:pPr>
              <w:jc w:val="center"/>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分支机构</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4DFC6E4">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4EA382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210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49484EB">
            <w:pPr>
              <w:keepNext w:val="0"/>
              <w:keepLines w:val="0"/>
              <w:widowControl/>
              <w:suppressLineNumbers w:val="0"/>
              <w:wordWrap/>
              <w:spacing w:line="240" w:lineRule="auto"/>
              <w:jc w:val="center"/>
              <w:textAlignment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58674C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68220194">
            <w:pPr>
              <w:jc w:val="center"/>
              <w:rPr>
                <w:rFonts w:hint="eastAsia" w:ascii="微软雅黑" w:hAnsi="微软雅黑" w:eastAsia="微软雅黑" w:cs="微软雅黑"/>
                <w:color w:val="000000"/>
                <w:sz w:val="18"/>
                <w:szCs w:val="18"/>
                <w:lang w:val="en-US" w:eastAsia="zh-CN"/>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8BFC178">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分支机构管理员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E4DB6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3</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A0DB676">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DB1A1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jc w:val="center"/>
        </w:trPr>
        <w:tc>
          <w:tcPr>
            <w:tcW w:w="1514" w:type="dxa"/>
            <w:vMerge w:val="restart"/>
            <w:tcBorders>
              <w:top w:val="single" w:color="auto" w:sz="4" w:space="0"/>
              <w:left w:val="single" w:color="auto" w:sz="4" w:space="0"/>
              <w:right w:val="single" w:color="auto" w:sz="4" w:space="0"/>
            </w:tcBorders>
            <w:shd w:val="clear" w:color="auto" w:fill="auto"/>
            <w:noWrap/>
            <w:vAlign w:val="center"/>
          </w:tcPr>
          <w:p w14:paraId="68740566">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编码中心</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18ABAC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编码中心操作员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50702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63</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CA43835">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55669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7859EFDE">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7338BA9">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编码中心管理员-支持</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5A9278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944DAE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26C49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E9847EF">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60CE77E5">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编码中心管理员-运营</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FACAEA">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FA1412C">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1AF9BC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right w:val="single" w:color="auto" w:sz="4" w:space="0"/>
            </w:tcBorders>
            <w:shd w:val="clear" w:color="auto" w:fill="auto"/>
            <w:noWrap/>
            <w:vAlign w:val="center"/>
          </w:tcPr>
          <w:p w14:paraId="3CEF936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85B817E">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编码中心管理员-技术</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935B98D">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7FB974BB">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r w14:paraId="786205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vMerge w:val="continue"/>
            <w:tcBorders>
              <w:left w:val="single" w:color="auto" w:sz="4" w:space="0"/>
              <w:bottom w:val="single" w:color="auto" w:sz="4" w:space="0"/>
              <w:right w:val="single" w:color="auto" w:sz="4" w:space="0"/>
            </w:tcBorders>
            <w:shd w:val="clear" w:color="auto" w:fill="auto"/>
            <w:noWrap/>
            <w:vAlign w:val="center"/>
          </w:tcPr>
          <w:p w14:paraId="7A2CC735">
            <w:pPr>
              <w:jc w:val="center"/>
              <w:rPr>
                <w:rFonts w:hint="eastAsia" w:ascii="微软雅黑" w:hAnsi="微软雅黑" w:eastAsia="微软雅黑" w:cs="微软雅黑"/>
                <w:color w:val="000000"/>
                <w:sz w:val="18"/>
                <w:szCs w:val="18"/>
              </w:rPr>
            </w:pP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394E83C">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编码中心系统管理员</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59C52A6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1</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FBC7D79">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是</w:t>
            </w:r>
          </w:p>
        </w:tc>
      </w:tr>
      <w:tr w14:paraId="0510B7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 w:hRule="atLeast"/>
          <w:jc w:val="center"/>
        </w:trPr>
        <w:tc>
          <w:tcPr>
            <w:tcW w:w="15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E30D787">
            <w:pPr>
              <w:jc w:val="center"/>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自定义</w:t>
            </w:r>
          </w:p>
        </w:tc>
        <w:tc>
          <w:tcPr>
            <w:tcW w:w="2243" w:type="dxa"/>
            <w:tcBorders>
              <w:top w:val="single" w:color="auto" w:sz="4" w:space="0"/>
              <w:left w:val="single" w:color="auto" w:sz="4" w:space="0"/>
              <w:bottom w:val="single" w:color="auto" w:sz="4" w:space="0"/>
              <w:right w:val="single" w:color="auto" w:sz="4" w:space="0"/>
            </w:tcBorders>
            <w:shd w:val="clear" w:color="auto" w:fill="auto"/>
            <w:noWrap/>
            <w:vAlign w:val="center"/>
          </w:tcPr>
          <w:p w14:paraId="407EF26D">
            <w:pPr>
              <w:keepNext w:val="0"/>
              <w:keepLines w:val="0"/>
              <w:widowControl/>
              <w:suppressLineNumbers w:val="0"/>
              <w:wordWrap/>
              <w:spacing w:line="240" w:lineRule="auto"/>
              <w:jc w:val="left"/>
              <w:textAlignment w:val="center"/>
              <w:rPr>
                <w:rFonts w:hint="eastAsia" w:ascii="微软雅黑" w:hAnsi="微软雅黑" w:eastAsia="微软雅黑" w:cs="微软雅黑"/>
                <w:color w:val="000000"/>
                <w:sz w:val="18"/>
                <w:szCs w:val="18"/>
              </w:rPr>
            </w:pPr>
            <w:r>
              <w:rPr>
                <w:rFonts w:hint="eastAsia" w:ascii="微软雅黑" w:hAnsi="微软雅黑" w:eastAsia="微软雅黑" w:cs="微软雅黑"/>
                <w:color w:val="333333"/>
                <w:kern w:val="0"/>
                <w:sz w:val="18"/>
                <w:szCs w:val="18"/>
                <w:lang w:val="en-US" w:eastAsia="zh-CN" w:bidi="ar"/>
              </w:rPr>
              <w:t>自定义角色名称</w:t>
            </w:r>
          </w:p>
        </w:tc>
        <w:tc>
          <w:tcPr>
            <w:tcW w:w="186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11D558D2">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0</w:t>
            </w:r>
          </w:p>
        </w:tc>
        <w:tc>
          <w:tcPr>
            <w:tcW w:w="2378" w:type="dxa"/>
            <w:tcBorders>
              <w:top w:val="single" w:color="auto" w:sz="4" w:space="0"/>
              <w:left w:val="single" w:color="auto" w:sz="4" w:space="0"/>
              <w:bottom w:val="single" w:color="auto" w:sz="4" w:space="0"/>
              <w:right w:val="single" w:color="auto" w:sz="4" w:space="0"/>
            </w:tcBorders>
            <w:shd w:val="clear" w:color="auto" w:fill="auto"/>
            <w:noWrap/>
            <w:vAlign w:val="center"/>
          </w:tcPr>
          <w:p w14:paraId="2B06D117">
            <w:pPr>
              <w:keepNext w:val="0"/>
              <w:keepLines w:val="0"/>
              <w:widowControl/>
              <w:suppressLineNumbers w:val="0"/>
              <w:wordWrap/>
              <w:spacing w:line="240" w:lineRule="auto"/>
              <w:jc w:val="center"/>
              <w:textAlignment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否</w:t>
            </w:r>
          </w:p>
        </w:tc>
      </w:tr>
    </w:tbl>
    <w:p w14:paraId="5793BF42">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系统角色划分</w:t>
      </w:r>
    </w:p>
    <w:p w14:paraId="0104EB1B">
      <w:pPr>
        <w:pStyle w:val="4"/>
        <w:numPr>
          <w:ilvl w:val="2"/>
          <w:numId w:val="3"/>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核心系统业务流程</w:t>
      </w:r>
    </w:p>
    <w:p w14:paraId="0B74007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（1）条码卡激活业务流程</w:t>
      </w:r>
    </w:p>
    <w:p w14:paraId="6D3850B7">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前提：系统成员企业已完成厂商识别代码注册并领取条码卡。</w:t>
      </w:r>
    </w:p>
    <w:p w14:paraId="3AC8A811">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系统成员企业使用卡号+密码登录平台，中国商品信息服务平台后台会识别厂商识别代码有没有过期和被激活，如果没有的话，用户阅读服务协议并同意后，确认企业信息，录入联系人信息，提交完成激活。</w:t>
      </w:r>
    </w:p>
    <w:p w14:paraId="0790AD15">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3227070" cy="3456305"/>
            <wp:effectExtent l="0" t="0" r="11430"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227070" cy="3456305"/>
                    </a:xfrm>
                    <a:prstGeom prst="rect">
                      <a:avLst/>
                    </a:prstGeom>
                    <a:noFill/>
                    <a:ln>
                      <a:noFill/>
                    </a:ln>
                  </pic:spPr>
                </pic:pic>
              </a:graphicData>
            </a:graphic>
          </wp:inline>
        </w:drawing>
      </w:r>
    </w:p>
    <w:p w14:paraId="0347F767">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1</w:t>
      </w:r>
      <w:r>
        <w:fldChar w:fldCharType="end"/>
      </w:r>
      <w:r>
        <w:rPr>
          <w:rFonts w:hint="eastAsia"/>
        </w:rPr>
        <w:t>条码卡激活流程</w:t>
      </w:r>
    </w:p>
    <w:p w14:paraId="070659E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（2）企业认证流程</w:t>
      </w:r>
    </w:p>
    <w:p w14:paraId="2D85164B">
      <w:pPr>
        <w:ind w:firstLine="480" w:firstLineChars="200"/>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平台注册用户登录平台后，进行企业认证，首先填写企业名称，选择预计开通服务，然后上传证照信息（企业营业执照或法人证书扫描件），系统会核验企业信息是否有问题，如果有问题，则需要重新填写企业信息；如果没问题，则填写联系人信息，然后打印企业认证注册登记表，签字并加盖公章后扫描上传至平台，提交审核，编码中心的管理员通过企业认证管理，对企业认证的申请进行审核，如果没通过，则需要企业重新填写企业信息；如果通过，则企业认证完成，平台注册用户变为系统成员企业，流程结束。</w:t>
      </w:r>
    </w:p>
    <w:p w14:paraId="2DFFA3BB">
      <w:r>
        <w:drawing>
          <wp:inline distT="0" distB="0" distL="114300" distR="114300">
            <wp:extent cx="5271135" cy="5086985"/>
            <wp:effectExtent l="0" t="0" r="12065" b="571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5271135" cy="5086985"/>
                    </a:xfrm>
                    <a:prstGeom prst="rect">
                      <a:avLst/>
                    </a:prstGeom>
                    <a:noFill/>
                    <a:ln>
                      <a:noFill/>
                    </a:ln>
                  </pic:spPr>
                </pic:pic>
              </a:graphicData>
            </a:graphic>
          </wp:inline>
        </w:drawing>
      </w:r>
    </w:p>
    <w:p w14:paraId="6FC71951">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企业认证流程</w:t>
      </w:r>
    </w:p>
    <w:p w14:paraId="2EA3DA7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（3）申请GLN流程</w:t>
      </w:r>
    </w:p>
    <w:p w14:paraId="57F2F59E">
      <w:pPr>
        <w:ind w:firstLine="480" w:firstLineChars="200"/>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进行GLN申请，进入GLN服务，平台会判断该企业是否有法律实体，如果没有，则购买的是法律实体，填写法律实体对应的属性信息；如果有，则购买的是功能/物理实体，填写功能/物理实体对应的属性信息，最后进行提交。</w:t>
      </w:r>
    </w:p>
    <w:p w14:paraId="3901B04B">
      <w:pPr>
        <w:jc w:val="center"/>
      </w:pPr>
      <w:r>
        <w:drawing>
          <wp:inline distT="0" distB="0" distL="114300" distR="114300">
            <wp:extent cx="3916045" cy="4534535"/>
            <wp:effectExtent l="0" t="0" r="8255"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3916045" cy="4534535"/>
                    </a:xfrm>
                    <a:prstGeom prst="rect">
                      <a:avLst/>
                    </a:prstGeom>
                    <a:noFill/>
                    <a:ln>
                      <a:noFill/>
                    </a:ln>
                  </pic:spPr>
                </pic:pic>
              </a:graphicData>
            </a:graphic>
          </wp:inline>
        </w:drawing>
      </w:r>
    </w:p>
    <w:p w14:paraId="4EAE63DC">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申请GLN流程</w:t>
      </w:r>
    </w:p>
    <w:p w14:paraId="7956B0C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（4）应用开通流程</w:t>
      </w:r>
    </w:p>
    <w:p w14:paraId="24E15446">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选择开通应用，同意服务协议，平台会判断应用是否为免费，若是免费，则直接开通应用；若不是免费的，则选择订购周期，若是选择线下转账付款，则付款成功后，平台会根据管理信息系统的开票，进行开通应用；若是选择在线支付，则付款成功后会直接开通应用，并发送订单信息和支付信息给管理信息系统，管理信息系统进行开票，平台保存发票，供系统企业成员下载发票。</w:t>
      </w:r>
    </w:p>
    <w:p w14:paraId="6E2EF6CA">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t>注：应用开通是否需要人工审批，有个开关，目前是关的</w:t>
      </w:r>
      <w:r>
        <w:rPr>
          <w:rFonts w:hint="eastAsia" w:ascii="微软雅黑" w:hAnsi="微软雅黑" w:eastAsia="微软雅黑" w:cs="微软雅黑"/>
          <w:i w:val="0"/>
          <w:strike w:val="0"/>
          <w:color w:val="000000"/>
          <w:sz w:val="24"/>
          <w:u w:val="none"/>
          <w:lang w:val="en-US" w:eastAsia="zh-CN"/>
        </w:rPr>
        <w:t>。</w:t>
      </w:r>
    </w:p>
    <w:p w14:paraId="222147E5">
      <w:pPr>
        <w:jc w:val="center"/>
      </w:pPr>
      <w:r>
        <w:drawing>
          <wp:inline distT="0" distB="0" distL="114300" distR="114300">
            <wp:extent cx="5271770" cy="5061585"/>
            <wp:effectExtent l="0" t="0" r="11430"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71770" cy="5061585"/>
                    </a:xfrm>
                    <a:prstGeom prst="rect">
                      <a:avLst/>
                    </a:prstGeom>
                    <a:noFill/>
                    <a:ln>
                      <a:noFill/>
                    </a:ln>
                  </pic:spPr>
                </pic:pic>
              </a:graphicData>
            </a:graphic>
          </wp:inline>
        </w:drawing>
      </w:r>
    </w:p>
    <w:p w14:paraId="70BCD8BF">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应用开通流程</w:t>
      </w:r>
    </w:p>
    <w:p w14:paraId="5393B428">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（5）产品信息报备业务流程</w:t>
      </w:r>
    </w:p>
    <w:p w14:paraId="2A8AB394">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系统成员企业登录平台，进行添加产品操作，若没有品牌则需要企业创建品牌，然后进行产品信息录入，选择是否公开产品信息，完成后提交表单，商品信息服务平台会校验产品信息内容，如果校验不通过，则退回，需要重新录入产品信息，如果校验通过，则产品信息报备成功。</w:t>
      </w:r>
    </w:p>
    <w:p w14:paraId="68F9C8F6">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3555365" cy="5124450"/>
            <wp:effectExtent l="0" t="0" r="63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tretch>
                      <a:fillRect/>
                    </a:stretch>
                  </pic:blipFill>
                  <pic:spPr>
                    <a:xfrm>
                      <a:off x="0" y="0"/>
                      <a:ext cx="3555365" cy="5124450"/>
                    </a:xfrm>
                    <a:prstGeom prst="rect">
                      <a:avLst/>
                    </a:prstGeom>
                    <a:noFill/>
                    <a:ln>
                      <a:noFill/>
                    </a:ln>
                  </pic:spPr>
                </pic:pic>
              </a:graphicData>
            </a:graphic>
          </wp:inline>
        </w:drawing>
      </w:r>
    </w:p>
    <w:p w14:paraId="605CAD90">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5</w:t>
      </w:r>
      <w:r>
        <w:fldChar w:fldCharType="end"/>
      </w:r>
      <w:r>
        <w:rPr>
          <w:rFonts w:hint="eastAsia"/>
        </w:rPr>
        <w:t>产品信息报备流程</w:t>
      </w:r>
    </w:p>
    <w:p w14:paraId="27F3B32F">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（6）产品信息审核业务流程</w:t>
      </w:r>
    </w:p>
    <w:p w14:paraId="76E1E8A0">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前提：外部发现产品问题后，将问题商品的条码提交给编码中心。</w:t>
      </w:r>
    </w:p>
    <w:p w14:paraId="40D4DC89">
      <w:pPr>
        <w:snapToGrid/>
        <w:spacing w:before="0" w:after="0" w:line="360" w:lineRule="auto"/>
        <w:ind w:firstLine="480" w:firstLineChars="20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i w:val="0"/>
          <w:strike w:val="0"/>
          <w:color w:val="000000"/>
          <w:sz w:val="24"/>
          <w:u w:val="none"/>
          <w:lang w:val="en-US" w:eastAsia="zh-CN"/>
        </w:rPr>
        <w:t>编码中心搜索问题产品的条码，对问题产品进行下架管理，同时商品信息服务平台对产品做不可见处理。</w:t>
      </w:r>
    </w:p>
    <w:p w14:paraId="0852355E">
      <w:pPr>
        <w:pStyle w:val="9"/>
        <w:keepNext w:val="0"/>
        <w:keepLines w:val="0"/>
        <w:widowControl/>
        <w:suppressLineNumbers w:val="0"/>
        <w:spacing w:before="0" w:beforeAutospacing="0" w:after="0" w:afterAutospacing="0" w:line="15" w:lineRule="atLeast"/>
        <w:ind w:right="0"/>
        <w:jc w:val="center"/>
      </w:pPr>
      <w:r>
        <w:drawing>
          <wp:inline distT="0" distB="0" distL="114300" distR="114300">
            <wp:extent cx="3255645" cy="3486785"/>
            <wp:effectExtent l="0" t="0" r="8255" b="571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3255645" cy="3486785"/>
                    </a:xfrm>
                    <a:prstGeom prst="rect">
                      <a:avLst/>
                    </a:prstGeom>
                    <a:noFill/>
                    <a:ln>
                      <a:noFill/>
                    </a:ln>
                  </pic:spPr>
                </pic:pic>
              </a:graphicData>
            </a:graphic>
          </wp:inline>
        </w:drawing>
      </w:r>
    </w:p>
    <w:p w14:paraId="7460B61F">
      <w:pPr>
        <w:pStyle w:val="7"/>
        <w:keepNext w:val="0"/>
        <w:keepLines w:val="0"/>
        <w:widowControl/>
        <w:suppressLineNumbers w:val="0"/>
        <w:spacing w:before="0" w:beforeAutospacing="0" w:after="0" w:afterAutospacing="0" w:line="15" w:lineRule="atLeast"/>
        <w:ind w:right="0"/>
        <w:jc w:val="center"/>
      </w:pPr>
      <w:r>
        <w:t xml:space="preserve">图 </w:t>
      </w:r>
      <w:r>
        <w:fldChar w:fldCharType="begin"/>
      </w:r>
      <w:r>
        <w:instrText xml:space="preserve"> SEQ 图 \* ARABIC </w:instrText>
      </w:r>
      <w:r>
        <w:fldChar w:fldCharType="separate"/>
      </w:r>
      <w:r>
        <w:t>6</w:t>
      </w:r>
      <w:r>
        <w:fldChar w:fldCharType="end"/>
      </w:r>
      <w:r>
        <w:rPr>
          <w:rFonts w:hint="eastAsia"/>
        </w:rPr>
        <w:t>产品信息审核流程</w:t>
      </w:r>
    </w:p>
    <w:p w14:paraId="355A4D0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（7）</w:t>
      </w:r>
      <w:r>
        <w:rPr>
          <w:rFonts w:hint="eastAsia" w:ascii="微软雅黑" w:hAnsi="微软雅黑" w:eastAsia="微软雅黑" w:cs="微软雅黑"/>
          <w:b w:val="0"/>
          <w:bCs w:val="0"/>
          <w:i w:val="0"/>
          <w:strike w:val="0"/>
          <w:color w:val="000000"/>
          <w:sz w:val="24"/>
          <w:u w:val="none"/>
          <w:lang w:val="en-US" w:eastAsia="zh-CN"/>
        </w:rPr>
        <w:t>缺失数据补录</w:t>
      </w:r>
      <w:r>
        <w:rPr>
          <w:rFonts w:hint="eastAsia" w:ascii="微软雅黑" w:hAnsi="微软雅黑" w:eastAsia="微软雅黑" w:cs="微软雅黑"/>
          <w:i w:val="0"/>
          <w:strike w:val="0"/>
          <w:color w:val="000000"/>
          <w:sz w:val="24"/>
          <w:u w:val="none"/>
          <w:lang w:val="en-US" w:eastAsia="zh-CN"/>
        </w:rPr>
        <w:t>业务流程</w:t>
      </w:r>
    </w:p>
    <w:p w14:paraId="06F3CA30">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第三方外部企业在扫码的时候发现对应产品信息为空，会把这些条码信息记录下来，或通过接口的形式，或以线下excel的形式发给编码中心，管理员对这些条码进行人工分析，数据清洗，去除无效条码、注销企业的条码和去重，保证最后得到的条码是有效企业的缺失数据，最终生成有效的缺失数据名单，放在商品信息服务平台的缺失数据库中，平台同步更新缺失数据的列表，分中心查看对应任务，通知对应企业，企业补录产品信息。</w:t>
      </w:r>
    </w:p>
    <w:p w14:paraId="07E26D80">
      <w:pPr>
        <w:pStyle w:val="7"/>
        <w:jc w:val="center"/>
      </w:pPr>
      <w:r>
        <w:drawing>
          <wp:inline distT="0" distB="0" distL="114300" distR="114300">
            <wp:extent cx="5270500" cy="2700020"/>
            <wp:effectExtent l="0" t="0" r="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5270500" cy="2700020"/>
                    </a:xfrm>
                    <a:prstGeom prst="rect">
                      <a:avLst/>
                    </a:prstGeom>
                    <a:noFill/>
                    <a:ln>
                      <a:noFill/>
                    </a:ln>
                  </pic:spPr>
                </pic:pic>
              </a:graphicData>
            </a:graphic>
          </wp:inline>
        </w:drawing>
      </w:r>
    </w:p>
    <w:p w14:paraId="49E474DF">
      <w:pPr>
        <w:pStyle w:val="7"/>
        <w:jc w:val="center"/>
        <w:rPr>
          <w:rFonts w:hint="eastAsia" w:ascii="微软雅黑" w:hAnsi="微软雅黑" w:eastAsia="微软雅黑" w:cs="微软雅黑"/>
          <w:i w:val="0"/>
          <w:strike w:val="0"/>
          <w:color w:val="000000"/>
          <w:sz w:val="24"/>
          <w:u w:val="none"/>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w:t>
      </w:r>
      <w:r>
        <w:rPr>
          <w:rFonts w:hint="eastAsia"/>
        </w:rPr>
        <w:t>补充数据业务流程</w:t>
      </w:r>
    </w:p>
    <w:p w14:paraId="77030BAE">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（8）数据共享业务流程</w:t>
      </w:r>
    </w:p>
    <w:p w14:paraId="0374DDCC">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前提：产品信息为公开</w:t>
      </w:r>
    </w:p>
    <w:p w14:paraId="578B31C6">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首先选择数据共享的渠道（京东、百度、微信、GRP），然后选择自动同步或是手动发布，自动同步表示用户“产品列表”中的所有数据将于每日23时自动发布，手动发布需要选择共享产品，确认产品信息，然后发布数据共享。</w:t>
      </w:r>
    </w:p>
    <w:p w14:paraId="100F0DA2">
      <w:pPr>
        <w:jc w:val="center"/>
      </w:pPr>
      <w:r>
        <w:drawing>
          <wp:inline distT="0" distB="0" distL="114300" distR="114300">
            <wp:extent cx="3722370" cy="3987800"/>
            <wp:effectExtent l="0" t="0" r="1143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3"/>
                    <a:stretch>
                      <a:fillRect/>
                    </a:stretch>
                  </pic:blipFill>
                  <pic:spPr>
                    <a:xfrm>
                      <a:off x="0" y="0"/>
                      <a:ext cx="3722370" cy="3987800"/>
                    </a:xfrm>
                    <a:prstGeom prst="rect">
                      <a:avLst/>
                    </a:prstGeom>
                    <a:noFill/>
                    <a:ln>
                      <a:noFill/>
                    </a:ln>
                  </pic:spPr>
                </pic:pic>
              </a:graphicData>
            </a:graphic>
          </wp:inline>
        </w:drawing>
      </w:r>
    </w:p>
    <w:p w14:paraId="31D7151F">
      <w:pPr>
        <w:pStyle w:val="7"/>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数据共享流程</w:t>
      </w:r>
    </w:p>
    <w:p w14:paraId="553CA1D8">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（9）服务退订流程</w:t>
      </w:r>
    </w:p>
    <w:p w14:paraId="30546ED7">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系统成员企业登录平台后，发起线下退款申请，分中心会线下办理退款申请，最后平台对应用进行关闭。</w:t>
      </w:r>
    </w:p>
    <w:p w14:paraId="2A7D561F">
      <w:pPr>
        <w:pStyle w:val="7"/>
        <w:jc w:val="center"/>
      </w:pPr>
      <w:r>
        <w:drawing>
          <wp:inline distT="0" distB="0" distL="114300" distR="114300">
            <wp:extent cx="5271135" cy="2379345"/>
            <wp:effectExtent l="0" t="0" r="12065" b="825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5271135" cy="2379345"/>
                    </a:xfrm>
                    <a:prstGeom prst="rect">
                      <a:avLst/>
                    </a:prstGeom>
                    <a:noFill/>
                    <a:ln>
                      <a:noFill/>
                    </a:ln>
                  </pic:spPr>
                </pic:pic>
              </a:graphicData>
            </a:graphic>
          </wp:inline>
        </w:drawing>
      </w:r>
    </w:p>
    <w:p w14:paraId="783F3524">
      <w:pPr>
        <w:pStyle w:val="7"/>
        <w:jc w:val="center"/>
        <w:rPr>
          <w:rFonts w:hint="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服务退订流程</w:t>
      </w:r>
    </w:p>
    <w:p w14:paraId="7A14C113">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（10）应用管理流程</w:t>
      </w:r>
    </w:p>
    <w:p w14:paraId="5BA8A700">
      <w:pPr>
        <w:snapToGrid/>
        <w:spacing w:before="0" w:after="0" w:line="360" w:lineRule="auto"/>
        <w:ind w:firstLine="480" w:firstLineChars="200"/>
        <w:jc w:val="both"/>
        <w:rPr>
          <w:rFonts w:hint="default" w:ascii="微软雅黑" w:hAnsi="微软雅黑" w:eastAsia="微软雅黑" w:cs="微软雅黑"/>
          <w:i w:val="0"/>
          <w:strike w:val="0"/>
          <w:color w:val="000000"/>
          <w:sz w:val="24"/>
          <w:u w:val="none"/>
          <w:lang w:val="en-US" w:eastAsia="zh-CN"/>
        </w:rPr>
      </w:pPr>
      <w:r>
        <w:rPr>
          <w:rFonts w:hint="eastAsia" w:ascii="微软雅黑" w:hAnsi="微软雅黑" w:eastAsia="微软雅黑" w:cs="微软雅黑"/>
          <w:i w:val="0"/>
          <w:strike w:val="0"/>
          <w:color w:val="000000"/>
          <w:sz w:val="24"/>
          <w:u w:val="none"/>
          <w:lang w:val="en-US" w:eastAsia="zh-CN"/>
        </w:rPr>
        <w:t>编码中心的管理员登录平台后，进行添加应用，填写应用的信息，完成后提交，平台就会将应用上架，如果应用信息有问题，可以修改应用信息，如果选择下架应用，平台也会对应用进行下架处理。</w:t>
      </w:r>
    </w:p>
    <w:p w14:paraId="0347E2D0">
      <w:pPr>
        <w:snapToGrid/>
        <w:spacing w:before="0" w:after="0" w:line="360" w:lineRule="auto"/>
        <w:jc w:val="center"/>
      </w:pPr>
      <w:r>
        <w:drawing>
          <wp:inline distT="0" distB="0" distL="114300" distR="114300">
            <wp:extent cx="3583940" cy="4079240"/>
            <wp:effectExtent l="0" t="0" r="10160"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3583940" cy="4079240"/>
                    </a:xfrm>
                    <a:prstGeom prst="rect">
                      <a:avLst/>
                    </a:prstGeom>
                    <a:noFill/>
                    <a:ln>
                      <a:noFill/>
                    </a:ln>
                  </pic:spPr>
                </pic:pic>
              </a:graphicData>
            </a:graphic>
          </wp:inline>
        </w:drawing>
      </w:r>
    </w:p>
    <w:p w14:paraId="70303519">
      <w:pPr>
        <w:pStyle w:val="7"/>
        <w:jc w:val="center"/>
        <w:rPr>
          <w:rFonts w:hint="default"/>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应用管理流程</w:t>
      </w:r>
    </w:p>
    <w:p w14:paraId="0B68B799">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功能组成</w:t>
      </w:r>
    </w:p>
    <w:p w14:paraId="0600AA49">
      <w:pPr>
        <w:pStyle w:val="4"/>
        <w:numPr>
          <w:ilvl w:val="2"/>
          <w:numId w:val="4"/>
        </w:numPr>
        <w:bidi w:val="0"/>
        <w:spacing w:line="240" w:lineRule="auto"/>
        <w:ind w:left="709" w:leftChars="0" w:hanging="709" w:firstLineChars="0"/>
        <w:rPr>
          <w:rFonts w:hint="eastAsia"/>
          <w:b w:val="0"/>
          <w:bCs/>
          <w:sz w:val="28"/>
          <w:szCs w:val="21"/>
          <w:lang w:val="en-US" w:eastAsia="zh-CN"/>
        </w:rPr>
      </w:pPr>
      <w:r>
        <w:rPr>
          <w:rFonts w:hint="eastAsia"/>
          <w:b w:val="0"/>
          <w:bCs/>
          <w:sz w:val="28"/>
          <w:szCs w:val="21"/>
          <w:lang w:val="en-US" w:eastAsia="zh-CN"/>
        </w:rPr>
        <w:t>业务场景功能映射</w:t>
      </w:r>
    </w:p>
    <w:tbl>
      <w:tblPr>
        <w:tblStyle w:val="11"/>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1"/>
        <w:gridCol w:w="1806"/>
        <w:gridCol w:w="2342"/>
        <w:gridCol w:w="2561"/>
      </w:tblGrid>
      <w:tr w14:paraId="467365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4472C4" w:themeFill="accent5"/>
            <w:vAlign w:val="center"/>
          </w:tcPr>
          <w:p w14:paraId="2C841495">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业务场景</w:t>
            </w:r>
          </w:p>
        </w:tc>
        <w:tc>
          <w:tcPr>
            <w:tcW w:w="1806" w:type="dxa"/>
            <w:shd w:val="clear" w:color="auto" w:fill="4472C4" w:themeFill="accent5"/>
            <w:vAlign w:val="center"/>
          </w:tcPr>
          <w:p w14:paraId="1F349CA0">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功能模块</w:t>
            </w:r>
          </w:p>
        </w:tc>
        <w:tc>
          <w:tcPr>
            <w:tcW w:w="2342" w:type="dxa"/>
            <w:shd w:val="clear" w:color="auto" w:fill="4472C4" w:themeFill="accent5"/>
            <w:vAlign w:val="center"/>
          </w:tcPr>
          <w:p w14:paraId="127B322D">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功能详情</w:t>
            </w:r>
          </w:p>
        </w:tc>
        <w:tc>
          <w:tcPr>
            <w:tcW w:w="2561" w:type="dxa"/>
            <w:shd w:val="clear" w:color="auto" w:fill="4472C4" w:themeFill="accent5"/>
            <w:vAlign w:val="center"/>
          </w:tcPr>
          <w:p w14:paraId="4B707C01">
            <w:pPr>
              <w:snapToGrid/>
              <w:spacing w:before="0" w:after="0" w:line="360" w:lineRule="auto"/>
              <w:jc w:val="center"/>
              <w:rPr>
                <w:rFonts w:hint="default"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涉及角色</w:t>
            </w:r>
          </w:p>
        </w:tc>
      </w:tr>
      <w:tr w14:paraId="297BE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Align w:val="center"/>
          </w:tcPr>
          <w:p w14:paraId="6756BA10">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条码卡激活业务场景</w:t>
            </w:r>
          </w:p>
        </w:tc>
        <w:tc>
          <w:tcPr>
            <w:tcW w:w="1806" w:type="dxa"/>
            <w:vAlign w:val="center"/>
          </w:tcPr>
          <w:p w14:paraId="194408C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企业用户注册</w:t>
            </w:r>
          </w:p>
        </w:tc>
        <w:tc>
          <w:tcPr>
            <w:tcW w:w="2342" w:type="dxa"/>
            <w:vAlign w:val="center"/>
          </w:tcPr>
          <w:p w14:paraId="6B4B164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激活条码卡</w:t>
            </w:r>
          </w:p>
        </w:tc>
        <w:tc>
          <w:tcPr>
            <w:tcW w:w="2561" w:type="dxa"/>
            <w:vAlign w:val="center"/>
          </w:tcPr>
          <w:p w14:paraId="2B35E5D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67947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5383E24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产品信息报备业务场景</w:t>
            </w:r>
          </w:p>
        </w:tc>
        <w:tc>
          <w:tcPr>
            <w:tcW w:w="1806" w:type="dxa"/>
            <w:vMerge w:val="restart"/>
            <w:shd w:val="clear" w:color="auto" w:fill="auto"/>
            <w:vAlign w:val="center"/>
          </w:tcPr>
          <w:p w14:paraId="0541C21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3BC3982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产品添加</w:t>
            </w:r>
          </w:p>
        </w:tc>
        <w:tc>
          <w:tcPr>
            <w:tcW w:w="2561" w:type="dxa"/>
            <w:vMerge w:val="restart"/>
            <w:shd w:val="clear" w:color="auto" w:fill="auto"/>
            <w:vAlign w:val="center"/>
          </w:tcPr>
          <w:p w14:paraId="4833804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6FFF5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4AC0AA9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2DE50B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4B373C66">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产品列表</w:t>
            </w:r>
          </w:p>
        </w:tc>
        <w:tc>
          <w:tcPr>
            <w:tcW w:w="2561" w:type="dxa"/>
            <w:vMerge w:val="continue"/>
            <w:shd w:val="clear" w:color="auto" w:fill="auto"/>
            <w:vAlign w:val="center"/>
          </w:tcPr>
          <w:p w14:paraId="4B35DCC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8752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FB99D3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9474ED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95CDFF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批量导入</w:t>
            </w:r>
          </w:p>
        </w:tc>
        <w:tc>
          <w:tcPr>
            <w:tcW w:w="2561" w:type="dxa"/>
            <w:vMerge w:val="continue"/>
            <w:shd w:val="clear" w:color="auto" w:fill="auto"/>
            <w:vAlign w:val="center"/>
          </w:tcPr>
          <w:p w14:paraId="7A4F4AD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4F3E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577523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D5AAE2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19F334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2561" w:type="dxa"/>
            <w:vMerge w:val="continue"/>
            <w:shd w:val="clear" w:color="auto" w:fill="auto"/>
            <w:vAlign w:val="center"/>
          </w:tcPr>
          <w:p w14:paraId="2556C4C3">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3AC9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37B061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B56590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634AB9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产品检验报告上传</w:t>
            </w:r>
          </w:p>
        </w:tc>
        <w:tc>
          <w:tcPr>
            <w:tcW w:w="2561" w:type="dxa"/>
            <w:vMerge w:val="continue"/>
            <w:shd w:val="clear" w:color="auto" w:fill="auto"/>
            <w:vAlign w:val="center"/>
          </w:tcPr>
          <w:p w14:paraId="0CDF9A8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p>
        </w:tc>
      </w:tr>
      <w:tr w14:paraId="4A8CC4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6511AFB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产品信息审核业务场景</w:t>
            </w:r>
          </w:p>
        </w:tc>
        <w:tc>
          <w:tcPr>
            <w:tcW w:w="1806" w:type="dxa"/>
            <w:vMerge w:val="restart"/>
            <w:shd w:val="clear" w:color="auto" w:fill="auto"/>
            <w:vAlign w:val="center"/>
          </w:tcPr>
          <w:p w14:paraId="19893E7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712FEE6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产品数据备案</w:t>
            </w:r>
          </w:p>
        </w:tc>
        <w:tc>
          <w:tcPr>
            <w:tcW w:w="2561" w:type="dxa"/>
            <w:vMerge w:val="restart"/>
            <w:shd w:val="clear" w:color="auto" w:fill="auto"/>
            <w:vAlign w:val="center"/>
          </w:tcPr>
          <w:p w14:paraId="51175256">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编码中心</w:t>
            </w:r>
          </w:p>
        </w:tc>
      </w:tr>
      <w:tr w14:paraId="460F9D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72BA9D5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3A40749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5CE693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产品备案列表</w:t>
            </w:r>
          </w:p>
        </w:tc>
        <w:tc>
          <w:tcPr>
            <w:tcW w:w="2561" w:type="dxa"/>
            <w:vMerge w:val="continue"/>
            <w:shd w:val="clear" w:color="auto" w:fill="auto"/>
            <w:vAlign w:val="center"/>
          </w:tcPr>
          <w:p w14:paraId="3C134AC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03FD0B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13EC66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3B0CDD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18EB96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w:t>
            </w:r>
          </w:p>
        </w:tc>
        <w:tc>
          <w:tcPr>
            <w:tcW w:w="2561" w:type="dxa"/>
            <w:vMerge w:val="continue"/>
            <w:shd w:val="clear" w:color="auto" w:fill="auto"/>
            <w:vAlign w:val="center"/>
          </w:tcPr>
          <w:p w14:paraId="470195E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ECB9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4D4DD32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数据共享业务场景</w:t>
            </w:r>
          </w:p>
        </w:tc>
        <w:tc>
          <w:tcPr>
            <w:tcW w:w="1806" w:type="dxa"/>
            <w:vMerge w:val="restart"/>
            <w:shd w:val="clear" w:color="auto" w:fill="auto"/>
            <w:vAlign w:val="center"/>
          </w:tcPr>
          <w:p w14:paraId="650AD70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342" w:type="dxa"/>
            <w:shd w:val="clear" w:color="auto" w:fill="auto"/>
            <w:vAlign w:val="center"/>
          </w:tcPr>
          <w:p w14:paraId="68DF26E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2561" w:type="dxa"/>
            <w:vMerge w:val="restart"/>
            <w:shd w:val="clear" w:color="auto" w:fill="auto"/>
            <w:vAlign w:val="center"/>
          </w:tcPr>
          <w:p w14:paraId="6161D60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企业</w:t>
            </w:r>
          </w:p>
        </w:tc>
      </w:tr>
      <w:tr w14:paraId="7578C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36340AA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A7D598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D6F719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2561" w:type="dxa"/>
            <w:vMerge w:val="continue"/>
            <w:shd w:val="clear" w:color="auto" w:fill="auto"/>
            <w:vAlign w:val="center"/>
          </w:tcPr>
          <w:p w14:paraId="19B62D0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34C1D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FE140F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2867BB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8DAB2E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477F5C75">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r>
      <w:tr w14:paraId="5705F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090E380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缺失数据补录业务场景</w:t>
            </w:r>
          </w:p>
        </w:tc>
        <w:tc>
          <w:tcPr>
            <w:tcW w:w="1806" w:type="dxa"/>
            <w:shd w:val="clear" w:color="auto" w:fill="auto"/>
            <w:vAlign w:val="center"/>
          </w:tcPr>
          <w:p w14:paraId="7C9D0A1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342" w:type="dxa"/>
            <w:shd w:val="clear" w:color="auto" w:fill="auto"/>
            <w:vAlign w:val="center"/>
          </w:tcPr>
          <w:p w14:paraId="2D9CBCD4">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缺失数据</w:t>
            </w:r>
          </w:p>
        </w:tc>
        <w:tc>
          <w:tcPr>
            <w:tcW w:w="2561" w:type="dxa"/>
            <w:shd w:val="clear" w:color="auto" w:fill="auto"/>
            <w:vAlign w:val="center"/>
          </w:tcPr>
          <w:p w14:paraId="15F4D904">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color w:val="333333"/>
                <w:kern w:val="0"/>
                <w:sz w:val="18"/>
                <w:szCs w:val="18"/>
                <w:lang w:val="en-US" w:eastAsia="zh-CN" w:bidi="ar"/>
              </w:rPr>
              <w:t>编码中心、分支机构、企业</w:t>
            </w:r>
          </w:p>
        </w:tc>
      </w:tr>
      <w:tr w14:paraId="2BAD3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0F50590C">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应用开通业务场景</w:t>
            </w:r>
          </w:p>
        </w:tc>
        <w:tc>
          <w:tcPr>
            <w:tcW w:w="1806" w:type="dxa"/>
            <w:vMerge w:val="restart"/>
            <w:shd w:val="clear" w:color="auto" w:fill="auto"/>
            <w:vAlign w:val="center"/>
          </w:tcPr>
          <w:p w14:paraId="670E7A63">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342" w:type="dxa"/>
            <w:shd w:val="clear" w:color="auto" w:fill="auto"/>
            <w:vAlign w:val="center"/>
          </w:tcPr>
          <w:p w14:paraId="3430E67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UDI标签</w:t>
            </w:r>
          </w:p>
        </w:tc>
        <w:tc>
          <w:tcPr>
            <w:tcW w:w="2561" w:type="dxa"/>
            <w:vMerge w:val="restart"/>
            <w:shd w:val="clear" w:color="auto" w:fill="auto"/>
            <w:vAlign w:val="center"/>
          </w:tcPr>
          <w:p w14:paraId="6BC0502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企业、分支机构、编码中心</w:t>
            </w:r>
          </w:p>
        </w:tc>
      </w:tr>
      <w:tr w14:paraId="1A14A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1E9B41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57898A9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56BA1BB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2561" w:type="dxa"/>
            <w:vMerge w:val="continue"/>
            <w:shd w:val="clear" w:color="auto" w:fill="auto"/>
            <w:vAlign w:val="center"/>
          </w:tcPr>
          <w:p w14:paraId="2F7B1EB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79E6E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AA7C11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5369F3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D94123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w:t>
            </w:r>
          </w:p>
        </w:tc>
        <w:tc>
          <w:tcPr>
            <w:tcW w:w="2561" w:type="dxa"/>
            <w:vMerge w:val="continue"/>
            <w:shd w:val="clear" w:color="auto" w:fill="auto"/>
            <w:vAlign w:val="center"/>
          </w:tcPr>
          <w:p w14:paraId="020597C8">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B551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5045033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7E84702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ED0A02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条码微站小程序版</w:t>
            </w:r>
          </w:p>
        </w:tc>
        <w:tc>
          <w:tcPr>
            <w:tcW w:w="2561" w:type="dxa"/>
            <w:vMerge w:val="continue"/>
            <w:shd w:val="clear" w:color="auto" w:fill="auto"/>
            <w:vAlign w:val="center"/>
          </w:tcPr>
          <w:p w14:paraId="5A0F18F8">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E04C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2FD4C0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0FB488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9884A4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条码商桥</w:t>
            </w:r>
          </w:p>
        </w:tc>
        <w:tc>
          <w:tcPr>
            <w:tcW w:w="2561" w:type="dxa"/>
            <w:vMerge w:val="continue"/>
            <w:shd w:val="clear" w:color="auto" w:fill="auto"/>
            <w:vAlign w:val="center"/>
          </w:tcPr>
          <w:p w14:paraId="4337034C">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5C597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0289F70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AC4B4E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5B62CDD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0B233F1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20566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2303AF1">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E2DBA4C">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37784A14">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2561" w:type="dxa"/>
            <w:vMerge w:val="continue"/>
            <w:shd w:val="clear" w:color="auto" w:fill="auto"/>
            <w:vAlign w:val="center"/>
          </w:tcPr>
          <w:p w14:paraId="239DF0B0">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621CF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40E78CF9">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44D8122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4EA3A19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2561" w:type="dxa"/>
            <w:vMerge w:val="continue"/>
            <w:shd w:val="clear" w:color="auto" w:fill="auto"/>
            <w:vAlign w:val="center"/>
          </w:tcPr>
          <w:p w14:paraId="1ACF6F52">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1CBB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8DDF61B">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2697CF6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C0A714F">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进口商品数据</w:t>
            </w:r>
          </w:p>
        </w:tc>
        <w:tc>
          <w:tcPr>
            <w:tcW w:w="2561" w:type="dxa"/>
            <w:vMerge w:val="continue"/>
            <w:shd w:val="clear" w:color="auto" w:fill="auto"/>
            <w:vAlign w:val="center"/>
          </w:tcPr>
          <w:p w14:paraId="11CFD6B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040EE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186E50D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3729B48A">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9B4FF2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2561" w:type="dxa"/>
            <w:vMerge w:val="continue"/>
            <w:shd w:val="clear" w:color="auto" w:fill="auto"/>
            <w:vAlign w:val="center"/>
          </w:tcPr>
          <w:p w14:paraId="038DD95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39810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C58B358">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11FD062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2F1201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GS1全球注册平台</w:t>
            </w:r>
          </w:p>
        </w:tc>
        <w:tc>
          <w:tcPr>
            <w:tcW w:w="2561" w:type="dxa"/>
            <w:vMerge w:val="continue"/>
            <w:shd w:val="clear" w:color="auto" w:fill="auto"/>
            <w:vAlign w:val="center"/>
          </w:tcPr>
          <w:p w14:paraId="2494C17B">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5E3035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432EBB5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服务退订业务场景</w:t>
            </w:r>
          </w:p>
        </w:tc>
        <w:tc>
          <w:tcPr>
            <w:tcW w:w="1806" w:type="dxa"/>
            <w:shd w:val="clear" w:color="auto" w:fill="auto"/>
            <w:vAlign w:val="center"/>
          </w:tcPr>
          <w:p w14:paraId="696244B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342" w:type="dxa"/>
            <w:shd w:val="clear" w:color="auto" w:fill="auto"/>
            <w:vAlign w:val="center"/>
          </w:tcPr>
          <w:p w14:paraId="7546FF8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订单中心</w:t>
            </w:r>
          </w:p>
        </w:tc>
        <w:tc>
          <w:tcPr>
            <w:tcW w:w="2561" w:type="dxa"/>
            <w:shd w:val="clear" w:color="auto" w:fill="auto"/>
            <w:vAlign w:val="center"/>
          </w:tcPr>
          <w:p w14:paraId="68BD278E">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r w14:paraId="33D06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4E90EB01">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应用管理业务场景</w:t>
            </w:r>
          </w:p>
        </w:tc>
        <w:tc>
          <w:tcPr>
            <w:tcW w:w="1806" w:type="dxa"/>
            <w:vMerge w:val="restart"/>
            <w:shd w:val="clear" w:color="auto" w:fill="auto"/>
            <w:vAlign w:val="center"/>
          </w:tcPr>
          <w:p w14:paraId="7C18A87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342" w:type="dxa"/>
            <w:shd w:val="clear" w:color="auto" w:fill="auto"/>
            <w:vAlign w:val="center"/>
          </w:tcPr>
          <w:p w14:paraId="02702861">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添加应用</w:t>
            </w:r>
          </w:p>
        </w:tc>
        <w:tc>
          <w:tcPr>
            <w:tcW w:w="2561" w:type="dxa"/>
            <w:vMerge w:val="restart"/>
            <w:shd w:val="clear" w:color="auto" w:fill="auto"/>
            <w:vAlign w:val="center"/>
          </w:tcPr>
          <w:p w14:paraId="1014D78C">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r w14:paraId="1794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C21540E">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67239E4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724254C7">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管理应用</w:t>
            </w:r>
          </w:p>
        </w:tc>
        <w:tc>
          <w:tcPr>
            <w:tcW w:w="2561" w:type="dxa"/>
            <w:vMerge w:val="continue"/>
            <w:shd w:val="clear" w:color="auto" w:fill="auto"/>
            <w:vAlign w:val="center"/>
          </w:tcPr>
          <w:p w14:paraId="375D4270">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6B6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776DDDD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5912DC8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219E756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w:t>
            </w:r>
          </w:p>
        </w:tc>
        <w:tc>
          <w:tcPr>
            <w:tcW w:w="2561" w:type="dxa"/>
            <w:vMerge w:val="continue"/>
            <w:shd w:val="clear" w:color="auto" w:fill="auto"/>
            <w:vAlign w:val="center"/>
          </w:tcPr>
          <w:p w14:paraId="5A51320E">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4174E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2DF222F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vMerge w:val="continue"/>
            <w:shd w:val="clear" w:color="auto" w:fill="auto"/>
            <w:vAlign w:val="center"/>
          </w:tcPr>
          <w:p w14:paraId="0DB8DF00">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2342" w:type="dxa"/>
            <w:shd w:val="clear" w:color="auto" w:fill="auto"/>
            <w:vAlign w:val="center"/>
          </w:tcPr>
          <w:p w14:paraId="1BFFD810">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应用审核</w:t>
            </w:r>
          </w:p>
        </w:tc>
        <w:tc>
          <w:tcPr>
            <w:tcW w:w="2561" w:type="dxa"/>
            <w:vMerge w:val="continue"/>
            <w:shd w:val="clear" w:color="auto" w:fill="auto"/>
            <w:vAlign w:val="center"/>
          </w:tcPr>
          <w:p w14:paraId="279E44DD">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p>
        </w:tc>
      </w:tr>
      <w:tr w14:paraId="273A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shd w:val="clear" w:color="auto" w:fill="auto"/>
            <w:vAlign w:val="center"/>
          </w:tcPr>
          <w:p w14:paraId="6ACF0B0B">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申请GLN业务场景</w:t>
            </w:r>
          </w:p>
        </w:tc>
        <w:tc>
          <w:tcPr>
            <w:tcW w:w="1806" w:type="dxa"/>
            <w:shd w:val="clear" w:color="auto" w:fill="auto"/>
            <w:vAlign w:val="center"/>
          </w:tcPr>
          <w:p w14:paraId="3B73ABD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GLN申请</w:t>
            </w:r>
          </w:p>
        </w:tc>
        <w:tc>
          <w:tcPr>
            <w:tcW w:w="2342" w:type="dxa"/>
            <w:shd w:val="clear" w:color="auto" w:fill="auto"/>
            <w:vAlign w:val="center"/>
          </w:tcPr>
          <w:p w14:paraId="1F9712A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填写GLN申请单</w:t>
            </w:r>
          </w:p>
        </w:tc>
        <w:tc>
          <w:tcPr>
            <w:tcW w:w="2561" w:type="dxa"/>
            <w:shd w:val="clear" w:color="auto" w:fill="auto"/>
            <w:vAlign w:val="center"/>
          </w:tcPr>
          <w:p w14:paraId="294E3DEE">
            <w:pPr>
              <w:snapToGrid/>
              <w:spacing w:before="0" w:after="0" w:line="360" w:lineRule="auto"/>
              <w:jc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w:t>
            </w:r>
          </w:p>
        </w:tc>
      </w:tr>
      <w:tr w14:paraId="5EA73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restart"/>
            <w:shd w:val="clear" w:color="auto" w:fill="auto"/>
            <w:vAlign w:val="center"/>
          </w:tcPr>
          <w:p w14:paraId="1CF88149">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企业认证业务场景</w:t>
            </w:r>
          </w:p>
        </w:tc>
        <w:tc>
          <w:tcPr>
            <w:tcW w:w="1806" w:type="dxa"/>
            <w:shd w:val="clear" w:color="auto" w:fill="auto"/>
            <w:vAlign w:val="center"/>
          </w:tcPr>
          <w:p w14:paraId="0B33DD5C">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w:t>
            </w:r>
          </w:p>
        </w:tc>
        <w:tc>
          <w:tcPr>
            <w:tcW w:w="2342" w:type="dxa"/>
            <w:shd w:val="clear" w:color="auto" w:fill="auto"/>
            <w:vAlign w:val="center"/>
          </w:tcPr>
          <w:p w14:paraId="689DA0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2561" w:type="dxa"/>
            <w:shd w:val="clear" w:color="auto" w:fill="auto"/>
            <w:vAlign w:val="center"/>
          </w:tcPr>
          <w:p w14:paraId="17C19E2E">
            <w:pPr>
              <w:snapToGrid/>
              <w:spacing w:before="0" w:after="0" w:line="360" w:lineRule="auto"/>
              <w:jc w:val="center"/>
              <w:rPr>
                <w:rFonts w:hint="default"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企业</w:t>
            </w:r>
          </w:p>
        </w:tc>
      </w:tr>
      <w:tr w14:paraId="3C28C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1" w:type="dxa"/>
            <w:vMerge w:val="continue"/>
            <w:shd w:val="clear" w:color="auto" w:fill="auto"/>
            <w:vAlign w:val="center"/>
          </w:tcPr>
          <w:p w14:paraId="69F04707">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tc>
        <w:tc>
          <w:tcPr>
            <w:tcW w:w="1806" w:type="dxa"/>
            <w:shd w:val="clear" w:color="auto" w:fill="auto"/>
            <w:vAlign w:val="center"/>
          </w:tcPr>
          <w:p w14:paraId="63676253">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企业认证审核</w:t>
            </w:r>
          </w:p>
        </w:tc>
        <w:tc>
          <w:tcPr>
            <w:tcW w:w="2342" w:type="dxa"/>
            <w:shd w:val="clear" w:color="auto" w:fill="auto"/>
            <w:vAlign w:val="center"/>
          </w:tcPr>
          <w:p w14:paraId="26FBEF07">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企业认证管理</w:t>
            </w:r>
          </w:p>
        </w:tc>
        <w:tc>
          <w:tcPr>
            <w:tcW w:w="2561" w:type="dxa"/>
            <w:shd w:val="clear" w:color="auto" w:fill="auto"/>
            <w:vAlign w:val="center"/>
          </w:tcPr>
          <w:p w14:paraId="70C7C25A">
            <w:pPr>
              <w:snapToGrid/>
              <w:spacing w:before="0" w:after="0" w:line="360" w:lineRule="auto"/>
              <w:jc w:val="center"/>
              <w:rPr>
                <w:rFonts w:hint="eastAsia" w:ascii="微软雅黑" w:hAnsi="微软雅黑" w:eastAsia="微软雅黑" w:cs="微软雅黑"/>
                <w:color w:val="333333"/>
                <w:kern w:val="0"/>
                <w:sz w:val="18"/>
                <w:szCs w:val="18"/>
                <w:lang w:val="en-US" w:eastAsia="zh-CN" w:bidi="ar"/>
              </w:rPr>
            </w:pPr>
            <w:r>
              <w:rPr>
                <w:rFonts w:hint="eastAsia" w:ascii="微软雅黑" w:hAnsi="微软雅黑" w:eastAsia="微软雅黑" w:cs="微软雅黑"/>
                <w:color w:val="333333"/>
                <w:kern w:val="0"/>
                <w:sz w:val="18"/>
                <w:szCs w:val="18"/>
                <w:lang w:val="en-US" w:eastAsia="zh-CN" w:bidi="ar"/>
              </w:rPr>
              <w:t>编码中心</w:t>
            </w:r>
          </w:p>
        </w:tc>
      </w:tr>
    </w:tbl>
    <w:p w14:paraId="590E773E">
      <w:pPr>
        <w:rPr>
          <w:rFonts w:hint="eastAsia"/>
          <w:lang w:val="en-US" w:eastAsia="zh-CN"/>
        </w:rPr>
      </w:pPr>
    </w:p>
    <w:p w14:paraId="56005413">
      <w:pPr>
        <w:pStyle w:val="4"/>
        <w:numPr>
          <w:ilvl w:val="2"/>
          <w:numId w:val="4"/>
        </w:numPr>
        <w:bidi w:val="0"/>
        <w:spacing w:line="240" w:lineRule="auto"/>
        <w:ind w:left="709" w:leftChars="0" w:hanging="709" w:firstLineChars="0"/>
        <w:rPr>
          <w:rFonts w:hint="default"/>
          <w:b w:val="0"/>
          <w:bCs/>
          <w:sz w:val="28"/>
          <w:szCs w:val="21"/>
          <w:lang w:val="en-US" w:eastAsia="zh-CN"/>
        </w:rPr>
      </w:pPr>
      <w:r>
        <w:rPr>
          <w:rFonts w:hint="eastAsia"/>
          <w:b w:val="0"/>
          <w:bCs/>
          <w:sz w:val="28"/>
          <w:szCs w:val="21"/>
          <w:lang w:val="en-US" w:eastAsia="zh-CN"/>
        </w:rPr>
        <w:t>功能描述</w:t>
      </w:r>
    </w:p>
    <w:p w14:paraId="01AF9140">
      <w:pPr>
        <w:jc w:val="center"/>
        <w:rPr>
          <w:rFonts w:hint="default"/>
          <w:lang w:val="en-US" w:eastAsia="zh-CN"/>
        </w:rPr>
      </w:pPr>
      <w:r>
        <w:rPr>
          <w:rFonts w:hint="default"/>
          <w:lang w:val="en-US" w:eastAsia="zh-CN"/>
        </w:rPr>
        <w:object>
          <v:shape id="_x0000_i1025" o:spt="75" type="#_x0000_t75" style="height:31.6pt;width:119.25pt;" o:ole="t" filled="f" o:preferrelative="t" stroked="f" coordsize="21600,21600">
            <v:path/>
            <v:fill on="f" focussize="0,0"/>
            <v:stroke on="f"/>
            <v:imagedata r:id="rId17" o:title=""/>
            <o:lock v:ext="edit" aspectratio="t"/>
            <w10:wrap type="none"/>
            <w10:anchorlock/>
          </v:shape>
          <o:OLEObject Type="Embed" ProgID="Package" ShapeID="_x0000_i1025" DrawAspect="Content" ObjectID="_1468075725" r:id="rId16">
            <o:LockedField>false</o:LockedField>
          </o:OLEObject>
        </w:object>
      </w:r>
    </w:p>
    <w:tbl>
      <w:tblPr>
        <w:tblStyle w:val="10"/>
        <w:tblW w:w="8888"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971"/>
        <w:gridCol w:w="2028"/>
        <w:gridCol w:w="4889"/>
      </w:tblGrid>
      <w:tr w14:paraId="71DED6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000000" w:sz="4" w:space="0"/>
              <w:left w:val="single" w:color="000000" w:sz="4" w:space="0"/>
              <w:bottom w:val="single" w:color="auto" w:sz="4" w:space="0"/>
              <w:right w:val="single" w:color="000000" w:sz="4" w:space="0"/>
            </w:tcBorders>
            <w:shd w:val="clear" w:color="auto" w:fill="4472C4"/>
            <w:vAlign w:val="center"/>
          </w:tcPr>
          <w:p w14:paraId="4AE2F693">
            <w:pPr>
              <w:snapToGrid/>
              <w:spacing w:before="0" w:after="0" w:line="360" w:lineRule="auto"/>
              <w:jc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i w:val="0"/>
                <w:strike w:val="0"/>
                <w:color w:val="FFFFFF"/>
                <w:spacing w:val="0"/>
                <w:sz w:val="22"/>
                <w:u w:val="none"/>
                <w:lang w:val="en-US" w:eastAsia="zh-CN"/>
              </w:rPr>
              <w:t>功能模块</w:t>
            </w:r>
          </w:p>
        </w:tc>
        <w:tc>
          <w:tcPr>
            <w:tcW w:w="2028" w:type="dxa"/>
            <w:tcBorders>
              <w:top w:val="single" w:color="000000" w:sz="4" w:space="0"/>
              <w:left w:val="single" w:color="000000" w:sz="4" w:space="0"/>
              <w:bottom w:val="single" w:color="auto" w:sz="4" w:space="0"/>
              <w:right w:val="single" w:color="000000" w:sz="4" w:space="0"/>
            </w:tcBorders>
            <w:shd w:val="clear" w:color="auto" w:fill="4472C4"/>
            <w:vAlign w:val="center"/>
          </w:tcPr>
          <w:p w14:paraId="68790C80">
            <w:pPr>
              <w:snapToGrid/>
              <w:spacing w:before="0" w:after="0" w:line="360" w:lineRule="auto"/>
              <w:jc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i w:val="0"/>
                <w:strike w:val="0"/>
                <w:color w:val="FFFFFF"/>
                <w:spacing w:val="0"/>
                <w:sz w:val="22"/>
                <w:u w:val="none"/>
                <w:lang w:val="en-US" w:eastAsia="zh-CN"/>
              </w:rPr>
              <w:t>功能详情</w:t>
            </w:r>
          </w:p>
        </w:tc>
        <w:tc>
          <w:tcPr>
            <w:tcW w:w="4889" w:type="dxa"/>
            <w:tcBorders>
              <w:top w:val="single" w:color="000000" w:sz="4" w:space="0"/>
              <w:left w:val="single" w:color="000000" w:sz="4" w:space="0"/>
              <w:bottom w:val="single" w:color="auto" w:sz="4" w:space="0"/>
              <w:right w:val="single" w:color="000000" w:sz="4" w:space="0"/>
            </w:tcBorders>
            <w:shd w:val="clear" w:color="auto" w:fill="4472C4"/>
            <w:vAlign w:val="center"/>
          </w:tcPr>
          <w:p w14:paraId="6D7A7084">
            <w:pPr>
              <w:keepNext w:val="0"/>
              <w:keepLines w:val="0"/>
              <w:widowControl/>
              <w:suppressLineNumbers w:val="0"/>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功能说明</w:t>
            </w:r>
          </w:p>
        </w:tc>
      </w:tr>
      <w:tr w14:paraId="49633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right w:val="single" w:color="auto" w:sz="4" w:space="0"/>
            </w:tcBorders>
            <w:shd w:val="clear" w:color="auto" w:fill="auto"/>
            <w:vAlign w:val="center"/>
          </w:tcPr>
          <w:p w14:paraId="754696D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首页查询</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211182E">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2B2CD90F">
            <w:pPr>
              <w:snapToGrid/>
              <w:spacing w:before="0" w:after="0" w:line="360" w:lineRule="auto"/>
              <w:jc w:val="left"/>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用户可根据条码、商品名称、品牌、企业等多种条件对平台商品进行查询。</w:t>
            </w:r>
          </w:p>
        </w:tc>
      </w:tr>
      <w:tr w14:paraId="350CCD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07DDC61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D2B9EB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产品添加</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256AE2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用户可通过“产品添加”将不同商品条码的产品信息进行通报。用户需填写商品主要信息、上传产品图片。系统可自动生成产品二维码，用户可免费激活二维码，用于后续营销推广、扫码结算等。</w:t>
            </w:r>
          </w:p>
        </w:tc>
      </w:tr>
      <w:tr w14:paraId="28E08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629D40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A6F952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276FF77">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1、展示用户所添加的全部产品信息的列表，主要包括包装指示符、商品条码/名称、添加时间、修改时间、添加者、商品二维码、是否保密等数据；</w:t>
            </w:r>
          </w:p>
          <w:p w14:paraId="5973B771">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2、用户可对已添加产品进行查询，也可对列表中的产品信息进行复制、编辑、发布等操作。</w:t>
            </w:r>
          </w:p>
        </w:tc>
      </w:tr>
      <w:tr w14:paraId="0E565F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25C905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4E4444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69060D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用户可添加新的品牌信息，并对已添加的品牌信息进行查询、修改及删除操作。后续在产品管理功能中可以直接调用。</w:t>
            </w:r>
          </w:p>
        </w:tc>
      </w:tr>
      <w:tr w14:paraId="2FDA68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B579D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1E2423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数据同步数据导入模板下载</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A60AE2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使用数据导入功能的用户，可以在此下载数据上传应用插件及产品信息填写模板。用户需下载与自己使用的office版本相匹配的插件工具，插件工具安装成功，填写完成产品信息填写模板之后，使用数据上传插件进行数据导入。</w:t>
            </w:r>
          </w:p>
        </w:tc>
      </w:tr>
      <w:tr w14:paraId="76701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103576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69B1FE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产品检验报告上传</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B0B8CB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针对已添加在产品列表里的商品，添加上传检验报告以完善商品信息资料。</w:t>
            </w:r>
          </w:p>
        </w:tc>
      </w:tr>
      <w:tr w14:paraId="78999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9E023A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645866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50C2F8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缺失产品列表内容为“药监执法检查、工商数据备案、国际商品条码查询系统、市场调查机构、淘宝、我查查”等单位向平台反馈的企业未通报的产品信息，建议企业及时补录数据。</w:t>
            </w:r>
          </w:p>
        </w:tc>
      </w:tr>
      <w:tr w14:paraId="6B3B0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EFF1D0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8D7837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信用信息审核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3C14B8C">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根据商品条码、产品名称等查询产品诚信档案，支持对新增的、修改的、删除的产品信用档案进行审核</w:t>
            </w:r>
          </w:p>
        </w:tc>
      </w:tr>
      <w:tr w14:paraId="73F545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CF3AA7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D7B2E9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D5B285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根据商品条码、产品名称等查询产品信息审核情况，支持指定产品信息审核通过/不通过</w:t>
            </w:r>
          </w:p>
        </w:tc>
      </w:tr>
      <w:tr w14:paraId="59E892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469FEF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A7DD6D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产品备案审核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FD25A5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对于有子公司备案需求的企业使用的功能。子公司要使用集团公司的商品条码时，用户需向企业所在地编码分支机构进行子公司信息登记，使用该功能将已经登记的子公司在平台进行备案，备案之后，子公司可以使用集团公司的商品条码。对于有子公司备案需求的企业使用的功能。用户可在此查询、查看不同批次已备案的产品数据，包括批号、上报厂商、上报时间、审核时间、状态等。</w:t>
            </w:r>
          </w:p>
        </w:tc>
      </w:tr>
      <w:tr w14:paraId="64EC7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A6189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A5947C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图片信息审核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0FBCFD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根据商品条码、产品名称查询产品对应的图片信息</w:t>
            </w:r>
          </w:p>
        </w:tc>
      </w:tr>
      <w:tr w14:paraId="3A719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CF8FD9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D9278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纠错信息审核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9E5860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根据商品条码、原文名称对产品进行搜索，查看原文纠错详情，支持指定产品信息审核通过、不通过</w:t>
            </w:r>
          </w:p>
        </w:tc>
      </w:tr>
      <w:tr w14:paraId="7AC59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11A460A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A3D16A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访问记录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729905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根据厂商识别代码、起始日期等对访问记录进行搜索</w:t>
            </w:r>
          </w:p>
        </w:tc>
      </w:tr>
      <w:tr w14:paraId="17D6E6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413C1F3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用户设置</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C1612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4E6EB51">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1、平台为企业提供了管理员用户、操作用户两种身份。</w:t>
            </w:r>
          </w:p>
          <w:p w14:paraId="5E890CFE">
            <w:pPr>
              <w:snapToGrid/>
              <w:spacing w:before="0" w:after="0" w:line="360" w:lineRule="auto"/>
              <w:jc w:val="left"/>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用户列表是管理员用户添加操作用户、管理会员卡绑定用户的功能模块，可以查看、添加、删除绑定用户，并可为用户分配权限、分配GLN等操作。使用此功能可以方便企业根据需要添加多个用户进入平台做业务操作。</w:t>
            </w:r>
          </w:p>
        </w:tc>
      </w:tr>
      <w:tr w14:paraId="125B2B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CE6600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558A6F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条码卡日志</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E646E9B">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包括会员卡操作日志、会员卡绑定用户两部分内容，用户首次登录平台应核对会员卡信息是否属实，如有疑问，请拨打服务热线400-7000-690咨询。</w:t>
            </w:r>
          </w:p>
        </w:tc>
      </w:tr>
      <w:tr w14:paraId="23735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E0BBEF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40D21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修改条码卡密码</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69F61BC">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修改当前条码卡卡密码。为避免会员卡丢失为用户造成损失，建议用户首次登录平台即修改会员卡密码。</w:t>
            </w:r>
          </w:p>
        </w:tc>
      </w:tr>
      <w:tr w14:paraId="24DA61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F26D3E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19762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59CEB1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包括条码卡联系人信息、扩充信息 、基本信息三部分内容。</w:t>
            </w:r>
          </w:p>
        </w:tc>
      </w:tr>
      <w:tr w14:paraId="211D71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A432EE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783EEB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图片库管理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B18C10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用户可根据使用需要创建图片组，并上传产品图片。对已上传的产品图片进行查询、修改及下载操作。</w:t>
            </w:r>
          </w:p>
        </w:tc>
      </w:tr>
      <w:tr w14:paraId="57EF8E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CDB421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BF862F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证书库管理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0A2E93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用户可上传产品证书，并对已上传的产品证书进行查询、修改等操作。证书包括生产许可证、卫生许可证等。用户也可自定义证书名称。</w:t>
            </w:r>
          </w:p>
        </w:tc>
      </w:tr>
      <w:tr w14:paraId="6CEE7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C426FB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81906E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常用分类管理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1AA5274">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用户可添加产品分类信息，并对已经添加的分类信息进行查询、修改及删除操作。后续在产品管理功能中可以直接调用。</w:t>
            </w:r>
          </w:p>
        </w:tc>
      </w:tr>
      <w:tr w14:paraId="1617E3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C3D13B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9AFEA5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订单中心</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B1E038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用户可以订购各种所需的应用、选择套餐快速续费。也可在列表中查看订购信息。</w:t>
            </w:r>
          </w:p>
        </w:tc>
      </w:tr>
      <w:tr w14:paraId="3A9CCA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02C2CA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D93E4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登录安全设置</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B99A19A">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用于设置企业管理员或操作员的登录IP地址，设置并经分中心或分支机构审核通过后，用户只能在指定IP下登录，以保障帐户安全。</w:t>
            </w:r>
          </w:p>
        </w:tc>
      </w:tr>
      <w:tr w14:paraId="4A85F4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5343C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49029A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添加应用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9C95CC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添加新应用的内容表单；选择文件上传，作为产品默认图标</w:t>
            </w:r>
          </w:p>
        </w:tc>
      </w:tr>
      <w:tr w14:paraId="6F6941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909E3B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4A110D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管理应用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605B0D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编辑应用信息内容；选择文件上传，作为产品默认图标</w:t>
            </w:r>
          </w:p>
        </w:tc>
      </w:tr>
      <w:tr w14:paraId="5F3E5C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58CDF7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5AA063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应用开通</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3A445B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根据企业名称、应用名称等对应用进行搜索</w:t>
            </w:r>
          </w:p>
        </w:tc>
      </w:tr>
      <w:tr w14:paraId="215D2F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B2DD5A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D36B70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应用审核</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0DCE34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对申请应用进行审核通过；取消对应用申请的通过</w:t>
            </w:r>
          </w:p>
        </w:tc>
      </w:tr>
      <w:tr w14:paraId="62BE3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23F569D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GLN申请</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5C0158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填写GLN申请单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0FEC5A7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选择GLN类型、使用年限，填写实体名称、地址联系人等信息</w:t>
            </w:r>
          </w:p>
        </w:tc>
      </w:tr>
      <w:tr w14:paraId="51262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456502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企业认证审核</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EFCACC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企业认证管理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6147E80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根据分支机构、业务类型等对企业进行查询；支持通过查看查看企业资质信息、已年检企业营业执照扫描件、企业认证注册登记表、联系人信息，对企业进行认证审核，选择审核通过或是审核不通过</w:t>
            </w:r>
          </w:p>
        </w:tc>
      </w:tr>
      <w:tr w14:paraId="27B3FD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7109974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条码卡管理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553D48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172F390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根据厂商识别代码、卡号等对条码卡进行搜索</w:t>
            </w:r>
          </w:p>
        </w:tc>
      </w:tr>
      <w:tr w14:paraId="08A0F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406A49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197BE0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查看厂商信息</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CD663C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查看厂商信息</w:t>
            </w:r>
          </w:p>
        </w:tc>
      </w:tr>
      <w:tr w14:paraId="425C7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C54A66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8AE053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管理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DA74A9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支持查看绑定厂商识别代码，支持查看绑定用户信息，支持添加新账号；展示微站开通一览和微站缴费明细；支持修改卡联系人；支持修改卡密码</w:t>
            </w:r>
          </w:p>
        </w:tc>
      </w:tr>
      <w:tr w14:paraId="714C97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3BFC754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8DA7DF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启用/停用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1D0C30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启用/停用条码卡</w:t>
            </w:r>
          </w:p>
        </w:tc>
      </w:tr>
      <w:tr w14:paraId="36EB4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5AAC8F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应用市场</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BC54EF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4889" w:type="dxa"/>
            <w:vMerge w:val="restart"/>
            <w:tcBorders>
              <w:top w:val="single" w:color="auto" w:sz="4" w:space="0"/>
              <w:left w:val="single" w:color="auto" w:sz="4" w:space="0"/>
              <w:right w:val="single" w:color="auto" w:sz="4" w:space="0"/>
            </w:tcBorders>
            <w:shd w:val="clear" w:color="auto" w:fill="auto"/>
            <w:vAlign w:val="center"/>
          </w:tcPr>
          <w:p w14:paraId="2872FF6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为用提户供了各种免费或付费的应用，需要用户根据需求自主开通。目的是帮助企业深入拓展应用商品条码，实现产品数据展示、产品宣传、产品质量追溯、国际数据发布与应用、UDI数据管理与标签生成等。</w:t>
            </w:r>
          </w:p>
        </w:tc>
      </w:tr>
      <w:tr w14:paraId="30A58C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088A5F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9AB427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w:t>
            </w:r>
          </w:p>
        </w:tc>
        <w:tc>
          <w:tcPr>
            <w:tcW w:w="4889" w:type="dxa"/>
            <w:vMerge w:val="continue"/>
            <w:tcBorders>
              <w:left w:val="single" w:color="auto" w:sz="4" w:space="0"/>
              <w:right w:val="single" w:color="auto" w:sz="4" w:space="0"/>
            </w:tcBorders>
            <w:shd w:val="clear" w:color="auto" w:fill="auto"/>
          </w:tcPr>
          <w:p w14:paraId="43847BD1">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601B59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D5871B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3753E6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条码微站小程序版</w:t>
            </w:r>
          </w:p>
        </w:tc>
        <w:tc>
          <w:tcPr>
            <w:tcW w:w="4889" w:type="dxa"/>
            <w:vMerge w:val="continue"/>
            <w:tcBorders>
              <w:left w:val="single" w:color="auto" w:sz="4" w:space="0"/>
              <w:right w:val="single" w:color="auto" w:sz="4" w:space="0"/>
            </w:tcBorders>
            <w:shd w:val="clear" w:color="auto" w:fill="auto"/>
          </w:tcPr>
          <w:p w14:paraId="18B40DF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3D87A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836A0A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B21B88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条码商桥</w:t>
            </w:r>
          </w:p>
        </w:tc>
        <w:tc>
          <w:tcPr>
            <w:tcW w:w="4889" w:type="dxa"/>
            <w:vMerge w:val="continue"/>
            <w:tcBorders>
              <w:left w:val="single" w:color="auto" w:sz="4" w:space="0"/>
              <w:right w:val="single" w:color="auto" w:sz="4" w:space="0"/>
            </w:tcBorders>
            <w:shd w:val="clear" w:color="auto" w:fill="auto"/>
          </w:tcPr>
          <w:p w14:paraId="2030A1B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504BF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2B9B2B7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7C4CE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4889" w:type="dxa"/>
            <w:vMerge w:val="continue"/>
            <w:tcBorders>
              <w:left w:val="single" w:color="auto" w:sz="4" w:space="0"/>
              <w:right w:val="single" w:color="auto" w:sz="4" w:space="0"/>
            </w:tcBorders>
            <w:shd w:val="clear" w:color="auto" w:fill="auto"/>
          </w:tcPr>
          <w:p w14:paraId="283FC36F">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4A9E3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570F23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0CE7BD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4889" w:type="dxa"/>
            <w:vMerge w:val="continue"/>
            <w:tcBorders>
              <w:left w:val="single" w:color="auto" w:sz="4" w:space="0"/>
              <w:right w:val="single" w:color="auto" w:sz="4" w:space="0"/>
            </w:tcBorders>
            <w:shd w:val="clear" w:color="auto" w:fill="auto"/>
          </w:tcPr>
          <w:p w14:paraId="049C2558">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74E484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72B4F3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78E40F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4889" w:type="dxa"/>
            <w:vMerge w:val="continue"/>
            <w:tcBorders>
              <w:left w:val="single" w:color="auto" w:sz="4" w:space="0"/>
              <w:right w:val="single" w:color="auto" w:sz="4" w:space="0"/>
            </w:tcBorders>
            <w:shd w:val="clear" w:color="auto" w:fill="auto"/>
          </w:tcPr>
          <w:p w14:paraId="65B80F79">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17B9FE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A79122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9EAC33B">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进口商品数据</w:t>
            </w:r>
          </w:p>
        </w:tc>
        <w:tc>
          <w:tcPr>
            <w:tcW w:w="4889" w:type="dxa"/>
            <w:vMerge w:val="continue"/>
            <w:tcBorders>
              <w:left w:val="single" w:color="auto" w:sz="4" w:space="0"/>
              <w:right w:val="single" w:color="auto" w:sz="4" w:space="0"/>
            </w:tcBorders>
            <w:shd w:val="clear" w:color="auto" w:fill="auto"/>
          </w:tcPr>
          <w:p w14:paraId="60065893">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5096C7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A27F6F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3977B9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4889" w:type="dxa"/>
            <w:vMerge w:val="continue"/>
            <w:tcBorders>
              <w:left w:val="single" w:color="auto" w:sz="4" w:space="0"/>
              <w:right w:val="single" w:color="auto" w:sz="4" w:space="0"/>
            </w:tcBorders>
            <w:shd w:val="clear" w:color="auto" w:fill="auto"/>
          </w:tcPr>
          <w:p w14:paraId="41789408">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17EF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1F61531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DE88A9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GS1全球注册平台</w:t>
            </w:r>
          </w:p>
        </w:tc>
        <w:tc>
          <w:tcPr>
            <w:tcW w:w="4889" w:type="dxa"/>
            <w:vMerge w:val="continue"/>
            <w:tcBorders>
              <w:left w:val="single" w:color="auto" w:sz="4" w:space="0"/>
              <w:bottom w:val="single" w:color="auto" w:sz="4" w:space="0"/>
              <w:right w:val="single" w:color="auto" w:sz="4" w:space="0"/>
            </w:tcBorders>
            <w:shd w:val="clear" w:color="auto" w:fill="auto"/>
          </w:tcPr>
          <w:p w14:paraId="70AFB0A5">
            <w:pPr>
              <w:keepNext w:val="0"/>
              <w:keepLines w:val="0"/>
              <w:widowControl/>
              <w:suppressLineNumbers w:val="0"/>
              <w:jc w:val="left"/>
              <w:textAlignment w:val="center"/>
              <w:rPr>
                <w:rFonts w:hint="eastAsia"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pPr>
          </w:p>
        </w:tc>
      </w:tr>
      <w:tr w14:paraId="0790E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16B639D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监测统计</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30C79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监测统计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7B64C093">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统计各分支机构成员数、有卡成员数、有数据成员数、当年录入数据、数据总量、缺失数据总量、数据采集完成率、条码卡激活率；支持查看单个分支机构的具体情况</w:t>
            </w:r>
          </w:p>
        </w:tc>
      </w:tr>
      <w:tr w14:paraId="47E2BD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264393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6C6185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57215DF">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缺失产品列表内容为“药监执法检查、工商数据备案、国际商品条码查询系统、市场调查机构、淘宝、微信、百度”等单位向平台反馈的您企业未通报的产品信息，请及时补录数据</w:t>
            </w:r>
          </w:p>
        </w:tc>
      </w:tr>
      <w:tr w14:paraId="2A52C3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558E30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0268E3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家电玩具任务监控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DBE411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1A65BA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9F213A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8B9FE8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汽车零配件任务监控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9818588">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3F60D6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051E04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33DB2C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白酒追溯任务监控</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94BA90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展示各分支机构的任务企业总数、实际任务总数、建档企业数量、数据采集产品数量、数据已建档产品数量、数据采集完成率；支持查看各分支机构详情</w:t>
            </w:r>
          </w:p>
        </w:tc>
      </w:tr>
      <w:tr w14:paraId="4E99A1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0F84A8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F70FC8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EC4355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支持根据更新时间查询；展示各个分中心各企业数据补录情况列表，支持根据商品条码企业名称进行查询；支持导出分中心数据补录情况表格；支持编辑短信内容进行发送给企业</w:t>
            </w:r>
          </w:p>
        </w:tc>
      </w:tr>
      <w:tr w14:paraId="286D4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541B9CD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400D670">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防疫产品查询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27FB38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支持根据产品类型、分中心进行查询；支持查看企业信息和条码卡信息</w:t>
            </w:r>
          </w:p>
        </w:tc>
      </w:tr>
      <w:tr w14:paraId="78AAB3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A27DD4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6B8AF3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中国编码APP监测统计</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8E8236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展示各个分支机构的新增企业总数、采用APP办理业务的新增企业数量、续展企业总数、采用APP办理业务的续展企业数量、新发展系统成员比例、续展系统成员比例；支持查看各个分支机构的详细情况</w:t>
            </w:r>
          </w:p>
        </w:tc>
      </w:tr>
      <w:tr w14:paraId="642C3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931EE2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商品数据标准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211046A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查询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06867A5">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根据关键字对数据标准进行搜索</w:t>
            </w:r>
          </w:p>
        </w:tc>
      </w:tr>
      <w:tr w14:paraId="0242B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69BC89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E9FCA82">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全球产品分类</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802F4E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全球产品分类内容展示</w:t>
            </w:r>
          </w:p>
        </w:tc>
      </w:tr>
      <w:tr w14:paraId="34E34C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C11194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EA9664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数据模型</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FB8EA33">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数据模型标准内容展示</w:t>
            </w:r>
          </w:p>
        </w:tc>
      </w:tr>
      <w:tr w14:paraId="13ADA2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1B341C8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1A2787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数据元标准</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280F30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商品属性分类内容展示</w:t>
            </w:r>
          </w:p>
        </w:tc>
      </w:tr>
      <w:tr w14:paraId="49E92F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333C7E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BB8533">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应用指南</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0DAFE99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实施指南内容展示</w:t>
            </w:r>
          </w:p>
        </w:tc>
      </w:tr>
      <w:tr w14:paraId="369390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51C80D7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B97D2D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产品搜索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46D78C8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跳转中国商品信息服务平台前台首页</w:t>
            </w:r>
          </w:p>
        </w:tc>
      </w:tr>
      <w:tr w14:paraId="414C7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tcBorders>
              <w:top w:val="single" w:color="auto" w:sz="4" w:space="0"/>
              <w:left w:val="single" w:color="auto" w:sz="4" w:space="0"/>
              <w:bottom w:val="single" w:color="auto" w:sz="4" w:space="0"/>
              <w:right w:val="single" w:color="auto" w:sz="4" w:space="0"/>
            </w:tcBorders>
            <w:shd w:val="clear" w:color="auto" w:fill="auto"/>
            <w:vAlign w:val="center"/>
          </w:tcPr>
          <w:p w14:paraId="080F02B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UDI专区</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C38BE5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医疗器械行业一站式解决方案</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55237AC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UDI专区是面向医疗器械企业提供的UDI一站式解决方案。支持医疗品械产品的DI、PI、UDI数据的生成和管理，实现医疗器械数据在药监局系统的备案，满足UDI标签的制作和打印需求。</w:t>
            </w:r>
          </w:p>
        </w:tc>
      </w:tr>
      <w:tr w14:paraId="18E8D4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2E1E27B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自行车管理</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B91A8C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注册登记</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206348A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填写企业注册信息</w:t>
            </w:r>
          </w:p>
        </w:tc>
      </w:tr>
      <w:tr w14:paraId="1C6937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3EB1ADB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DF7B211">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申请列表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73A00A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支持根据厂商类型、企业代码等进行查询；支持企业注册信息审批通过，或者审批不通过</w:t>
            </w:r>
          </w:p>
        </w:tc>
      </w:tr>
      <w:tr w14:paraId="1C6C4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B9D000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7982A764">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已登记企业目录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168F0B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支持根据厂商类型、企业代码等进行查询；支持查看详细厂商信息</w:t>
            </w:r>
          </w:p>
        </w:tc>
      </w:tr>
      <w:tr w14:paraId="3E742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66838216">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45467D">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批量打印证书</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CC857E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支持根据厂商类型、企业代码等进行查询；支持查看详细厂商信息，支持打印预览</w:t>
            </w:r>
          </w:p>
        </w:tc>
      </w:tr>
      <w:tr w14:paraId="3B18E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3DB24CA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4770BBB7">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统计报表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D06E79E">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按各个分支机构统计系统成员、非系统成员、注册企业代码</w:t>
            </w:r>
          </w:p>
        </w:tc>
      </w:tr>
      <w:tr w14:paraId="6C2F6B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tcBorders>
              <w:left w:val="single" w:color="auto" w:sz="4" w:space="0"/>
              <w:bottom w:val="single" w:color="auto" w:sz="4" w:space="0"/>
              <w:right w:val="single" w:color="auto" w:sz="4" w:space="0"/>
            </w:tcBorders>
            <w:shd w:val="clear" w:color="auto" w:fill="auto"/>
          </w:tcPr>
          <w:p w14:paraId="09F56B42">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数据订阅</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8A71015">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立即申请</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1AE7FE08">
            <w:pPr>
              <w:snapToGrid/>
              <w:spacing w:before="0" w:after="0" w:line="360" w:lineRule="auto"/>
              <w:jc w:val="center"/>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跳转条码商桥</w:t>
            </w:r>
          </w:p>
        </w:tc>
      </w:tr>
      <w:tr w14:paraId="5BE8E8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669B9886">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2028" w:type="dxa"/>
            <w:vMerge w:val="restart"/>
            <w:tcBorders>
              <w:top w:val="single" w:color="auto" w:sz="4" w:space="0"/>
              <w:left w:val="single" w:color="auto" w:sz="4" w:space="0"/>
              <w:right w:val="single" w:color="auto" w:sz="4" w:space="0"/>
            </w:tcBorders>
            <w:shd w:val="clear" w:color="auto" w:fill="auto"/>
            <w:vAlign w:val="center"/>
          </w:tcPr>
          <w:p w14:paraId="4F934F3A">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咨询</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40222AA0">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1、常见问题功能，用户可查看其他用户提出的问题及解答内容，以便获取更多系统及业务知识；</w:t>
            </w:r>
          </w:p>
        </w:tc>
      </w:tr>
      <w:tr w14:paraId="7FD35D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7AB632F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vMerge w:val="continue"/>
            <w:tcBorders>
              <w:left w:val="single" w:color="auto" w:sz="4" w:space="0"/>
              <w:bottom w:val="single" w:color="auto" w:sz="4" w:space="0"/>
              <w:right w:val="single" w:color="auto" w:sz="4" w:space="0"/>
            </w:tcBorders>
            <w:shd w:val="clear" w:color="auto" w:fill="auto"/>
          </w:tcPr>
          <w:p w14:paraId="3F92CC9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BF65D6B">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2、我的提问功能，用于新增、修改、删除我的在线提问问题，以及查看管理员留言。</w:t>
            </w:r>
          </w:p>
        </w:tc>
      </w:tr>
      <w:tr w14:paraId="79E6A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2B5300F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EC27A54">
            <w:pPr>
              <w:snapToGrid/>
              <w:spacing w:before="0" w:after="0" w:line="360" w:lineRule="auto"/>
              <w:jc w:val="center"/>
              <w:rPr>
                <w:rFonts w:hint="default"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服务清单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2737D62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根据提交时间进行查询，支持新增调查问卷</w:t>
            </w:r>
          </w:p>
        </w:tc>
      </w:tr>
      <w:tr w14:paraId="6FB8B1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2964D4A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培训</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6575A81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视频</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013C5E0F">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用户可观看平台所有的培训视频。也可以通过已观看视频课程功能快速查看已经观看过的视频。</w:t>
            </w:r>
          </w:p>
        </w:tc>
      </w:tr>
      <w:tr w14:paraId="07D301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02AA55F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B29AE0F">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测试</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6265FECD">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用户可以在线使用平台提供的考试模板进行模拟考试，并可在试卷列表中查看考试时间、试卷的状态、分数等信息。</w:t>
            </w:r>
          </w:p>
        </w:tc>
      </w:tr>
      <w:tr w14:paraId="61A80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right w:val="single" w:color="auto" w:sz="4" w:space="0"/>
            </w:tcBorders>
            <w:shd w:val="clear" w:color="auto" w:fill="auto"/>
          </w:tcPr>
          <w:p w14:paraId="426BCB48">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0B03A16E">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学习资料</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7A6BA467">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用户可收藏、下载该栏目中业务操作相关的课程文档。并可在我的课程中查看已收藏的课程。</w:t>
            </w:r>
          </w:p>
        </w:tc>
      </w:tr>
      <w:tr w14:paraId="6E6679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0C48F325">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33C43065">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活动</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56DFB3A6">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用户可在线报名参加各类活动，包括师资培训、地市培训、服务工作培训会、基础培训等。</w:t>
            </w:r>
          </w:p>
        </w:tc>
      </w:tr>
      <w:tr w14:paraId="0758F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restart"/>
            <w:tcBorders>
              <w:top w:val="single" w:color="auto" w:sz="4" w:space="0"/>
              <w:left w:val="single" w:color="auto" w:sz="4" w:space="0"/>
              <w:right w:val="single" w:color="auto" w:sz="4" w:space="0"/>
            </w:tcBorders>
            <w:shd w:val="clear" w:color="auto" w:fill="auto"/>
            <w:vAlign w:val="center"/>
          </w:tcPr>
          <w:p w14:paraId="50DBC779">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通知</w:t>
            </w: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54E86628">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通知</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bottom"/>
          </w:tcPr>
          <w:p w14:paraId="43DDD552">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用户可查询、查看平台发布的通知信息。</w:t>
            </w:r>
          </w:p>
        </w:tc>
      </w:tr>
      <w:tr w14:paraId="16ED2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9" w:hRule="atLeast"/>
        </w:trPr>
        <w:tc>
          <w:tcPr>
            <w:tcW w:w="1971" w:type="dxa"/>
            <w:vMerge w:val="continue"/>
            <w:tcBorders>
              <w:left w:val="single" w:color="auto" w:sz="4" w:space="0"/>
              <w:bottom w:val="single" w:color="auto" w:sz="4" w:space="0"/>
              <w:right w:val="single" w:color="auto" w:sz="4" w:space="0"/>
            </w:tcBorders>
            <w:shd w:val="clear" w:color="auto" w:fill="auto"/>
          </w:tcPr>
          <w:p w14:paraId="6BDB513E">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p>
        </w:tc>
        <w:tc>
          <w:tcPr>
            <w:tcW w:w="2028" w:type="dxa"/>
            <w:tcBorders>
              <w:top w:val="single" w:color="auto" w:sz="4" w:space="0"/>
              <w:left w:val="single" w:color="auto" w:sz="4" w:space="0"/>
              <w:bottom w:val="single" w:color="auto" w:sz="4" w:space="0"/>
              <w:right w:val="single" w:color="auto" w:sz="4" w:space="0"/>
            </w:tcBorders>
            <w:shd w:val="clear" w:color="auto" w:fill="auto"/>
            <w:vAlign w:val="center"/>
          </w:tcPr>
          <w:p w14:paraId="147C4C8C">
            <w:pPr>
              <w:snapToGrid/>
              <w:spacing w:before="0" w:after="0" w:line="360" w:lineRule="auto"/>
              <w:jc w:val="center"/>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调研</w:t>
            </w:r>
          </w:p>
        </w:tc>
        <w:tc>
          <w:tcPr>
            <w:tcW w:w="4889" w:type="dxa"/>
            <w:tcBorders>
              <w:top w:val="single" w:color="auto" w:sz="4" w:space="0"/>
              <w:left w:val="single" w:color="auto" w:sz="4" w:space="0"/>
              <w:bottom w:val="single" w:color="auto" w:sz="4" w:space="0"/>
              <w:right w:val="single" w:color="auto" w:sz="4" w:space="0"/>
            </w:tcBorders>
            <w:shd w:val="clear" w:color="auto" w:fill="auto"/>
            <w:vAlign w:val="center"/>
          </w:tcPr>
          <w:p w14:paraId="37BF8E89">
            <w:pPr>
              <w:snapToGrid/>
              <w:spacing w:before="0" w:after="0" w:line="360" w:lineRule="auto"/>
              <w:jc w:val="left"/>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sz w:val="18"/>
                <w:u w:val="none"/>
                <w:lang w:val="en-US" w:eastAsia="zh-CN"/>
              </w:rPr>
              <w:t>用户可参与平台发起的各种调研，填写、提交调研问卷，向我们反馈编码服务的相关意见与建议，以便后续我们可以为用户提供更优质的服务与应用。</w:t>
            </w:r>
          </w:p>
        </w:tc>
      </w:tr>
    </w:tbl>
    <w:p w14:paraId="1B59B16D">
      <w:pPr>
        <w:snapToGrid/>
        <w:spacing w:before="0" w:after="0" w:line="360" w:lineRule="auto"/>
        <w:jc w:val="center"/>
        <w:rPr>
          <w:rFonts w:hint="eastAsia" w:ascii="微软雅黑" w:hAnsi="微软雅黑" w:eastAsia="微软雅黑" w:cs="微软雅黑"/>
          <w:i w:val="0"/>
          <w:strike w:val="0"/>
          <w:color w:val="000000"/>
          <w:spacing w:val="0"/>
          <w:sz w:val="18"/>
          <w:u w:val="none"/>
          <w:lang w:val="en-US" w:eastAsia="zh-CN"/>
        </w:rPr>
      </w:pPr>
    </w:p>
    <w:p w14:paraId="1F705753">
      <w:pPr>
        <w:jc w:val="center"/>
        <w:rPr>
          <w:rFonts w:hint="eastAsia"/>
          <w:lang w:val="en-US" w:eastAsia="zh-CN"/>
        </w:rPr>
      </w:pPr>
    </w:p>
    <w:p w14:paraId="638BAF53">
      <w:pPr>
        <w:rPr>
          <w:rFonts w:hint="eastAsia"/>
          <w:lang w:val="en-US" w:eastAsia="zh-CN"/>
        </w:rPr>
      </w:pPr>
    </w:p>
    <w:p w14:paraId="239CE65F">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技术框架</w:t>
      </w:r>
    </w:p>
    <w:p w14:paraId="1B45380D">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商品服务</w:t>
      </w:r>
      <w:r>
        <w:rPr>
          <w:rFonts w:ascii="微软雅黑" w:hAnsi="微软雅黑" w:eastAsia="微软雅黑" w:cs="微软雅黑"/>
          <w:i w:val="0"/>
          <w:strike w:val="0"/>
          <w:color w:val="000000"/>
          <w:sz w:val="24"/>
          <w:u w:val="none"/>
        </w:rPr>
        <w:t>平台整体采用B/S架构，包括Html、Jsp、WebService、MVC、Api、WebForm和Vue，后端框架涵盖Asp.net、.NET Api、.NET MVC、SpringMVC、.Net 5以及静态站点，开发语言</w:t>
      </w:r>
      <w:r>
        <w:rPr>
          <w:rFonts w:hint="eastAsia" w:ascii="微软雅黑" w:hAnsi="微软雅黑" w:eastAsia="微软雅黑" w:cs="微软雅黑"/>
          <w:i w:val="0"/>
          <w:strike w:val="0"/>
          <w:color w:val="000000"/>
          <w:sz w:val="24"/>
          <w:u w:val="none"/>
          <w:lang w:val="en-US" w:eastAsia="zh-CN"/>
        </w:rPr>
        <w:t>编程语言</w:t>
      </w:r>
      <w:r>
        <w:rPr>
          <w:rFonts w:ascii="微软雅黑" w:hAnsi="微软雅黑" w:eastAsia="微软雅黑" w:cs="微软雅黑"/>
          <w:i w:val="0"/>
          <w:strike w:val="0"/>
          <w:color w:val="000000"/>
          <w:sz w:val="24"/>
          <w:u w:val="none"/>
        </w:rPr>
        <w:t>C#。</w:t>
      </w:r>
    </w:p>
    <w:p w14:paraId="175371DB">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在源码管理方面使用Gitea，开发工具方面，使用VS Code和VS Studio，代码仓库为GDS.Monitor和GDS.V4。应用编译部署上，V3平台采用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，V4平台引入Jenkins进行CICD部署，使用Nexus作为镜像库，并通过Portainer进行镜像管理。在运维监控方面使用Grafana进行监控，并通过邮件预警进行运维管理。</w:t>
      </w:r>
    </w:p>
    <w:p w14:paraId="250D6002">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p>
    <w:p w14:paraId="0BAFFD14">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技术框架</w:t>
      </w:r>
    </w:p>
    <w:tbl>
      <w:tblPr>
        <w:tblStyle w:val="10"/>
        <w:tblW w:w="84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68"/>
        <w:gridCol w:w="1139"/>
        <w:gridCol w:w="1677"/>
        <w:gridCol w:w="4690"/>
      </w:tblGrid>
      <w:tr w14:paraId="64BB8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968" w:type="dxa"/>
            <w:tcBorders>
              <w:top w:val="single" w:color="000000" w:sz="4" w:space="0"/>
              <w:left w:val="single" w:color="000000" w:sz="4" w:space="0"/>
              <w:right w:val="single" w:color="000000" w:sz="4" w:space="0"/>
            </w:tcBorders>
            <w:shd w:val="clear" w:color="auto" w:fill="4472C4" w:themeFill="accent5"/>
            <w:vAlign w:val="center"/>
          </w:tcPr>
          <w:p w14:paraId="34C958F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39" w:type="dxa"/>
            <w:tcBorders>
              <w:top w:val="single" w:color="000000" w:sz="4" w:space="0"/>
              <w:left w:val="single" w:color="000000" w:sz="4" w:space="0"/>
              <w:right w:val="single" w:color="000000" w:sz="4" w:space="0"/>
            </w:tcBorders>
            <w:shd w:val="clear" w:color="auto" w:fill="4472C4" w:themeFill="accent5"/>
            <w:vAlign w:val="center"/>
          </w:tcPr>
          <w:p w14:paraId="2BDD768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677" w:type="dxa"/>
            <w:tcBorders>
              <w:top w:val="single" w:color="000000" w:sz="4" w:space="0"/>
              <w:left w:val="single" w:color="000000" w:sz="4" w:space="0"/>
              <w:right w:val="single" w:color="000000" w:sz="4" w:space="0"/>
            </w:tcBorders>
            <w:shd w:val="clear" w:color="auto" w:fill="4472C4" w:themeFill="accent5"/>
            <w:vAlign w:val="center"/>
          </w:tcPr>
          <w:p w14:paraId="78F9839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690" w:type="dxa"/>
            <w:tcBorders>
              <w:top w:val="single" w:color="000000" w:sz="4" w:space="0"/>
              <w:left w:val="single" w:color="000000" w:sz="4" w:space="0"/>
              <w:right w:val="single" w:color="000000" w:sz="4" w:space="0"/>
            </w:tcBorders>
            <w:shd w:val="clear" w:color="auto" w:fill="4472C4" w:themeFill="accent5"/>
            <w:vAlign w:val="center"/>
          </w:tcPr>
          <w:p w14:paraId="216DF5D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63B2C8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395763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V4</w:t>
            </w: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7C4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8357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BADA7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r>
      <w:tr w14:paraId="5E6F7A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5CCF2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35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DD56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F9E9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r>
      <w:tr w14:paraId="4A3FAF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C6C8E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D3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1D49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AF421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r>
      <w:tr w14:paraId="68B42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9F162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1F6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CC7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C3F12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r>
      <w:tr w14:paraId="3C6CD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B8F44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2916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749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C292D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75901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39D68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D4C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2BAE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03DFF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37D146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5BAE7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DCD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3E13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D6D6F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4FE24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435E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2A5193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DAAC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微服务（15个）</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5FE77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r>
      <w:tr w14:paraId="623B34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7134C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0EE173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1DD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F4162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16055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25EC1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563965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11B9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AFE13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494702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0BF24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272389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73E6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67959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r>
      <w:tr w14:paraId="4A6CEF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9A75B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F7E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463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9120A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r>
      <w:tr w14:paraId="0B398D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93853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B62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9A5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819FB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r>
      <w:tr w14:paraId="5E2AC1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345FE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left w:val="single" w:color="000000" w:sz="4" w:space="0"/>
              <w:right w:val="single" w:color="000000" w:sz="4" w:space="0"/>
            </w:tcBorders>
            <w:shd w:val="clear" w:color="auto" w:fill="auto"/>
            <w:noWrap/>
            <w:vAlign w:val="center"/>
          </w:tcPr>
          <w:p w14:paraId="5FDA4EB9">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E975CA">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CF49C7">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6A9AD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E67AC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right w:val="single" w:color="000000" w:sz="4" w:space="0"/>
            </w:tcBorders>
            <w:shd w:val="clear" w:color="auto" w:fill="auto"/>
            <w:noWrap/>
            <w:vAlign w:val="center"/>
          </w:tcPr>
          <w:p w14:paraId="15AC2A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311D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3BE4590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0B570D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5ABC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left w:val="single" w:color="000000" w:sz="4" w:space="0"/>
              <w:bottom w:val="single" w:color="000000" w:sz="4" w:space="0"/>
              <w:right w:val="single" w:color="000000" w:sz="4" w:space="0"/>
            </w:tcBorders>
            <w:shd w:val="clear" w:color="auto" w:fill="auto"/>
            <w:noWrap/>
            <w:vAlign w:val="center"/>
          </w:tcPr>
          <w:p w14:paraId="729AAA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599F1E">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D7611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A7AF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restart"/>
            <w:tcBorders>
              <w:top w:val="single" w:color="000000" w:sz="4" w:space="0"/>
              <w:left w:val="single" w:color="000000" w:sz="4" w:space="0"/>
              <w:right w:val="single" w:color="000000" w:sz="4" w:space="0"/>
            </w:tcBorders>
            <w:shd w:val="clear" w:color="auto" w:fill="auto"/>
            <w:noWrap/>
            <w:vAlign w:val="center"/>
          </w:tcPr>
          <w:p w14:paraId="0E3DC2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24"/>
                <w:szCs w:val="36"/>
                <w:u w:val="none"/>
                <w:lang w:val="en-US" w:eastAsia="zh-CN"/>
              </w:rPr>
              <w:t>V3</w:t>
            </w: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474E95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0481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AFBF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r>
      <w:tr w14:paraId="105D77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481F5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9FD5D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D85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7314B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r>
      <w:tr w14:paraId="447C3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F43A9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85AA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D25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2E24D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r>
      <w:tr w14:paraId="4DABF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CB36D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04FA6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D0B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B9C8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5DEE3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1F358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104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7E6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68F5A8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r>
      <w:tr w14:paraId="0C2CEE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41F0FA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352B7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485E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0F61B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r>
      <w:tr w14:paraId="64A17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119E52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31DBCF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409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4ED21B6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r>
      <w:tr w14:paraId="7685F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2010B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1F170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513F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690"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025690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r>
      <w:tr w14:paraId="56BF0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0FE23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77D996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EE6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9B918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6AC3FD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577B4A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6031BA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FE8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09B458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19FDB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3E6CA6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2B42740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CA1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690"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738F9D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0636FB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67F892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bottom w:val="single" w:color="000000" w:sz="4" w:space="0"/>
              <w:right w:val="single" w:color="000000" w:sz="4" w:space="0"/>
            </w:tcBorders>
            <w:shd w:val="clear" w:color="auto" w:fill="auto"/>
            <w:noWrap/>
            <w:vAlign w:val="center"/>
          </w:tcPr>
          <w:p w14:paraId="70E58C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CBD6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851DA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7EDF4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2095AD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top w:val="single" w:color="000000" w:sz="4" w:space="0"/>
              <w:bottom w:val="single" w:color="000000" w:sz="4" w:space="0"/>
              <w:right w:val="single" w:color="000000" w:sz="4" w:space="0"/>
            </w:tcBorders>
            <w:shd w:val="clear" w:color="auto" w:fill="auto"/>
            <w:noWrap/>
            <w:vAlign w:val="center"/>
          </w:tcPr>
          <w:p w14:paraId="05E689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5687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59466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r>
      <w:tr w14:paraId="4594E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7B1AC2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restart"/>
            <w:tcBorders>
              <w:top w:val="single" w:color="000000" w:sz="4" w:space="0"/>
              <w:right w:val="single" w:color="000000" w:sz="4" w:space="0"/>
            </w:tcBorders>
            <w:shd w:val="clear" w:color="auto" w:fill="auto"/>
            <w:noWrap/>
            <w:vAlign w:val="center"/>
          </w:tcPr>
          <w:p w14:paraId="7B12ACB0">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7581A2">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163B452F">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Https访问加密</w:t>
            </w:r>
          </w:p>
        </w:tc>
      </w:tr>
      <w:tr w14:paraId="490DE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right w:val="single" w:color="000000" w:sz="4" w:space="0"/>
            </w:tcBorders>
            <w:shd w:val="clear" w:color="auto" w:fill="auto"/>
            <w:noWrap/>
            <w:vAlign w:val="center"/>
          </w:tcPr>
          <w:p w14:paraId="0451B0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right w:val="single" w:color="000000" w:sz="4" w:space="0"/>
            </w:tcBorders>
            <w:shd w:val="clear" w:color="auto" w:fill="auto"/>
            <w:noWrap/>
            <w:vAlign w:val="center"/>
          </w:tcPr>
          <w:p w14:paraId="68D665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44961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2EBF3311">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r w14:paraId="27C018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968" w:type="dxa"/>
            <w:vMerge w:val="continue"/>
            <w:tcBorders>
              <w:left w:val="single" w:color="000000" w:sz="4" w:space="0"/>
              <w:bottom w:val="single" w:color="000000" w:sz="4" w:space="0"/>
              <w:right w:val="single" w:color="000000" w:sz="4" w:space="0"/>
            </w:tcBorders>
            <w:shd w:val="clear" w:color="auto" w:fill="auto"/>
            <w:noWrap/>
            <w:vAlign w:val="center"/>
          </w:tcPr>
          <w:p w14:paraId="2C480D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9" w:type="dxa"/>
            <w:vMerge w:val="continue"/>
            <w:tcBorders>
              <w:bottom w:val="single" w:color="000000" w:sz="4" w:space="0"/>
              <w:right w:val="single" w:color="000000" w:sz="4" w:space="0"/>
            </w:tcBorders>
            <w:shd w:val="clear" w:color="auto" w:fill="auto"/>
            <w:noWrap/>
            <w:vAlign w:val="center"/>
          </w:tcPr>
          <w:p w14:paraId="27A179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D3FD5">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690"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703B65FD">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r>
    </w:tbl>
    <w:p w14:paraId="7CECE44F">
      <w:pPr>
        <w:rPr>
          <w:rFonts w:hint="eastAsia"/>
          <w:lang w:val="en-US" w:eastAsia="zh-CN"/>
        </w:rPr>
      </w:pPr>
    </w:p>
    <w:p w14:paraId="1DD4E985">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外部接口</w:t>
      </w:r>
    </w:p>
    <w:p w14:paraId="0395CC49">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目前统计到的系统对外接口数量总计为42个，其中v3接口15个，v4接口27个</w:t>
      </w:r>
      <w:r>
        <w:rPr>
          <w:rFonts w:ascii="微软雅黑" w:hAnsi="微软雅黑" w:eastAsia="微软雅黑" w:cs="微软雅黑"/>
          <w:i w:val="0"/>
          <w:strike w:val="0"/>
          <w:color w:val="000000"/>
          <w:sz w:val="24"/>
          <w:u w:val="none"/>
        </w:rPr>
        <w:t>。</w:t>
      </w:r>
    </w:p>
    <w:p w14:paraId="13583A2C">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统计数量为15个，其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14:paraId="7D54A02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4</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以及对内部系统进行数据管理和同步的接口</w:t>
      </w:r>
      <w:r>
        <w:rPr>
          <w:rFonts w:ascii="微软雅黑" w:hAnsi="微软雅黑" w:eastAsia="微软雅黑" w:cs="微软雅黑"/>
          <w:i w:val="0"/>
          <w:strike w:val="0"/>
          <w:color w:val="000000"/>
          <w:sz w:val="24"/>
          <w:u w:val="none"/>
        </w:rPr>
        <w:t>。</w:t>
      </w:r>
    </w:p>
    <w:p w14:paraId="1BAB69DF">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11</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外部接口统计</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70"/>
        <w:gridCol w:w="1218"/>
        <w:gridCol w:w="1200"/>
        <w:gridCol w:w="1436"/>
        <w:gridCol w:w="3145"/>
        <w:gridCol w:w="753"/>
      </w:tblGrid>
      <w:tr w14:paraId="3C15F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45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02EDF72">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71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7A5AA29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集成系统</w:t>
            </w:r>
          </w:p>
        </w:tc>
        <w:tc>
          <w:tcPr>
            <w:tcW w:w="70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CE91D5A">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接口名称</w:t>
            </w:r>
          </w:p>
        </w:tc>
        <w:tc>
          <w:tcPr>
            <w:tcW w:w="84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86617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接口方式</w:t>
            </w:r>
          </w:p>
        </w:tc>
        <w:tc>
          <w:tcPr>
            <w:tcW w:w="184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DE3178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接口说明</w:t>
            </w:r>
          </w:p>
        </w:tc>
        <w:tc>
          <w:tcPr>
            <w:tcW w:w="44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B35C0A8">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数量</w:t>
            </w:r>
          </w:p>
        </w:tc>
      </w:tr>
      <w:tr w14:paraId="730C51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5"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FC40E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4344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百度共享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12D151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41E6D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A1EF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用于向“百度扫一扫”同步数据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6298A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6AC0E3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5"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4B6E5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55BFC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京东共享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A75FB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6148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C8172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用于向“京东扫一扫”同步数据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7818F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07E63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2C3053">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6690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48093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增、删、改、查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9DD60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Get/Put/Delete/Post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C059F5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用于第三方企业或者分中心同步产品数据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5876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6A3588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C49EB2">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6257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EF3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增、删、确认、查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AA0050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Get/Post/Delete</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819A0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用于第三方企业或者分中心同步品牌数据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0EAD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4</w:t>
            </w:r>
          </w:p>
        </w:tc>
      </w:tr>
      <w:tr w14:paraId="5004E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256169">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4F865A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826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查</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FFC1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4DBC15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用于净含量、GPC、零售价等字典数据获取</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29918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7</w:t>
            </w:r>
          </w:p>
        </w:tc>
      </w:tr>
      <w:tr w14:paraId="2E5E51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C343FB">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DCAA2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6FD9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获取Token</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CC12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935A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用于接口授权，分配的Clientid和密钥进行调用返回AccessToken才能调用接口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CFCD5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65FF1F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6762A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05E069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第三方企业</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0FF55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授权</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9E658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0FBB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用于一些分中心对某些卡授权，第一次授权之后，通过卡传参调用产品管理或者品牌API接口</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C864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w:t>
            </w:r>
          </w:p>
        </w:tc>
      </w:tr>
      <w:tr w14:paraId="0B163F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CA75C">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17EF1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数据合作方</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67B0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商品信息查询</w:t>
            </w:r>
          </w:p>
        </w:tc>
        <w:tc>
          <w:tcPr>
            <w:tcW w:w="84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C14E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w:t>
            </w:r>
          </w:p>
        </w:tc>
        <w:tc>
          <w:tcPr>
            <w:tcW w:w="184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BD010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商品信息融合查询、含外码信息融合查询、条码清单列表查询</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64760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4EACA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451"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799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3F5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微信共享</w:t>
            </w:r>
          </w:p>
        </w:tc>
        <w:tc>
          <w:tcPr>
            <w:tcW w:w="70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D5A96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577C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A503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用于向“微信扫一扫”同步数据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2EA0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56617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D4FE3D">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D4E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支付宝同步</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B24F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增、删、查</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D9EF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DDF66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用于向“支付宝扫一扫”同步数据</w:t>
            </w:r>
          </w:p>
        </w:tc>
        <w:tc>
          <w:tcPr>
            <w:tcW w:w="44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183C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w:t>
            </w:r>
          </w:p>
        </w:tc>
      </w:tr>
      <w:tr w14:paraId="713050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451"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5F927">
            <w:pPr>
              <w:jc w:val="center"/>
              <w:rPr>
                <w:rFonts w:hint="default" w:ascii="微软雅黑" w:hAnsi="微软雅黑" w:eastAsia="等线" w:cs="微软雅黑"/>
                <w:i w:val="0"/>
                <w:iCs w:val="0"/>
                <w:color w:val="000000"/>
                <w:sz w:val="18"/>
                <w:szCs w:val="18"/>
                <w:u w:val="none"/>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37C29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编码app</w:t>
            </w:r>
          </w:p>
        </w:tc>
        <w:tc>
          <w:tcPr>
            <w:tcW w:w="70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3C8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订单相关数据</w:t>
            </w:r>
          </w:p>
        </w:tc>
        <w:tc>
          <w:tcPr>
            <w:tcW w:w="84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5B3E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GET/POST</w:t>
            </w:r>
          </w:p>
        </w:tc>
        <w:tc>
          <w:tcPr>
            <w:tcW w:w="184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EB088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用于向编码app应用提供追溯订单的下单及查看等</w:t>
            </w:r>
          </w:p>
        </w:tc>
        <w:tc>
          <w:tcPr>
            <w:tcW w:w="44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343737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9</w:t>
            </w:r>
          </w:p>
        </w:tc>
      </w:tr>
    </w:tbl>
    <w:p w14:paraId="686AD6A4">
      <w:pPr>
        <w:rPr>
          <w:rFonts w:hint="eastAsia"/>
          <w:lang w:val="en-US" w:eastAsia="zh-CN"/>
        </w:rPr>
      </w:pPr>
    </w:p>
    <w:p w14:paraId="31220698">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数据库设计</w:t>
      </w:r>
    </w:p>
    <w:p w14:paraId="5E70C99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w:t>
      </w:r>
      <w:r>
        <w:rPr>
          <w:rFonts w:hint="eastAsia" w:ascii="微软雅黑" w:hAnsi="微软雅黑" w:eastAsia="微软雅黑" w:cs="微软雅黑"/>
          <w:i w:val="0"/>
          <w:strike w:val="0"/>
          <w:color w:val="000000"/>
          <w:sz w:val="24"/>
          <w:u w:val="none"/>
          <w:lang w:val="en-US" w:eastAsia="zh-CN"/>
        </w:rPr>
        <w:t>数据存储使用SQLSERVER资源，数据存储</w:t>
      </w:r>
      <w:r>
        <w:rPr>
          <w:rFonts w:hint="eastAsia" w:ascii="微软雅黑" w:hAnsi="微软雅黑" w:eastAsia="微软雅黑" w:cs="微软雅黑"/>
          <w:b/>
          <w:bCs/>
          <w:i w:val="0"/>
          <w:strike w:val="0"/>
          <w:color w:val="000000"/>
          <w:sz w:val="24"/>
          <w:u w:val="none"/>
          <w:lang w:val="en-US" w:eastAsia="zh-CN"/>
        </w:rPr>
        <w:t>19.3TB</w:t>
      </w:r>
      <w:r>
        <w:rPr>
          <w:rFonts w:hint="eastAsia" w:ascii="微软雅黑" w:hAnsi="微软雅黑" w:eastAsia="微软雅黑" w:cs="微软雅黑"/>
          <w:i w:val="0"/>
          <w:strike w:val="0"/>
          <w:color w:val="000000"/>
          <w:sz w:val="24"/>
          <w:u w:val="none"/>
          <w:lang w:val="en-US" w:eastAsia="zh-CN"/>
        </w:rPr>
        <w:t>，涉及数据库表</w:t>
      </w:r>
      <w:r>
        <w:rPr>
          <w:rFonts w:hint="eastAsia" w:ascii="微软雅黑" w:hAnsi="微软雅黑" w:eastAsia="微软雅黑" w:cs="微软雅黑"/>
          <w:b/>
          <w:bCs/>
          <w:i w:val="0"/>
          <w:strike w:val="0"/>
          <w:color w:val="000000"/>
          <w:sz w:val="24"/>
          <w:u w:val="none"/>
          <w:lang w:val="en-US" w:eastAsia="zh-CN"/>
        </w:rPr>
        <w:t>1275张</w:t>
      </w:r>
      <w:r>
        <w:rPr>
          <w:rFonts w:hint="eastAsia" w:ascii="微软雅黑" w:hAnsi="微软雅黑" w:eastAsia="微软雅黑" w:cs="微软雅黑"/>
          <w:i w:val="0"/>
          <w:strike w:val="0"/>
          <w:color w:val="000000"/>
          <w:sz w:val="24"/>
          <w:u w:val="none"/>
          <w:lang w:val="en-US" w:eastAsia="zh-CN"/>
        </w:rPr>
        <w:t>，字段数量</w:t>
      </w:r>
      <w:r>
        <w:rPr>
          <w:rFonts w:hint="eastAsia" w:ascii="微软雅黑" w:hAnsi="微软雅黑" w:eastAsia="微软雅黑" w:cs="微软雅黑"/>
          <w:b/>
          <w:bCs/>
          <w:i w:val="0"/>
          <w:strike w:val="0"/>
          <w:color w:val="000000"/>
          <w:sz w:val="24"/>
          <w:u w:val="none"/>
          <w:lang w:val="en-US" w:eastAsia="zh-CN"/>
        </w:rPr>
        <w:t>6459个</w:t>
      </w:r>
      <w:r>
        <w:rPr>
          <w:rFonts w:hint="eastAsia" w:ascii="微软雅黑" w:hAnsi="微软雅黑" w:eastAsia="微软雅黑" w:cs="微软雅黑"/>
          <w:i w:val="0"/>
          <w:strike w:val="0"/>
          <w:color w:val="000000"/>
          <w:sz w:val="24"/>
          <w:u w:val="none"/>
          <w:lang w:val="en-US" w:eastAsia="zh-CN"/>
        </w:rPr>
        <w:t>，其中业务对象表212张，统计数据表107张，系统日志表等63张、其他833张。详情如附件。</w:t>
      </w:r>
    </w:p>
    <w:p w14:paraId="09025B8F">
      <w:pPr>
        <w:snapToGrid/>
        <w:spacing w:before="0" w:after="0" w:line="360" w:lineRule="auto"/>
        <w:ind w:firstLine="480" w:firstLineChars="200"/>
        <w:jc w:val="center"/>
        <w:rPr>
          <w:rFonts w:hint="default" w:ascii="微软雅黑" w:hAnsi="微软雅黑" w:eastAsia="微软雅黑" w:cs="微软雅黑"/>
          <w:i w:val="0"/>
          <w:strike w:val="0"/>
          <w:color w:val="000000"/>
          <w:sz w:val="24"/>
          <w:u w:val="none"/>
          <w:lang w:val="en-US" w:eastAsia="zh-CN"/>
        </w:rPr>
      </w:pPr>
      <w:r>
        <w:rPr>
          <w:rFonts w:hint="default" w:ascii="微软雅黑" w:hAnsi="微软雅黑" w:eastAsia="微软雅黑" w:cs="微软雅黑"/>
          <w:i w:val="0"/>
          <w:strike w:val="0"/>
          <w:color w:val="000000"/>
          <w:sz w:val="24"/>
          <w:u w:val="none"/>
          <w:lang w:val="en-US" w:eastAsia="zh-CN"/>
        </w:rPr>
        <w:object>
          <v:shape id="_x0000_i1026" o:spt="75" type="#_x0000_t75" style="height:120pt;width:120pt;" o:ole="t" filled="f" o:preferrelative="t" stroked="f" coordsize="21600,21600">
            <v:path/>
            <v:fill on="f" focussize="0,0"/>
            <v:stroke on="f"/>
            <v:imagedata r:id="rId19" o:title="oleimage"/>
            <o:lock v:ext="edit" aspectratio="t"/>
            <w10:wrap type="none"/>
            <w10:anchorlock/>
          </v:shape>
          <o:OLEObject Type="Embed" ProgID="Excel.Sheet.12" ShapeID="_x0000_i1026" DrawAspect="Icon" ObjectID="_1468075726" r:id="rId18">
            <o:LockedField>false</o:LockedField>
          </o:OLEObject>
        </w:object>
      </w:r>
    </w:p>
    <w:p w14:paraId="1B09A204">
      <w:pPr>
        <w:snapToGrid/>
        <w:spacing w:before="260" w:after="260" w:line="300" w:lineRule="auto"/>
        <w:ind w:firstLine="400" w:firstLineChars="200"/>
        <w:jc w:val="center"/>
        <w:rPr>
          <w:rFonts w:hint="default" w:ascii="黑体" w:hAnsi="黑体" w:eastAsia="宋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4</w:t>
      </w:r>
      <w:r>
        <w:rPr>
          <w:rFonts w:ascii="黑体" w:hAnsi="黑体" w:eastAsia="黑体" w:cs="黑体"/>
          <w:i w:val="0"/>
          <w:strike w:val="0"/>
          <w:color w:val="000000"/>
          <w:sz w:val="20"/>
          <w:u w:val="none"/>
        </w:rPr>
        <w:t>系统</w:t>
      </w:r>
      <w:r>
        <w:rPr>
          <w:rFonts w:hint="eastAsia" w:ascii="黑体" w:hAnsi="黑体" w:eastAsia="黑体" w:cs="黑体"/>
          <w:i w:val="0"/>
          <w:strike w:val="0"/>
          <w:color w:val="000000"/>
          <w:sz w:val="20"/>
          <w:u w:val="none"/>
          <w:lang w:val="en-US" w:eastAsia="zh-CN"/>
        </w:rPr>
        <w:t>产品数据表</w:t>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21"/>
        <w:gridCol w:w="1733"/>
        <w:gridCol w:w="1528"/>
        <w:gridCol w:w="1873"/>
        <w:gridCol w:w="2667"/>
      </w:tblGrid>
      <w:tr w14:paraId="03587C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116E5373">
            <w:pPr>
              <w:keepNext w:val="0"/>
              <w:keepLines w:val="0"/>
              <w:widowControl/>
              <w:suppressLineNumbers w:val="0"/>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01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3364676">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896"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56C4B0">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1098"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A15D02A">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1564"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3E212D0F">
            <w:pPr>
              <w:keepNext w:val="0"/>
              <w:keepLines w:val="0"/>
              <w:widowControl/>
              <w:suppressLineNumbers w:val="0"/>
              <w:jc w:val="center"/>
              <w:textAlignment w:val="center"/>
              <w:rPr>
                <w:rFonts w:hint="default"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2876F7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25AA71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3358BF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ProductBrickRelate</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1EE1DB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产品brick属性关联表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95DB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E0B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69C8EE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654F9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16C5D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CFD4C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FAC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5805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53253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30A4796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7B15B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42495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6E0F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0BD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AttributeManager主键</w:t>
            </w:r>
          </w:p>
        </w:tc>
      </w:tr>
      <w:tr w14:paraId="7D9A2D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BCEBF2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3D961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745E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6115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0DF58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属性值（用户输入或者选择的值）</w:t>
            </w:r>
          </w:p>
        </w:tc>
      </w:tr>
      <w:tr w14:paraId="6C2D23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56D28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2</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1B6F6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ProductExtensionAttribute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BF0E33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产品新版本扩展属性表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2E04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F712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1DD5B6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0EBB0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05E3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BCD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3C9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Baseld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221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76F39C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8F39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4B7A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6AF42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78E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ProductReportVersions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20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产品语言版本zh-cn en-us</w:t>
            </w:r>
          </w:p>
        </w:tc>
      </w:tr>
      <w:tr w14:paraId="2979D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8E169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EB4B40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AEEC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C9C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B4A68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产品类型 0零售 1 定量包装 2散装</w:t>
            </w:r>
          </w:p>
        </w:tc>
      </w:tr>
      <w:tr w14:paraId="2AB66E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73CD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2865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FA424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9A476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ProductFunction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3DE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产品通用名称</w:t>
            </w:r>
          </w:p>
        </w:tc>
      </w:tr>
      <w:tr w14:paraId="3C5C4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AF78E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42F3F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D38E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AB7B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ProductVariantValue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2B03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商品特征</w:t>
            </w:r>
          </w:p>
        </w:tc>
      </w:tr>
      <w:tr w14:paraId="160954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184B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670E56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779E6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5B06C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ProductManufacturingStatus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A791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产品状态 1在产 2不在产</w:t>
            </w:r>
          </w:p>
        </w:tc>
      </w:tr>
      <w:tr w14:paraId="78E050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BF911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3</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40D2426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AttributeManager</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86C0A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产品属性和属性值表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BDB1E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93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主键</w:t>
            </w:r>
          </w:p>
        </w:tc>
      </w:tr>
      <w:tr w14:paraId="37AD6F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49D5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6FEF2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51799DF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FBC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BrickCode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8F5AB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GPC4级分类代码（brick代码）</w:t>
            </w:r>
          </w:p>
        </w:tc>
      </w:tr>
      <w:tr w14:paraId="69C78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0D9CB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4903C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06568D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CFD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D879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属性代码</w:t>
            </w:r>
          </w:p>
        </w:tc>
      </w:tr>
      <w:tr w14:paraId="178CE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7B4F1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37F35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DD5B7B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1832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8F24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属性英文描述</w:t>
            </w:r>
          </w:p>
        </w:tc>
      </w:tr>
      <w:tr w14:paraId="4841FF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41154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A2CA97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D3EAA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413B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AB88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属性中文描述</w:t>
            </w:r>
          </w:p>
        </w:tc>
      </w:tr>
      <w:tr w14:paraId="65AD24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ECC5E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C80C2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1E0A77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16E76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3EEFD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属性值代码</w:t>
            </w:r>
          </w:p>
        </w:tc>
      </w:tr>
      <w:tr w14:paraId="648F9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96F3D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78EE48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EB3F46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5FEEE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AttributeValueENTitle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C5D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属性值英文描述</w:t>
            </w:r>
          </w:p>
        </w:tc>
      </w:tr>
      <w:tr w14:paraId="29E4D7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CB1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862532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3F31BB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CC26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AttributeValueCNTitle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CB495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属性值中文描述</w:t>
            </w:r>
          </w:p>
        </w:tc>
      </w:tr>
      <w:tr w14:paraId="799C23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A60D02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5DC22A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4541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52C7C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881B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属性值开关</w:t>
            </w:r>
          </w:p>
        </w:tc>
      </w:tr>
      <w:tr w14:paraId="15D2DB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2A9EB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85AFE0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35D38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B4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AttributeValueLength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259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属性值长度</w:t>
            </w:r>
          </w:p>
        </w:tc>
      </w:tr>
      <w:tr w14:paraId="428B33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B8CE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1CE5C8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576FC8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CD72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AttributeSwith</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B6989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属性开关</w:t>
            </w:r>
          </w:p>
        </w:tc>
      </w:tr>
      <w:tr w14:paraId="5C8047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BCE47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7F961E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306F56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82DD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AttributeDisplay</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5A95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属性类型 用于前端渲染</w:t>
            </w:r>
          </w:p>
        </w:tc>
      </w:tr>
      <w:tr w14:paraId="5D7D47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A4F3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4B6C16A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ADE88E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E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AttributeCodeList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D9C10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属性的字段集合</w:t>
            </w:r>
          </w:p>
        </w:tc>
      </w:tr>
      <w:tr w14:paraId="42F40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D66D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536C5E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C19D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AE9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AttributeDefaultValue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0870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属性默认值</w:t>
            </w:r>
          </w:p>
        </w:tc>
      </w:tr>
      <w:tr w14:paraId="42248C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3D724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0B81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6267706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380D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IsRequired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A1092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当前属性是否必填</w:t>
            </w:r>
          </w:p>
        </w:tc>
      </w:tr>
      <w:tr w14:paraId="61455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DF6E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A4023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59FE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149D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DataSource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E7824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2659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DADF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45C152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4B8E61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4EAB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IsDelete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A699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是否删除</w:t>
            </w:r>
          </w:p>
        </w:tc>
      </w:tr>
      <w:tr w14:paraId="5640B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6E0C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CD227F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BD062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E9CA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UpdateTime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7296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09D1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CCDEB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4</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3D787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app_web_search_attribute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13994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产品搜索表（条码、企业名称、规格、关键字上市日期等）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E58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2B47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68E273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F065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30602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3EE0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336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8BFC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BCAA7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FD457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8DC0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5FB0A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0AE5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A19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w:t>
            </w:r>
          </w:p>
        </w:tc>
      </w:tr>
      <w:tr w14:paraId="23BC6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7FC3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3E3B7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1B4F2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0627D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firm_name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E42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企业名称</w:t>
            </w:r>
          </w:p>
        </w:tc>
      </w:tr>
      <w:tr w14:paraId="1F81E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CE8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D3497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1D7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08A61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specification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4CFC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规格</w:t>
            </w:r>
          </w:p>
        </w:tc>
      </w:tr>
      <w:tr w14:paraId="7B83A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A0214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5217C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640A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E66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F0728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产品名称</w:t>
            </w:r>
          </w:p>
        </w:tc>
      </w:tr>
      <w:tr w14:paraId="2A19B4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E322F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D1551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32A4F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8E3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11A6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68933A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30B04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B7F57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FDCB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817F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422A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552997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FC7C2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B5DDA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437B1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5AF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SaleDate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F852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上市日期</w:t>
            </w:r>
          </w:p>
        </w:tc>
      </w:tr>
      <w:tr w14:paraId="0F1FBD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75A2C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6D59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8956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9D25D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Keyword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78E78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关键字</w:t>
            </w:r>
          </w:p>
        </w:tc>
      </w:tr>
      <w:tr w14:paraId="01B75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741D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D5615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864BE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0E54D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C24F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主图url路径</w:t>
            </w:r>
          </w:p>
        </w:tc>
      </w:tr>
      <w:tr w14:paraId="76F5D7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CA252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7172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B2433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388F9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Certificate_FileName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4DBD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执照url路径</w:t>
            </w:r>
          </w:p>
        </w:tc>
      </w:tr>
      <w:tr w14:paraId="5ED50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8A2E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E4372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E6CD31">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C29DE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4296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w:t>
            </w:r>
          </w:p>
        </w:tc>
      </w:tr>
      <w:tr w14:paraId="27743D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9F876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18277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0E4BF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2FC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RetailPriceUnit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BB2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零售价单位</w:t>
            </w:r>
          </w:p>
        </w:tc>
      </w:tr>
      <w:tr w14:paraId="3C5A95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2729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5</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C337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BaseInfo</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77EC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产品大库表（存储条码创建和对应卡信息）</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14AA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98BC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产品流水号</w:t>
            </w:r>
          </w:p>
        </w:tc>
      </w:tr>
      <w:tr w14:paraId="63E858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48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9872E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2DB22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145B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base_gtin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F80F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条码</w:t>
            </w:r>
          </w:p>
        </w:tc>
      </w:tr>
      <w:tr w14:paraId="174349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3028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09C0B4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2DC9D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A68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E7E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5D5BB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C5DD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F8B72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444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B5CA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base_card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1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添加卡号</w:t>
            </w:r>
          </w:p>
        </w:tc>
      </w:tr>
      <w:tr w14:paraId="41E930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D7963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9F8D0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65505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FA6A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23824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状态0 删除  1有效</w:t>
            </w:r>
          </w:p>
        </w:tc>
      </w:tr>
      <w:tr w14:paraId="554BD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F44FF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94072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EC713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59C5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DB1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5C92C03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B624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3F296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1E965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CB1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CCBA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最后修改时间</w:t>
            </w:r>
          </w:p>
        </w:tc>
      </w:tr>
      <w:tr w14:paraId="1F707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71DD2F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00A6E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C9E43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F894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D2FF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数据来源</w:t>
            </w:r>
          </w:p>
        </w:tc>
      </w:tr>
      <w:tr w14:paraId="6196B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8D4DF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7897D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891B1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733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F2F4C">
            <w:pPr>
              <w:jc w:val="center"/>
              <w:rPr>
                <w:rFonts w:hint="default" w:ascii="微软雅黑" w:hAnsi="微软雅黑" w:eastAsia="微软雅黑" w:cs="微软雅黑"/>
                <w:i w:val="0"/>
                <w:iCs w:val="0"/>
                <w:color w:val="000000"/>
                <w:sz w:val="18"/>
                <w:szCs w:val="18"/>
                <w:u w:val="none"/>
              </w:rPr>
            </w:pPr>
          </w:p>
        </w:tc>
      </w:tr>
      <w:tr w14:paraId="58C69F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22A3C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C9EE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D18FA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48D4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B37E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修改版本 每次加1</w:t>
            </w:r>
          </w:p>
        </w:tc>
      </w:tr>
      <w:tr w14:paraId="2590E8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C865E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F4D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13BFB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D539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2598C">
            <w:pPr>
              <w:jc w:val="center"/>
              <w:rPr>
                <w:rFonts w:hint="default" w:ascii="微软雅黑" w:hAnsi="微软雅黑" w:eastAsia="微软雅黑" w:cs="微软雅黑"/>
                <w:i w:val="0"/>
                <w:iCs w:val="0"/>
                <w:color w:val="000000"/>
                <w:sz w:val="18"/>
                <w:szCs w:val="18"/>
                <w:u w:val="none"/>
              </w:rPr>
            </w:pPr>
          </w:p>
        </w:tc>
      </w:tr>
      <w:tr w14:paraId="6EB79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CACFC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EACF3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CD20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1F6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OldVlaue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62B12">
            <w:pPr>
              <w:jc w:val="center"/>
              <w:rPr>
                <w:rFonts w:hint="default" w:ascii="微软雅黑" w:hAnsi="微软雅黑" w:eastAsia="微软雅黑" w:cs="微软雅黑"/>
                <w:i w:val="0"/>
                <w:iCs w:val="0"/>
                <w:color w:val="000000"/>
                <w:sz w:val="18"/>
                <w:szCs w:val="18"/>
                <w:u w:val="none"/>
              </w:rPr>
            </w:pPr>
          </w:p>
        </w:tc>
      </w:tr>
      <w:tr w14:paraId="509A14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233F1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BC19C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7DDC64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0F5A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ClickCount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2F9185">
            <w:pPr>
              <w:jc w:val="center"/>
              <w:rPr>
                <w:rFonts w:hint="default" w:ascii="微软雅黑" w:hAnsi="微软雅黑" w:eastAsia="微软雅黑" w:cs="微软雅黑"/>
                <w:i w:val="0"/>
                <w:iCs w:val="0"/>
                <w:color w:val="000000"/>
                <w:sz w:val="18"/>
                <w:szCs w:val="18"/>
                <w:u w:val="none"/>
              </w:rPr>
            </w:pPr>
          </w:p>
        </w:tc>
      </w:tr>
      <w:tr w14:paraId="2896FE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E3C855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709C48">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1F428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3D12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SearchCount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D66146">
            <w:pPr>
              <w:jc w:val="center"/>
              <w:rPr>
                <w:rFonts w:hint="default" w:ascii="微软雅黑" w:hAnsi="微软雅黑" w:eastAsia="微软雅黑" w:cs="微软雅黑"/>
                <w:i w:val="0"/>
                <w:iCs w:val="0"/>
                <w:color w:val="000000"/>
                <w:sz w:val="18"/>
                <w:szCs w:val="18"/>
                <w:u w:val="none"/>
              </w:rPr>
            </w:pPr>
          </w:p>
        </w:tc>
      </w:tr>
      <w:tr w14:paraId="29B88B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68BA7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E6427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F8F69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3D3D3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is_private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0E7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是否公开 1否 0是</w:t>
            </w:r>
          </w:p>
        </w:tc>
      </w:tr>
      <w:tr w14:paraId="3CCDA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8E1B1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68981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93256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3AA1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tmp_id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09EA2">
            <w:pPr>
              <w:jc w:val="center"/>
              <w:rPr>
                <w:rFonts w:hint="default" w:ascii="微软雅黑" w:hAnsi="微软雅黑" w:eastAsia="微软雅黑" w:cs="微软雅黑"/>
                <w:i w:val="0"/>
                <w:iCs w:val="0"/>
                <w:color w:val="000000"/>
                <w:sz w:val="18"/>
                <w:szCs w:val="18"/>
                <w:u w:val="none"/>
              </w:rPr>
            </w:pPr>
          </w:p>
        </w:tc>
      </w:tr>
      <w:tr w14:paraId="57A59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0BAA6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D2D1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1E81F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B3F51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AE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创建日期 int类型</w:t>
            </w:r>
          </w:p>
        </w:tc>
      </w:tr>
      <w:tr w14:paraId="3615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5AFF8A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6</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CEEDE1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TradeItemB</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FA655F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产品基础信息表（品牌、gpc、名称等）</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585F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39C3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5706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AB83C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B275B3">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78D6B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5B276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Description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E44C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产品描述</w:t>
            </w:r>
          </w:p>
        </w:tc>
      </w:tr>
      <w:tr w14:paraId="0F14203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0A7C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69320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DC05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A5A3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l_desShort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4D91D">
            <w:pPr>
              <w:jc w:val="center"/>
              <w:rPr>
                <w:rFonts w:hint="default" w:ascii="微软雅黑" w:hAnsi="微软雅黑" w:eastAsia="微软雅黑" w:cs="微软雅黑"/>
                <w:i w:val="0"/>
                <w:iCs w:val="0"/>
                <w:color w:val="000000"/>
                <w:sz w:val="18"/>
                <w:szCs w:val="18"/>
                <w:u w:val="none"/>
              </w:rPr>
            </w:pPr>
          </w:p>
        </w:tc>
      </w:tr>
      <w:tr w14:paraId="6F530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55A41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0A911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451B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41B43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class_code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383E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unspnc分类（弃用）</w:t>
            </w:r>
          </w:p>
        </w:tc>
      </w:tr>
      <w:tr w14:paraId="29F81B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B6E80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3889B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3362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D2730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brand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5F7F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品牌</w:t>
            </w:r>
          </w:p>
        </w:tc>
      </w:tr>
      <w:tr w14:paraId="693EB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A079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97183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91407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AEBFD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is_base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96C41">
            <w:pPr>
              <w:jc w:val="center"/>
              <w:rPr>
                <w:rFonts w:hint="default" w:ascii="微软雅黑" w:hAnsi="微软雅黑" w:eastAsia="微软雅黑" w:cs="微软雅黑"/>
                <w:i w:val="0"/>
                <w:iCs w:val="0"/>
                <w:color w:val="000000"/>
                <w:sz w:val="18"/>
                <w:szCs w:val="18"/>
                <w:u w:val="none"/>
              </w:rPr>
            </w:pPr>
          </w:p>
        </w:tc>
      </w:tr>
      <w:tr w14:paraId="600984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7071F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CD2524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7CBFA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8211A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is_consumer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E27CC4">
            <w:pPr>
              <w:jc w:val="center"/>
              <w:rPr>
                <w:rFonts w:hint="default" w:ascii="微软雅黑" w:hAnsi="微软雅黑" w:eastAsia="微软雅黑" w:cs="微软雅黑"/>
                <w:i w:val="0"/>
                <w:iCs w:val="0"/>
                <w:color w:val="000000"/>
                <w:sz w:val="18"/>
                <w:szCs w:val="18"/>
                <w:u w:val="none"/>
              </w:rPr>
            </w:pPr>
          </w:p>
        </w:tc>
      </w:tr>
      <w:tr w14:paraId="59FA94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507E6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40F10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88400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BA608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is_invoice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F2F1D7">
            <w:pPr>
              <w:jc w:val="center"/>
              <w:rPr>
                <w:rFonts w:hint="default" w:ascii="微软雅黑" w:hAnsi="微软雅黑" w:eastAsia="微软雅黑" w:cs="微软雅黑"/>
                <w:i w:val="0"/>
                <w:iCs w:val="0"/>
                <w:color w:val="000000"/>
                <w:sz w:val="18"/>
                <w:szCs w:val="18"/>
                <w:u w:val="none"/>
              </w:rPr>
            </w:pPr>
          </w:p>
        </w:tc>
      </w:tr>
      <w:tr w14:paraId="34B73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C0316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C3455">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190AD9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04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is_variable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D7014">
            <w:pPr>
              <w:jc w:val="center"/>
              <w:rPr>
                <w:rFonts w:hint="default" w:ascii="微软雅黑" w:hAnsi="微软雅黑" w:eastAsia="微软雅黑" w:cs="微软雅黑"/>
                <w:i w:val="0"/>
                <w:iCs w:val="0"/>
                <w:color w:val="000000"/>
                <w:sz w:val="18"/>
                <w:szCs w:val="18"/>
                <w:u w:val="none"/>
              </w:rPr>
            </w:pPr>
          </w:p>
        </w:tc>
      </w:tr>
      <w:tr w14:paraId="3DC8A7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E7507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67F24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6994D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4315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origin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1E79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原产国代码值</w:t>
            </w:r>
          </w:p>
        </w:tc>
      </w:tr>
      <w:tr w14:paraId="0E1A01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07C8D9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341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66F3C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FBE0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unit_descriptor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EE847C">
            <w:pPr>
              <w:jc w:val="center"/>
              <w:rPr>
                <w:rFonts w:hint="default" w:ascii="微软雅黑" w:hAnsi="微软雅黑" w:eastAsia="微软雅黑" w:cs="微软雅黑"/>
                <w:i w:val="0"/>
                <w:iCs w:val="0"/>
                <w:color w:val="000000"/>
                <w:sz w:val="18"/>
                <w:szCs w:val="18"/>
                <w:u w:val="none"/>
              </w:rPr>
            </w:pPr>
          </w:p>
        </w:tc>
      </w:tr>
      <w:tr w14:paraId="5EF75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2A06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A6669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E4D5F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5809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54D6F">
            <w:pPr>
              <w:jc w:val="center"/>
              <w:rPr>
                <w:rFonts w:hint="default" w:ascii="微软雅黑" w:hAnsi="微软雅黑" w:eastAsia="微软雅黑" w:cs="微软雅黑"/>
                <w:i w:val="0"/>
                <w:iCs w:val="0"/>
                <w:color w:val="000000"/>
                <w:sz w:val="18"/>
                <w:szCs w:val="18"/>
                <w:u w:val="none"/>
              </w:rPr>
            </w:pPr>
          </w:p>
        </w:tc>
      </w:tr>
      <w:tr w14:paraId="29B14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2A32DE">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531387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11829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62B4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pkg_code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A8741">
            <w:pPr>
              <w:jc w:val="center"/>
              <w:rPr>
                <w:rFonts w:hint="default" w:ascii="微软雅黑" w:hAnsi="微软雅黑" w:eastAsia="微软雅黑" w:cs="微软雅黑"/>
                <w:i w:val="0"/>
                <w:iCs w:val="0"/>
                <w:color w:val="000000"/>
                <w:sz w:val="18"/>
                <w:szCs w:val="18"/>
                <w:u w:val="none"/>
              </w:rPr>
            </w:pPr>
          </w:p>
        </w:tc>
      </w:tr>
      <w:tr w14:paraId="1CD02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EB35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2B6B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2241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AC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BF5F8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gpc分类代码</w:t>
            </w:r>
          </w:p>
        </w:tc>
      </w:tr>
      <w:tr w14:paraId="22F4A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394680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253D9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CB5BC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10A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netContentUnit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29F6A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净含量数值</w:t>
            </w:r>
          </w:p>
        </w:tc>
      </w:tr>
      <w:tr w14:paraId="7EBB33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7B9A8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3C1A0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0DB8B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2B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netContent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0948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净含量单位</w:t>
            </w:r>
          </w:p>
        </w:tc>
      </w:tr>
      <w:tr w14:paraId="4C360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nil"/>
              <w:right w:val="single" w:color="000000" w:sz="4" w:space="0"/>
            </w:tcBorders>
            <w:shd w:val="clear" w:color="auto" w:fill="auto"/>
            <w:vAlign w:val="center"/>
          </w:tcPr>
          <w:p w14:paraId="0D3AA2D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7</w:t>
            </w:r>
          </w:p>
        </w:tc>
        <w:tc>
          <w:tcPr>
            <w:tcW w:w="1016" w:type="pct"/>
            <w:vMerge w:val="restart"/>
            <w:tcBorders>
              <w:top w:val="single" w:color="000000" w:sz="4" w:space="0"/>
              <w:left w:val="single" w:color="000000" w:sz="4" w:space="0"/>
              <w:bottom w:val="nil"/>
              <w:right w:val="single" w:color="000000" w:sz="4" w:space="0"/>
            </w:tcBorders>
            <w:shd w:val="clear" w:color="auto" w:fill="auto"/>
            <w:vAlign w:val="center"/>
          </w:tcPr>
          <w:p w14:paraId="1FEA84C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ItemInfo</w:t>
            </w:r>
          </w:p>
        </w:tc>
        <w:tc>
          <w:tcPr>
            <w:tcW w:w="896" w:type="pct"/>
            <w:vMerge w:val="restart"/>
            <w:tcBorders>
              <w:top w:val="single" w:color="000000" w:sz="4" w:space="0"/>
              <w:left w:val="single" w:color="000000" w:sz="4" w:space="0"/>
              <w:bottom w:val="nil"/>
              <w:right w:val="single" w:color="000000" w:sz="4" w:space="0"/>
            </w:tcBorders>
            <w:shd w:val="clear" w:color="auto" w:fill="auto"/>
            <w:vAlign w:val="center"/>
          </w:tcPr>
          <w:p w14:paraId="7189E28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产品审核属性（审核状态、条码对应gln）</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542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7EC08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自增id</w:t>
            </w:r>
          </w:p>
        </w:tc>
      </w:tr>
      <w:tr w14:paraId="2D4B6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0B4FBD6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F5DDCC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CDE4C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F0A52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base_gln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F3CD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当前gtin对应的gln</w:t>
            </w:r>
          </w:p>
        </w:tc>
      </w:tr>
      <w:tr w14:paraId="5D928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57A26AA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022D7B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A0E1219">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7DC16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34D4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17B3E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45DCFD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C4EB8C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B0FAC3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890D8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22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目标市场</w:t>
            </w:r>
          </w:p>
        </w:tc>
      </w:tr>
      <w:tr w14:paraId="427B4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764661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4DEC2E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3B90DE9B">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5722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user_id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D02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添加用户名</w:t>
            </w:r>
          </w:p>
        </w:tc>
      </w:tr>
      <w:tr w14:paraId="2CD759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949881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7CB1E22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0D8382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CEA0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96A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状态，参见表CodeItemStatus</w:t>
            </w:r>
          </w:p>
        </w:tc>
      </w:tr>
      <w:tr w14:paraId="751D73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2E9EDC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06A271BE">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E34FBA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F7C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create_time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9060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 一般和baseinfo创建时间一致</w:t>
            </w:r>
          </w:p>
        </w:tc>
      </w:tr>
      <w:tr w14:paraId="7EDB0D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3D505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103CDBC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0BF94A4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70890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last_updated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EB4FB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修改时间</w:t>
            </w:r>
          </w:p>
        </w:tc>
      </w:tr>
      <w:tr w14:paraId="4C2B7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299C2EA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6C328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CB94A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5F40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source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7963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来源 一般和baseinfo来源一致</w:t>
            </w:r>
          </w:p>
        </w:tc>
      </w:tr>
      <w:tr w14:paraId="4F08CD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0BC29A4">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6C1D64F7">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795EDD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B021B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item_check_status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973B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审核状态字段，10正常，5等待，0失败</w:t>
            </w:r>
          </w:p>
        </w:tc>
      </w:tr>
      <w:tr w14:paraId="4ACA2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65F2187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29EBCAD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198AE8D6">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5D54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CC5AA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版本号</w:t>
            </w:r>
          </w:p>
        </w:tc>
      </w:tr>
      <w:tr w14:paraId="2BA21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1BF0C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320C77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87DE4E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3410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reg_status</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4641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注册到GR状态</w:t>
            </w:r>
          </w:p>
        </w:tc>
      </w:tr>
      <w:tr w14:paraId="5A9F7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nil"/>
              <w:right w:val="single" w:color="000000" w:sz="4" w:space="0"/>
            </w:tcBorders>
            <w:shd w:val="clear" w:color="auto" w:fill="auto"/>
            <w:vAlign w:val="center"/>
          </w:tcPr>
          <w:p w14:paraId="70757B3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nil"/>
              <w:right w:val="single" w:color="000000" w:sz="4" w:space="0"/>
            </w:tcBorders>
            <w:shd w:val="clear" w:color="auto" w:fill="auto"/>
            <w:vAlign w:val="center"/>
          </w:tcPr>
          <w:p w14:paraId="5FE57E60">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nil"/>
              <w:right w:val="single" w:color="000000" w:sz="4" w:space="0"/>
            </w:tcBorders>
            <w:shd w:val="clear" w:color="auto" w:fill="auto"/>
            <w:vAlign w:val="center"/>
          </w:tcPr>
          <w:p w14:paraId="241D601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6087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reg_date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C6A94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注册到GR时间</w:t>
            </w:r>
          </w:p>
        </w:tc>
      </w:tr>
      <w:tr w14:paraId="269C6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16AB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8</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ECC3C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Picture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6057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产品图片表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BD703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0685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50921A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D7433A">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5DDF5F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B73BC">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A667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file_name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B01D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图片url路径</w:t>
            </w:r>
          </w:p>
        </w:tc>
      </w:tr>
      <w:tr w14:paraId="18D52E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35E53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4426D6">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79B70">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0486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dscrpt_type_code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F7956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是否主图</w:t>
            </w:r>
          </w:p>
        </w:tc>
      </w:tr>
      <w:tr w14:paraId="0D838B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84715B">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7975D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32E3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939E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file_discription</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DFC33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图片描述</w:t>
            </w:r>
          </w:p>
        </w:tc>
      </w:tr>
      <w:tr w14:paraId="63574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100D87">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41019A">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2528">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45AE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base_ver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B2F3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版本</w:t>
            </w:r>
          </w:p>
        </w:tc>
      </w:tr>
      <w:tr w14:paraId="72CBD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914CE2">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4E8E7D">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C8238B2">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DD9A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CreateDate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F1E15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437BCA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C6CA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9</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1CE7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ProductStandards</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54F1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产品执行标准存储表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A6A8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6D445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79082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F3A1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A58A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EFD93">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5B5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29EB">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204ED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0329C">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FDB5B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3C74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417F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B632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标准类型</w:t>
            </w:r>
          </w:p>
        </w:tc>
      </w:tr>
      <w:tr w14:paraId="39CA53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674C6">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F3413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2109E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6A1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StandCodeNum</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09D5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标准中间数字</w:t>
            </w:r>
          </w:p>
        </w:tc>
      </w:tr>
      <w:tr w14:paraId="490DD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60ECD">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659C2">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1885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83DD6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StandCodeYear</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CA20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标准年份</w:t>
            </w:r>
          </w:p>
        </w:tc>
      </w:tr>
      <w:tr w14:paraId="59A44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EF10C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C0E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1AD14">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055C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StandCodeVaildResult</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B9013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标准验证结果</w:t>
            </w:r>
          </w:p>
        </w:tc>
      </w:tr>
      <w:tr w14:paraId="6F639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FA2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3420F">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10069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B30B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CompleteStandCode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04FD2">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对外透出 标准组合键（类型+数字+年份）</w:t>
            </w:r>
          </w:p>
        </w:tc>
      </w:tr>
      <w:tr w14:paraId="4E57BC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0148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613BC4">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F0769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41C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CB9D1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31FBA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4E61C8">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10</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B13DF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1189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产品质量评分表</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00A0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8024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0E14D4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60DF28">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77E49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AE5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7619F">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F_id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090C3">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企业id 目前没有值</w:t>
            </w:r>
          </w:p>
        </w:tc>
      </w:tr>
      <w:tr w14:paraId="1D0E42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61619">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D954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069FD">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19FF2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05A76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产品分数</w:t>
            </w:r>
          </w:p>
        </w:tc>
      </w:tr>
      <w:tr w14:paraId="1436B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7DF45">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DD98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D1C9EA">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A9C4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CD375">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r w14:paraId="67B52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423"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D06C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11</w:t>
            </w:r>
          </w:p>
        </w:tc>
        <w:tc>
          <w:tcPr>
            <w:tcW w:w="101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CCD67D">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TradeItemScoreBV（103库）</w:t>
            </w:r>
          </w:p>
        </w:tc>
        <w:tc>
          <w:tcPr>
            <w:tcW w:w="896"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C99597">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数据质量评分扣分详情</w:t>
            </w: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A39EB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D1A300">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自增主键</w:t>
            </w:r>
          </w:p>
        </w:tc>
      </w:tr>
      <w:tr w14:paraId="371901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376BE0">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2A17B1">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81AD7">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A2706">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Base_Id</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B9D3E">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产品主键</w:t>
            </w:r>
          </w:p>
        </w:tc>
      </w:tr>
      <w:tr w14:paraId="4EB93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21A5F">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A2AB6C">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FB2F9E">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61AA8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Score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FA14">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每个原因涉及分数</w:t>
            </w:r>
          </w:p>
        </w:tc>
      </w:tr>
      <w:tr w14:paraId="38E08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89063">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8B4CB">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4CD5F">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F3FC09">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ErrorType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589BA">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扣分原因Id 具体查看 ScoreErrorDes</w:t>
            </w:r>
          </w:p>
        </w:tc>
      </w:tr>
      <w:tr w14:paraId="65340B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6" w:hRule="atLeast"/>
        </w:trPr>
        <w:tc>
          <w:tcPr>
            <w:tcW w:w="423"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D4891">
            <w:pPr>
              <w:jc w:val="center"/>
              <w:rPr>
                <w:rFonts w:hint="default" w:ascii="微软雅黑" w:hAnsi="微软雅黑" w:eastAsia="微软雅黑" w:cs="微软雅黑"/>
                <w:i w:val="0"/>
                <w:iCs w:val="0"/>
                <w:color w:val="000000"/>
                <w:sz w:val="18"/>
                <w:szCs w:val="18"/>
                <w:u w:val="none"/>
              </w:rPr>
            </w:pPr>
          </w:p>
        </w:tc>
        <w:tc>
          <w:tcPr>
            <w:tcW w:w="101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5A46C9">
            <w:pPr>
              <w:jc w:val="center"/>
              <w:rPr>
                <w:rFonts w:hint="default" w:ascii="微软雅黑" w:hAnsi="微软雅黑" w:eastAsia="微软雅黑" w:cs="微软雅黑"/>
                <w:i w:val="0"/>
                <w:iCs w:val="0"/>
                <w:color w:val="000000"/>
                <w:sz w:val="18"/>
                <w:szCs w:val="18"/>
                <w:u w:val="none"/>
              </w:rPr>
            </w:pPr>
          </w:p>
        </w:tc>
        <w:tc>
          <w:tcPr>
            <w:tcW w:w="896"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20835">
            <w:pPr>
              <w:jc w:val="center"/>
              <w:rPr>
                <w:rFonts w:hint="default" w:ascii="微软雅黑" w:hAnsi="微软雅黑" w:eastAsia="微软雅黑" w:cs="微软雅黑"/>
                <w:i w:val="0"/>
                <w:iCs w:val="0"/>
                <w:color w:val="000000"/>
                <w:sz w:val="18"/>
                <w:szCs w:val="18"/>
                <w:u w:val="none"/>
              </w:rPr>
            </w:pPr>
          </w:p>
        </w:tc>
        <w:tc>
          <w:tcPr>
            <w:tcW w:w="109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D4BA51">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CreateTime</w:t>
            </w:r>
          </w:p>
        </w:tc>
        <w:tc>
          <w:tcPr>
            <w:tcW w:w="156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F690C">
            <w:pPr>
              <w:keepNext w:val="0"/>
              <w:keepLines w:val="0"/>
              <w:widowControl/>
              <w:suppressLineNumbers w:val="0"/>
              <w:jc w:val="center"/>
              <w:textAlignment w:val="center"/>
              <w:rPr>
                <w:rFonts w:hint="default" w:ascii="微软雅黑" w:hAnsi="微软雅黑" w:eastAsia="微软雅黑" w:cs="微软雅黑"/>
                <w:i w:val="0"/>
                <w:iCs w:val="0"/>
                <w:color w:val="000000"/>
                <w:sz w:val="18"/>
                <w:szCs w:val="18"/>
                <w:u w:val="none"/>
              </w:rPr>
            </w:pPr>
            <w:r>
              <w:rPr>
                <w:rFonts w:hint="default" w:ascii="微软雅黑" w:hAnsi="微软雅黑" w:eastAsia="微软雅黑" w:cs="微软雅黑"/>
                <w:i w:val="0"/>
                <w:iCs w:val="0"/>
                <w:color w:val="333333"/>
                <w:kern w:val="0"/>
                <w:sz w:val="18"/>
                <w:szCs w:val="18"/>
                <w:u w:val="none"/>
                <w:lang w:val="en-US" w:eastAsia="zh-CN" w:bidi="ar"/>
              </w:rPr>
              <w:t>创建时间</w:t>
            </w:r>
          </w:p>
        </w:tc>
      </w:tr>
    </w:tbl>
    <w:p w14:paraId="79C6E49C">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系统企业数据表</w:t>
      </w:r>
    </w:p>
    <w:tbl>
      <w:tblPr>
        <w:tblStyle w:val="10"/>
        <w:tblW w:w="8558"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2903"/>
      </w:tblGrid>
      <w:tr w14:paraId="41CB53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46064C9">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5BD132C2">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7A99E58">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8071A4B">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2903"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57A08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78F91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49BE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095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AD16E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企业实名认证表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8DCE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D2657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r>
      <w:tr w14:paraId="07A9C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51C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6A9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2F902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0C6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A4C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r>
      <w:tr w14:paraId="79947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BB8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84A0A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75D8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991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F39C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企业中文名称</w:t>
            </w:r>
          </w:p>
        </w:tc>
      </w:tr>
      <w:tr w14:paraId="6F856D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75C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A8E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FCCE9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ACD4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EC4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w:t>
            </w:r>
          </w:p>
        </w:tc>
      </w:tr>
      <w:tr w14:paraId="745C5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A50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932B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BD63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7211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922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309C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B281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150F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77B66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DABF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342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中文地址</w:t>
            </w:r>
          </w:p>
        </w:tc>
      </w:tr>
      <w:tr w14:paraId="61CBF9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9330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4896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5D4ECD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5F6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FCC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英文地址</w:t>
            </w:r>
          </w:p>
        </w:tc>
      </w:tr>
      <w:tr w14:paraId="27A6F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0C2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573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30CED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7D2A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26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7E4F09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CD330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DFC3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F0350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68E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EAE1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338351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67D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D9F6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DC35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7DF2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A4BA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680FE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3E4D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4778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2F717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A3BC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18319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3B3EA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1772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4DA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4AD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B73D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93A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221939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942B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4D3A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45FEAB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3B5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DE19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5BECD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87BC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9C49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035D0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0241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8E7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7C76B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C528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BE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845A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5083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6DC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6367AA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0728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7925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6A41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D3F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30C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544E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B7D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D38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D5CB4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F4F19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B17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0AB4E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B3B5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D00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F757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67B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C35D1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4A004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8817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A201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77A06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CEE2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0C1B5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2C9329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49C2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88056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83807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595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2B182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047AEF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9095E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CCF4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C59571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F54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1368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658B1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C32F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21E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F46B79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783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08A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2B3568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A1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7D9BA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81AD0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8C64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04E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08ADD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CFC9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C6A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CB75C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096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2674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5063C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056D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4BE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213EA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51D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EEA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0DC87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2EB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AF2C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B65FDF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8BB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60EC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0F9F4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242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27C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FDBDF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3650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651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711DB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4756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92EE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B6DA1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9A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7C2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09204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F419D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9A8B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23A0A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E5586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4791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0BD0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852B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B22B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BD57C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3A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C8CA9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0254B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67EB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5AA35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6111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457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CertifyChange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0796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1认证，2变更</w:t>
            </w:r>
          </w:p>
        </w:tc>
      </w:tr>
      <w:tr w14:paraId="650B6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763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3D754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6ADC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2E4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oldfid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122C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老系统清洗数据ID</w:t>
            </w:r>
          </w:p>
        </w:tc>
      </w:tr>
      <w:tr w14:paraId="3E3CB1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05EA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6E4B9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firm2</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A707C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非系统企业信息表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821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0615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20B85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EBE6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01379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5975C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CF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80579">
            <w:pPr>
              <w:jc w:val="center"/>
              <w:rPr>
                <w:rFonts w:hint="eastAsia" w:ascii="微软雅黑" w:hAnsi="微软雅黑" w:eastAsia="微软雅黑" w:cs="微软雅黑"/>
                <w:i w:val="0"/>
                <w:iCs w:val="0"/>
                <w:color w:val="000000"/>
                <w:sz w:val="18"/>
                <w:szCs w:val="18"/>
                <w:u w:val="none"/>
              </w:rPr>
            </w:pPr>
          </w:p>
        </w:tc>
      </w:tr>
      <w:tr w14:paraId="022B5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91BEC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D24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2A3D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0FE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3D5958">
            <w:pPr>
              <w:jc w:val="center"/>
              <w:rPr>
                <w:rFonts w:hint="eastAsia" w:ascii="微软雅黑" w:hAnsi="微软雅黑" w:eastAsia="微软雅黑" w:cs="微软雅黑"/>
                <w:i w:val="0"/>
                <w:iCs w:val="0"/>
                <w:color w:val="000000"/>
                <w:sz w:val="18"/>
                <w:szCs w:val="18"/>
                <w:u w:val="none"/>
              </w:rPr>
            </w:pPr>
          </w:p>
        </w:tc>
      </w:tr>
      <w:tr w14:paraId="7E1CE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26F8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12244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E98AAF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41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40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行业分类代码</w:t>
            </w:r>
          </w:p>
        </w:tc>
      </w:tr>
      <w:tr w14:paraId="17A888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7819D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DECC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9A17B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5326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DE34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4281D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8C816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E23FD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EDD84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730B0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5D4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25961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19A7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3F61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94C3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D7D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CB74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4F2A0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27DE2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263F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1CA28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60F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74FC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405A1A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D6293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60C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F0A9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D3FC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666E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25D8B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8F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EB45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75D6F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C76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89BC3">
            <w:pPr>
              <w:jc w:val="center"/>
              <w:rPr>
                <w:rFonts w:hint="eastAsia" w:ascii="微软雅黑" w:hAnsi="微软雅黑" w:eastAsia="微软雅黑" w:cs="微软雅黑"/>
                <w:i w:val="0"/>
                <w:iCs w:val="0"/>
                <w:color w:val="000000"/>
                <w:sz w:val="18"/>
                <w:szCs w:val="18"/>
                <w:u w:val="none"/>
              </w:rPr>
            </w:pPr>
          </w:p>
        </w:tc>
      </w:tr>
      <w:tr w14:paraId="20910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F2B0D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0D27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68FDA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A7E76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C02D1">
            <w:pPr>
              <w:jc w:val="center"/>
              <w:rPr>
                <w:rFonts w:hint="eastAsia" w:ascii="微软雅黑" w:hAnsi="微软雅黑" w:eastAsia="微软雅黑" w:cs="微软雅黑"/>
                <w:i w:val="0"/>
                <w:iCs w:val="0"/>
                <w:color w:val="000000"/>
                <w:sz w:val="18"/>
                <w:szCs w:val="18"/>
                <w:u w:val="none"/>
              </w:rPr>
            </w:pPr>
          </w:p>
        </w:tc>
      </w:tr>
      <w:tr w14:paraId="674AC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65A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3EAB5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B635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2DF4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E196A">
            <w:pPr>
              <w:jc w:val="center"/>
              <w:rPr>
                <w:rFonts w:hint="eastAsia" w:ascii="微软雅黑" w:hAnsi="微软雅黑" w:eastAsia="微软雅黑" w:cs="微软雅黑"/>
                <w:i w:val="0"/>
                <w:iCs w:val="0"/>
                <w:color w:val="000000"/>
                <w:sz w:val="18"/>
                <w:szCs w:val="18"/>
                <w:u w:val="none"/>
              </w:rPr>
            </w:pPr>
          </w:p>
        </w:tc>
      </w:tr>
      <w:tr w14:paraId="0F431C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F8D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ED7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2C9B2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3C0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AA640E">
            <w:pPr>
              <w:jc w:val="center"/>
              <w:rPr>
                <w:rFonts w:hint="eastAsia" w:ascii="微软雅黑" w:hAnsi="微软雅黑" w:eastAsia="微软雅黑" w:cs="微软雅黑"/>
                <w:i w:val="0"/>
                <w:iCs w:val="0"/>
                <w:color w:val="000000"/>
                <w:sz w:val="18"/>
                <w:szCs w:val="18"/>
                <w:u w:val="none"/>
              </w:rPr>
            </w:pPr>
          </w:p>
        </w:tc>
      </w:tr>
      <w:tr w14:paraId="48E7FF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2EF97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934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125A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D4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40B73F">
            <w:pPr>
              <w:jc w:val="center"/>
              <w:rPr>
                <w:rFonts w:hint="eastAsia" w:ascii="微软雅黑" w:hAnsi="微软雅黑" w:eastAsia="微软雅黑" w:cs="微软雅黑"/>
                <w:i w:val="0"/>
                <w:iCs w:val="0"/>
                <w:color w:val="000000"/>
                <w:sz w:val="18"/>
                <w:szCs w:val="18"/>
                <w:u w:val="none"/>
              </w:rPr>
            </w:pPr>
          </w:p>
        </w:tc>
      </w:tr>
      <w:tr w14:paraId="7EBE14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4BF43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0F4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A17C8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D8C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762714">
            <w:pPr>
              <w:jc w:val="center"/>
              <w:rPr>
                <w:rFonts w:hint="eastAsia" w:ascii="微软雅黑" w:hAnsi="微软雅黑" w:eastAsia="微软雅黑" w:cs="微软雅黑"/>
                <w:i w:val="0"/>
                <w:iCs w:val="0"/>
                <w:color w:val="000000"/>
                <w:sz w:val="18"/>
                <w:szCs w:val="18"/>
                <w:u w:val="none"/>
              </w:rPr>
            </w:pPr>
          </w:p>
        </w:tc>
      </w:tr>
      <w:tr w14:paraId="1CC85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750A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F1E0E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F07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2090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870534">
            <w:pPr>
              <w:jc w:val="center"/>
              <w:rPr>
                <w:rFonts w:hint="eastAsia" w:ascii="微软雅黑" w:hAnsi="微软雅黑" w:eastAsia="微软雅黑" w:cs="微软雅黑"/>
                <w:i w:val="0"/>
                <w:iCs w:val="0"/>
                <w:color w:val="000000"/>
                <w:sz w:val="18"/>
                <w:szCs w:val="18"/>
                <w:u w:val="none"/>
              </w:rPr>
            </w:pPr>
          </w:p>
        </w:tc>
      </w:tr>
      <w:tr w14:paraId="265415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F244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78BC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13F9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367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6F6EC">
            <w:pPr>
              <w:jc w:val="center"/>
              <w:rPr>
                <w:rFonts w:hint="eastAsia" w:ascii="微软雅黑" w:hAnsi="微软雅黑" w:eastAsia="微软雅黑" w:cs="微软雅黑"/>
                <w:i w:val="0"/>
                <w:iCs w:val="0"/>
                <w:color w:val="000000"/>
                <w:sz w:val="18"/>
                <w:szCs w:val="18"/>
                <w:u w:val="none"/>
              </w:rPr>
            </w:pPr>
          </w:p>
        </w:tc>
      </w:tr>
      <w:tr w14:paraId="66AE79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F18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166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05B986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DBFE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FEB81A">
            <w:pPr>
              <w:jc w:val="center"/>
              <w:rPr>
                <w:rFonts w:hint="eastAsia" w:ascii="微软雅黑" w:hAnsi="微软雅黑" w:eastAsia="微软雅黑" w:cs="微软雅黑"/>
                <w:i w:val="0"/>
                <w:iCs w:val="0"/>
                <w:color w:val="000000"/>
                <w:sz w:val="18"/>
                <w:szCs w:val="18"/>
                <w:u w:val="none"/>
              </w:rPr>
            </w:pPr>
          </w:p>
        </w:tc>
      </w:tr>
      <w:tr w14:paraId="23A6A6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1DB5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471F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976DD7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0FE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0A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6E3A8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7EAC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A9F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AF87E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8B5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9928B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27FA71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51CF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C0E5E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19BDB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025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6200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7CA47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253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DBF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2938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6CFB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55E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787CA8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9A3E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2D2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ACC860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47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B03D52">
            <w:pPr>
              <w:jc w:val="center"/>
              <w:rPr>
                <w:rFonts w:hint="eastAsia" w:ascii="微软雅黑" w:hAnsi="微软雅黑" w:eastAsia="微软雅黑" w:cs="微软雅黑"/>
                <w:i w:val="0"/>
                <w:iCs w:val="0"/>
                <w:color w:val="000000"/>
                <w:sz w:val="18"/>
                <w:szCs w:val="18"/>
                <w:u w:val="none"/>
              </w:rPr>
            </w:pPr>
          </w:p>
        </w:tc>
      </w:tr>
      <w:tr w14:paraId="4AFDDD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77BC6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786E8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590C8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B792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66A07A">
            <w:pPr>
              <w:jc w:val="center"/>
              <w:rPr>
                <w:rFonts w:hint="eastAsia" w:ascii="微软雅黑" w:hAnsi="微软雅黑" w:eastAsia="微软雅黑" w:cs="微软雅黑"/>
                <w:i w:val="0"/>
                <w:iCs w:val="0"/>
                <w:color w:val="000000"/>
                <w:sz w:val="18"/>
                <w:szCs w:val="18"/>
                <w:u w:val="none"/>
              </w:rPr>
            </w:pPr>
          </w:p>
        </w:tc>
      </w:tr>
      <w:tr w14:paraId="465C56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4996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9B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387086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DDBB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B436B2">
            <w:pPr>
              <w:jc w:val="center"/>
              <w:rPr>
                <w:rFonts w:hint="eastAsia" w:ascii="微软雅黑" w:hAnsi="微软雅黑" w:eastAsia="微软雅黑" w:cs="微软雅黑"/>
                <w:i w:val="0"/>
                <w:iCs w:val="0"/>
                <w:color w:val="000000"/>
                <w:sz w:val="18"/>
                <w:szCs w:val="18"/>
                <w:u w:val="none"/>
              </w:rPr>
            </w:pPr>
          </w:p>
        </w:tc>
      </w:tr>
      <w:tr w14:paraId="2ADF4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17264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A820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DE9AE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2267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E04393">
            <w:pPr>
              <w:jc w:val="center"/>
              <w:rPr>
                <w:rFonts w:hint="eastAsia" w:ascii="微软雅黑" w:hAnsi="微软雅黑" w:eastAsia="微软雅黑" w:cs="微软雅黑"/>
                <w:i w:val="0"/>
                <w:iCs w:val="0"/>
                <w:color w:val="000000"/>
                <w:sz w:val="18"/>
                <w:szCs w:val="18"/>
                <w:u w:val="none"/>
              </w:rPr>
            </w:pPr>
          </w:p>
        </w:tc>
      </w:tr>
      <w:tr w14:paraId="644972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B7F0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5D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30B0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41DF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45420">
            <w:pPr>
              <w:jc w:val="center"/>
              <w:rPr>
                <w:rFonts w:hint="eastAsia" w:ascii="微软雅黑" w:hAnsi="微软雅黑" w:eastAsia="微软雅黑" w:cs="微软雅黑"/>
                <w:i w:val="0"/>
                <w:iCs w:val="0"/>
                <w:color w:val="000000"/>
                <w:sz w:val="18"/>
                <w:szCs w:val="18"/>
                <w:u w:val="none"/>
              </w:rPr>
            </w:pPr>
          </w:p>
        </w:tc>
      </w:tr>
      <w:tr w14:paraId="55C22D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8DD5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2722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0DBB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5F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04AEBE">
            <w:pPr>
              <w:jc w:val="center"/>
              <w:rPr>
                <w:rFonts w:hint="eastAsia" w:ascii="微软雅黑" w:hAnsi="微软雅黑" w:eastAsia="微软雅黑" w:cs="微软雅黑"/>
                <w:i w:val="0"/>
                <w:iCs w:val="0"/>
                <w:color w:val="000000"/>
                <w:sz w:val="18"/>
                <w:szCs w:val="18"/>
                <w:u w:val="none"/>
              </w:rPr>
            </w:pPr>
          </w:p>
        </w:tc>
      </w:tr>
      <w:tr w14:paraId="3714D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72DC5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E73B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916DDE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35C01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576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B2F0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A39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EAB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BF08D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F813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0E69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596CB1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F549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81D7F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ED7633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C3D5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6B4FB">
            <w:pPr>
              <w:jc w:val="center"/>
              <w:rPr>
                <w:rFonts w:hint="eastAsia" w:ascii="微软雅黑" w:hAnsi="微软雅黑" w:eastAsia="微软雅黑" w:cs="微软雅黑"/>
                <w:i w:val="0"/>
                <w:iCs w:val="0"/>
                <w:color w:val="000000"/>
                <w:sz w:val="18"/>
                <w:szCs w:val="18"/>
                <w:u w:val="none"/>
              </w:rPr>
            </w:pPr>
          </w:p>
        </w:tc>
      </w:tr>
      <w:tr w14:paraId="7C0C0F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5D8E5E0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3</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50BD145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FirmCertifyCheckLog</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061E5D1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企业认证日志记录表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4EF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A36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0CDE9F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F12803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14817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289F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9B7B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0BBC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3F480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580108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498A4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94EAE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0EBD5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695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7F6AE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9CDA74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19A39C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F9AC8A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B9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623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认证用户</w:t>
            </w:r>
          </w:p>
        </w:tc>
      </w:tr>
      <w:tr w14:paraId="39C2E8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1F473F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23FFA7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E3483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618D0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DC14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477175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B93E54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645B4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7DDD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AAAB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66D0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CD1B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22BEF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3389F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581F69E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0327D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22BA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6C2D81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5F0444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34F14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20F59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58F1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E7A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审核类型（1认证，2变更）</w:t>
            </w:r>
          </w:p>
        </w:tc>
      </w:tr>
      <w:tr w14:paraId="26C217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0D06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03E22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26B47E9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E9F9F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CheckResult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3022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1审核通过，2审核不通过</w:t>
            </w:r>
          </w:p>
        </w:tc>
      </w:tr>
      <w:tr w14:paraId="0A4D19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5979F7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BA154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4694FE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C36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ApproveContent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CAED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审核内容</w:t>
            </w:r>
          </w:p>
        </w:tc>
      </w:tr>
      <w:tr w14:paraId="5605B0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E9E89B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7A517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40F15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D0D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infos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869290">
            <w:pPr>
              <w:jc w:val="center"/>
              <w:rPr>
                <w:rFonts w:hint="eastAsia" w:ascii="微软雅黑" w:hAnsi="微软雅黑" w:eastAsia="微软雅黑" w:cs="微软雅黑"/>
                <w:i w:val="0"/>
                <w:iCs w:val="0"/>
                <w:color w:val="000000"/>
                <w:sz w:val="18"/>
                <w:szCs w:val="18"/>
                <w:u w:val="none"/>
              </w:rPr>
            </w:pPr>
          </w:p>
        </w:tc>
      </w:tr>
      <w:tr w14:paraId="1C08EE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nil"/>
              <w:right w:val="single" w:color="000000" w:sz="4" w:space="0"/>
            </w:tcBorders>
            <w:shd w:val="clear" w:color="auto" w:fill="auto"/>
            <w:noWrap/>
            <w:vAlign w:val="center"/>
          </w:tcPr>
          <w:p w14:paraId="1BDEA2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4</w:t>
            </w:r>
          </w:p>
        </w:tc>
        <w:tc>
          <w:tcPr>
            <w:tcW w:w="1374" w:type="dxa"/>
            <w:vMerge w:val="restart"/>
            <w:tcBorders>
              <w:top w:val="single" w:color="000000" w:sz="4" w:space="0"/>
              <w:left w:val="single" w:color="000000" w:sz="4" w:space="0"/>
              <w:bottom w:val="nil"/>
              <w:right w:val="single" w:color="000000" w:sz="4" w:space="0"/>
            </w:tcBorders>
            <w:shd w:val="clear" w:color="auto" w:fill="auto"/>
            <w:noWrap/>
            <w:vAlign w:val="center"/>
          </w:tcPr>
          <w:p w14:paraId="26381A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import_user</w:t>
            </w:r>
          </w:p>
        </w:tc>
        <w:tc>
          <w:tcPr>
            <w:tcW w:w="1330" w:type="dxa"/>
            <w:vMerge w:val="restart"/>
            <w:tcBorders>
              <w:top w:val="single" w:color="000000" w:sz="4" w:space="0"/>
              <w:left w:val="single" w:color="000000" w:sz="4" w:space="0"/>
              <w:bottom w:val="nil"/>
              <w:right w:val="single" w:color="000000" w:sz="4" w:space="0"/>
            </w:tcBorders>
            <w:shd w:val="clear" w:color="auto" w:fill="auto"/>
            <w:vAlign w:val="center"/>
          </w:tcPr>
          <w:p w14:paraId="2D6F17D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进口发布企业</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2A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AAFB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30E323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8F1A5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28399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C5ACD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EF9A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FAB1B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349929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FAE94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F81F52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43A66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5949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realname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D1E0A">
            <w:pPr>
              <w:jc w:val="center"/>
              <w:rPr>
                <w:rFonts w:hint="eastAsia" w:ascii="微软雅黑" w:hAnsi="微软雅黑" w:eastAsia="微软雅黑" w:cs="微软雅黑"/>
                <w:i w:val="0"/>
                <w:iCs w:val="0"/>
                <w:color w:val="000000"/>
                <w:sz w:val="18"/>
                <w:szCs w:val="18"/>
                <w:u w:val="none"/>
              </w:rPr>
            </w:pPr>
          </w:p>
        </w:tc>
      </w:tr>
      <w:tr w14:paraId="33EC37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0C513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598F8D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1F197D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1B0F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cardno</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FE3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企业卡号</w:t>
            </w:r>
          </w:p>
        </w:tc>
      </w:tr>
      <w:tr w14:paraId="610116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F048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DD9DB1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37C49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3DE3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gln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C947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企业gln</w:t>
            </w:r>
          </w:p>
        </w:tc>
      </w:tr>
      <w:tr w14:paraId="7DCE76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3D2343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649E1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797A4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A59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cardname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2D49A">
            <w:pPr>
              <w:jc w:val="center"/>
              <w:rPr>
                <w:rFonts w:hint="eastAsia" w:ascii="微软雅黑" w:hAnsi="微软雅黑" w:eastAsia="微软雅黑" w:cs="微软雅黑"/>
                <w:i w:val="0"/>
                <w:iCs w:val="0"/>
                <w:color w:val="000000"/>
                <w:sz w:val="18"/>
                <w:szCs w:val="18"/>
                <w:u w:val="none"/>
              </w:rPr>
            </w:pPr>
          </w:p>
        </w:tc>
      </w:tr>
      <w:tr w14:paraId="0F4378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9C0BB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2C6AA7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6DAF94B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D59D8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codeagent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426AB1">
            <w:pPr>
              <w:jc w:val="center"/>
              <w:rPr>
                <w:rFonts w:hint="eastAsia" w:ascii="微软雅黑" w:hAnsi="微软雅黑" w:eastAsia="微软雅黑" w:cs="微软雅黑"/>
                <w:i w:val="0"/>
                <w:iCs w:val="0"/>
                <w:color w:val="000000"/>
                <w:sz w:val="18"/>
                <w:szCs w:val="18"/>
                <w:u w:val="none"/>
              </w:rPr>
            </w:pPr>
          </w:p>
        </w:tc>
      </w:tr>
      <w:tr w14:paraId="48BFF1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32679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B95218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C74067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1174A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source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AF50C4">
            <w:pPr>
              <w:jc w:val="center"/>
              <w:rPr>
                <w:rFonts w:hint="eastAsia" w:ascii="微软雅黑" w:hAnsi="微软雅黑" w:eastAsia="微软雅黑" w:cs="微软雅黑"/>
                <w:i w:val="0"/>
                <w:iCs w:val="0"/>
                <w:color w:val="000000"/>
                <w:sz w:val="18"/>
                <w:szCs w:val="18"/>
                <w:u w:val="none"/>
              </w:rPr>
            </w:pPr>
          </w:p>
        </w:tc>
      </w:tr>
      <w:tr w14:paraId="065870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3D5015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19010D0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0A399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C18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4A1799">
            <w:pPr>
              <w:jc w:val="center"/>
              <w:rPr>
                <w:rFonts w:hint="eastAsia" w:ascii="微软雅黑" w:hAnsi="微软雅黑" w:eastAsia="微软雅黑" w:cs="微软雅黑"/>
                <w:i w:val="0"/>
                <w:iCs w:val="0"/>
                <w:color w:val="000000"/>
                <w:sz w:val="18"/>
                <w:szCs w:val="18"/>
                <w:u w:val="none"/>
              </w:rPr>
            </w:pPr>
          </w:p>
        </w:tc>
      </w:tr>
      <w:tr w14:paraId="3629A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C76AF8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2D0768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11CD71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9538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create_time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F8EE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创建时间</w:t>
            </w:r>
          </w:p>
        </w:tc>
      </w:tr>
      <w:tr w14:paraId="277548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7697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D9A853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C7B70B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F7A1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DA7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分中心代码</w:t>
            </w:r>
          </w:p>
        </w:tc>
      </w:tr>
      <w:tr w14:paraId="017C4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487BB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D5BEE1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DFD15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6F4E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84DB8">
            <w:pPr>
              <w:jc w:val="center"/>
              <w:rPr>
                <w:rFonts w:hint="eastAsia" w:ascii="微软雅黑" w:hAnsi="微软雅黑" w:eastAsia="微软雅黑" w:cs="微软雅黑"/>
                <w:i w:val="0"/>
                <w:iCs w:val="0"/>
                <w:color w:val="000000"/>
                <w:sz w:val="18"/>
                <w:szCs w:val="18"/>
                <w:u w:val="none"/>
              </w:rPr>
            </w:pPr>
          </w:p>
        </w:tc>
      </w:tr>
      <w:tr w14:paraId="1DEAD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E45112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5BD0D61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05FB1E5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724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othercompanytype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CDE68B">
            <w:pPr>
              <w:jc w:val="center"/>
              <w:rPr>
                <w:rFonts w:hint="eastAsia" w:ascii="微软雅黑" w:hAnsi="微软雅黑" w:eastAsia="微软雅黑" w:cs="微软雅黑"/>
                <w:i w:val="0"/>
                <w:iCs w:val="0"/>
                <w:color w:val="000000"/>
                <w:sz w:val="18"/>
                <w:szCs w:val="18"/>
                <w:u w:val="none"/>
              </w:rPr>
            </w:pPr>
          </w:p>
        </w:tc>
      </w:tr>
      <w:tr w14:paraId="1F9AA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7CADE8E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66D86C7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3E2B88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EF16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choosebranchcode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9B294">
            <w:pPr>
              <w:jc w:val="center"/>
              <w:rPr>
                <w:rFonts w:hint="eastAsia" w:ascii="微软雅黑" w:hAnsi="微软雅黑" w:eastAsia="微软雅黑" w:cs="微软雅黑"/>
                <w:i w:val="0"/>
                <w:iCs w:val="0"/>
                <w:color w:val="000000"/>
                <w:sz w:val="18"/>
                <w:szCs w:val="18"/>
                <w:u w:val="none"/>
              </w:rPr>
            </w:pPr>
          </w:p>
        </w:tc>
      </w:tr>
      <w:tr w14:paraId="3FD1D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nil"/>
              <w:right w:val="single" w:color="000000" w:sz="4" w:space="0"/>
            </w:tcBorders>
            <w:shd w:val="clear" w:color="auto" w:fill="auto"/>
            <w:noWrap/>
            <w:vAlign w:val="center"/>
          </w:tcPr>
          <w:p w14:paraId="04B4ABA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nil"/>
              <w:right w:val="single" w:color="000000" w:sz="4" w:space="0"/>
            </w:tcBorders>
            <w:shd w:val="clear" w:color="auto" w:fill="auto"/>
            <w:noWrap/>
            <w:vAlign w:val="center"/>
          </w:tcPr>
          <w:p w14:paraId="41C5B3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nil"/>
              <w:right w:val="single" w:color="000000" w:sz="4" w:space="0"/>
            </w:tcBorders>
            <w:shd w:val="clear" w:color="auto" w:fill="auto"/>
            <w:vAlign w:val="center"/>
          </w:tcPr>
          <w:p w14:paraId="75B220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D821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isconfidentiality</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1A8356">
            <w:pPr>
              <w:jc w:val="center"/>
              <w:rPr>
                <w:rFonts w:hint="eastAsia" w:ascii="微软雅黑" w:hAnsi="微软雅黑" w:eastAsia="微软雅黑" w:cs="微软雅黑"/>
                <w:i w:val="0"/>
                <w:iCs w:val="0"/>
                <w:color w:val="000000"/>
                <w:sz w:val="18"/>
                <w:szCs w:val="18"/>
                <w:u w:val="none"/>
              </w:rPr>
            </w:pPr>
          </w:p>
        </w:tc>
      </w:tr>
      <w:tr w14:paraId="0CF39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8501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5</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6E37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firm_ancc</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0CB0E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系统成员企业管理表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DB297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f_id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16AC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主键</w:t>
            </w:r>
          </w:p>
        </w:tc>
      </w:tr>
      <w:tr w14:paraId="35BE52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DE084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37642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CEF08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7C5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login_date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F29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信息注册或变更日期</w:t>
            </w:r>
          </w:p>
        </w:tc>
      </w:tr>
      <w:tr w14:paraId="33914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B08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14A5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97E4ED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450AB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96AE82">
            <w:pPr>
              <w:jc w:val="center"/>
              <w:rPr>
                <w:rFonts w:hint="eastAsia" w:ascii="微软雅黑" w:hAnsi="微软雅黑" w:eastAsia="微软雅黑" w:cs="微软雅黑"/>
                <w:i w:val="0"/>
                <w:iCs w:val="0"/>
                <w:color w:val="000000"/>
                <w:sz w:val="18"/>
                <w:szCs w:val="18"/>
                <w:u w:val="none"/>
              </w:rPr>
            </w:pPr>
          </w:p>
        </w:tc>
      </w:tr>
      <w:tr w14:paraId="56D78F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C0EF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04F0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918E00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606B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t_j_dm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81D0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国民经济分类码</w:t>
            </w:r>
          </w:p>
        </w:tc>
      </w:tr>
      <w:tr w14:paraId="758B0D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8DB5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A1376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7472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2602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24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29B50B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C8AF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7254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EDA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88BA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26E8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5B752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7F1C1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A559F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BC56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4DC89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firm_name1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67C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名英文称</w:t>
            </w:r>
          </w:p>
        </w:tc>
      </w:tr>
      <w:tr w14:paraId="00BB7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5DD0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BDB0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4869DD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CB3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14AD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12F92A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AC06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6C59D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8C817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E04E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FCD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英文注册地址和</w:t>
            </w:r>
          </w:p>
        </w:tc>
      </w:tr>
      <w:tr w14:paraId="0FC32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CDB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753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9C2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CDE2E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register_postalcode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D84F9">
            <w:pPr>
              <w:jc w:val="center"/>
              <w:rPr>
                <w:rFonts w:hint="eastAsia" w:ascii="微软雅黑" w:hAnsi="微软雅黑" w:eastAsia="微软雅黑" w:cs="微软雅黑"/>
                <w:i w:val="0"/>
                <w:iCs w:val="0"/>
                <w:color w:val="000000"/>
                <w:sz w:val="18"/>
                <w:szCs w:val="18"/>
                <w:u w:val="none"/>
              </w:rPr>
            </w:pPr>
          </w:p>
        </w:tc>
      </w:tr>
      <w:tr w14:paraId="3FB82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C3D6B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B7CBB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87D7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533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46BC5">
            <w:pPr>
              <w:jc w:val="center"/>
              <w:rPr>
                <w:rFonts w:hint="eastAsia" w:ascii="微软雅黑" w:hAnsi="微软雅黑" w:eastAsia="微软雅黑" w:cs="微软雅黑"/>
                <w:i w:val="0"/>
                <w:iCs w:val="0"/>
                <w:color w:val="000000"/>
                <w:sz w:val="18"/>
                <w:szCs w:val="18"/>
                <w:u w:val="none"/>
              </w:rPr>
            </w:pPr>
          </w:p>
        </w:tc>
      </w:tr>
      <w:tr w14:paraId="16CF28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ACA8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CF647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03966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EC0F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address1</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81935">
            <w:pPr>
              <w:jc w:val="center"/>
              <w:rPr>
                <w:rFonts w:hint="eastAsia" w:ascii="微软雅黑" w:hAnsi="微软雅黑" w:eastAsia="微软雅黑" w:cs="微软雅黑"/>
                <w:i w:val="0"/>
                <w:iCs w:val="0"/>
                <w:color w:val="000000"/>
                <w:sz w:val="18"/>
                <w:szCs w:val="18"/>
                <w:u w:val="none"/>
              </w:rPr>
            </w:pPr>
          </w:p>
        </w:tc>
      </w:tr>
      <w:tr w14:paraId="2F187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9EA7C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3FD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CD30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E7B9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postcode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ED7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邮编</w:t>
            </w:r>
          </w:p>
        </w:tc>
      </w:tr>
      <w:tr w14:paraId="59DE5D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6DD0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0A9AB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5BDEF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494D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certificate_code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D750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7E2A6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DEABA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E488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FC94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7603A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political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D8F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地区代码</w:t>
            </w:r>
          </w:p>
        </w:tc>
      </w:tr>
      <w:tr w14:paraId="4807D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F2F4F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93EA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66A8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709E2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register_principal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7F57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注册金额（万元）</w:t>
            </w:r>
          </w:p>
        </w:tc>
      </w:tr>
      <w:tr w14:paraId="40040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D28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5F8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5933AA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76D74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coin_type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C3143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货币类型</w:t>
            </w:r>
          </w:p>
        </w:tc>
      </w:tr>
      <w:tr w14:paraId="6E7A4B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E8F9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BCA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083E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4FBA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7D6D5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企业代码</w:t>
            </w:r>
          </w:p>
        </w:tc>
      </w:tr>
      <w:tr w14:paraId="342C39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73FFF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F85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1F7A4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57D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202D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73B48E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F7E00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BCACA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2043B9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D8DDF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0EC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法人电话</w:t>
            </w:r>
          </w:p>
        </w:tc>
      </w:tr>
      <w:tr w14:paraId="6D0A7E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5205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43E1C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6124F8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19DB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leader_handset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E745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349444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C7E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C3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0D2C7A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43FD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E2D02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w:t>
            </w:r>
          </w:p>
        </w:tc>
      </w:tr>
      <w:tr w14:paraId="4AE7C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23863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849CE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D2C6A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76A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tele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ABAAE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电话</w:t>
            </w:r>
          </w:p>
        </w:tc>
      </w:tr>
      <w:tr w14:paraId="1D9E75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645A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22B3E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9011AC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9742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fax</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C49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传真</w:t>
            </w:r>
          </w:p>
        </w:tc>
      </w:tr>
      <w:tr w14:paraId="5D5E69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FD167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F8C6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CC387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69C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1641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邮件</w:t>
            </w:r>
          </w:p>
        </w:tc>
      </w:tr>
      <w:tr w14:paraId="6EA153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46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4D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755D1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6F57D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net_station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3BE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网址地址</w:t>
            </w:r>
          </w:p>
        </w:tc>
      </w:tr>
      <w:tr w14:paraId="3C2FE1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188B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AA48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CB2624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D925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wishused_num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3A5BA5">
            <w:pPr>
              <w:jc w:val="center"/>
              <w:rPr>
                <w:rFonts w:hint="eastAsia" w:ascii="微软雅黑" w:hAnsi="微软雅黑" w:eastAsia="微软雅黑" w:cs="微软雅黑"/>
                <w:i w:val="0"/>
                <w:iCs w:val="0"/>
                <w:color w:val="000000"/>
                <w:sz w:val="18"/>
                <w:szCs w:val="18"/>
                <w:u w:val="none"/>
              </w:rPr>
            </w:pPr>
          </w:p>
        </w:tc>
      </w:tr>
      <w:tr w14:paraId="5E8B2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AA43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331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CC1DE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ADCBE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used_num</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1C8198">
            <w:pPr>
              <w:jc w:val="center"/>
              <w:rPr>
                <w:rFonts w:hint="eastAsia" w:ascii="微软雅黑" w:hAnsi="微软雅黑" w:eastAsia="微软雅黑" w:cs="微软雅黑"/>
                <w:i w:val="0"/>
                <w:iCs w:val="0"/>
                <w:color w:val="000000"/>
                <w:sz w:val="18"/>
                <w:szCs w:val="18"/>
                <w:u w:val="none"/>
              </w:rPr>
            </w:pPr>
          </w:p>
        </w:tc>
      </w:tr>
      <w:tr w14:paraId="2542B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CDF7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A0379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236E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130D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90FF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743D40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E152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63DCB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51C632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32F0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logout_flag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B8A48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0正常，1注销</w:t>
            </w:r>
          </w:p>
        </w:tc>
      </w:tr>
      <w:tr w14:paraId="0C4902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A0A7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51784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5D8FD0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4EB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in_flag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B038D6">
            <w:pPr>
              <w:jc w:val="center"/>
              <w:rPr>
                <w:rFonts w:hint="eastAsia" w:ascii="微软雅黑" w:hAnsi="微软雅黑" w:eastAsia="微软雅黑" w:cs="微软雅黑"/>
                <w:i w:val="0"/>
                <w:iCs w:val="0"/>
                <w:color w:val="000000"/>
                <w:sz w:val="18"/>
                <w:szCs w:val="18"/>
                <w:u w:val="none"/>
              </w:rPr>
            </w:pPr>
          </w:p>
        </w:tc>
      </w:tr>
      <w:tr w14:paraId="06803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E3BD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6AD4C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793B1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427E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DE43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联系人手机号</w:t>
            </w:r>
          </w:p>
        </w:tc>
      </w:tr>
      <w:tr w14:paraId="6C1DA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2D97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39C2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245D5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BDD3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dbd_code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8C8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代办点代码</w:t>
            </w:r>
          </w:p>
        </w:tc>
      </w:tr>
      <w:tr w14:paraId="6BC74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DB47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6</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407C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FirmCertifyChange</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2C2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非系统成员企业实名认证变更</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AE73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9945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自增主键</w:t>
            </w:r>
          </w:p>
        </w:tc>
      </w:tr>
      <w:tr w14:paraId="1AB1A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E0F76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90C2F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5642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214C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64E7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企业认证表ID</w:t>
            </w:r>
          </w:p>
        </w:tc>
      </w:tr>
      <w:tr w14:paraId="63170A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69977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43230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2D1B2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5ADF8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Fid</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D25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企业id</w:t>
            </w:r>
          </w:p>
        </w:tc>
      </w:tr>
      <w:tr w14:paraId="256AC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AAF1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3A2AE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2D16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121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F06A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企业名称</w:t>
            </w:r>
          </w:p>
        </w:tc>
      </w:tr>
      <w:tr w14:paraId="6048E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0EAC3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38647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B13C3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9036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FirmNameEN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3E7E4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企业英文名称</w:t>
            </w:r>
          </w:p>
        </w:tc>
      </w:tr>
      <w:tr w14:paraId="7D1D3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6D28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6165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27E3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BCD2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EE1E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企业类型</w:t>
            </w:r>
          </w:p>
        </w:tc>
      </w:tr>
      <w:tr w14:paraId="1068C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9546F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1A1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9D94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DFA0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FCBC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w:t>
            </w:r>
          </w:p>
        </w:tc>
      </w:tr>
      <w:tr w14:paraId="71529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DE0A6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1AB58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33E0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5A747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RegisterAdderssEn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719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注册地址（英文）</w:t>
            </w:r>
          </w:p>
        </w:tc>
      </w:tr>
      <w:tr w14:paraId="739982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16AE0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903FF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DFE2A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7F1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BranchCode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6461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分支机构代码</w:t>
            </w:r>
          </w:p>
        </w:tc>
      </w:tr>
      <w:tr w14:paraId="68205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E2DD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290C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6F93D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3713A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LeaderName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BF29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w:t>
            </w:r>
          </w:p>
        </w:tc>
      </w:tr>
      <w:tr w14:paraId="0FF62A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881C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4977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614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8DB7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LeaderMp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3527E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法人手机</w:t>
            </w:r>
          </w:p>
        </w:tc>
      </w:tr>
      <w:tr w14:paraId="29C25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29094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322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BE6A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4BD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IssueTime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064F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营业期限开始时间</w:t>
            </w:r>
          </w:p>
        </w:tc>
      </w:tr>
      <w:tr w14:paraId="0EF4D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F20D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04D18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426BA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25A4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IsLong</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87908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是否长期</w:t>
            </w:r>
          </w:p>
        </w:tc>
      </w:tr>
      <w:tr w14:paraId="628D68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87D0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A4AC0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F0C2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7DC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EndTime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2EF445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营业期限到期时间</w:t>
            </w:r>
          </w:p>
        </w:tc>
      </w:tr>
      <w:tr w14:paraId="3739F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C4502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69B39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A75C9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71FC8C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ClassCode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7C2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国民分类代码</w:t>
            </w:r>
          </w:p>
        </w:tc>
      </w:tr>
      <w:tr w14:paraId="31850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AE98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87AB1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1642B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5C72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CreditCode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5993E3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社会信用代码</w:t>
            </w:r>
          </w:p>
        </w:tc>
      </w:tr>
      <w:tr w14:paraId="2C557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C94C2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1512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5401E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E492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WebSite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0C27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企业网址</w:t>
            </w:r>
          </w:p>
        </w:tc>
      </w:tr>
      <w:tr w14:paraId="016347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C4A5C">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864B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5B81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9EB2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CreateTime</w:t>
            </w:r>
          </w:p>
        </w:tc>
        <w:tc>
          <w:tcPr>
            <w:tcW w:w="2903" w:type="dxa"/>
            <w:tcBorders>
              <w:top w:val="single" w:color="000000" w:sz="4" w:space="0"/>
              <w:left w:val="single" w:color="000000" w:sz="4" w:space="0"/>
              <w:bottom w:val="nil"/>
              <w:right w:val="single" w:color="000000" w:sz="4" w:space="0"/>
            </w:tcBorders>
            <w:shd w:val="clear" w:color="auto" w:fill="auto"/>
            <w:noWrap/>
            <w:vAlign w:val="center"/>
          </w:tcPr>
          <w:p w14:paraId="5B2E4A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r w14:paraId="6F2EDF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56FA3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12EC6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C516D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nil"/>
            </w:tcBorders>
            <w:shd w:val="clear" w:color="auto" w:fill="auto"/>
            <w:noWrap/>
            <w:vAlign w:val="center"/>
          </w:tcPr>
          <w:p w14:paraId="006A7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ApproveStatus</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A0ED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0默认，1已提交数据，2已提交认证待审核，3审核过，-1被退回</w:t>
            </w:r>
          </w:p>
        </w:tc>
      </w:tr>
      <w:tr w14:paraId="026682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CC37E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134DE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4B5B7E">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98066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ApproveTime</w:t>
            </w:r>
          </w:p>
        </w:tc>
        <w:tc>
          <w:tcPr>
            <w:tcW w:w="2903" w:type="dxa"/>
            <w:tcBorders>
              <w:top w:val="nil"/>
              <w:left w:val="single" w:color="000000" w:sz="4" w:space="0"/>
              <w:bottom w:val="single" w:color="000000" w:sz="4" w:space="0"/>
              <w:right w:val="single" w:color="000000" w:sz="4" w:space="0"/>
            </w:tcBorders>
            <w:shd w:val="clear" w:color="auto" w:fill="auto"/>
            <w:noWrap/>
            <w:vAlign w:val="center"/>
          </w:tcPr>
          <w:p w14:paraId="71D6976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批准时间</w:t>
            </w:r>
          </w:p>
        </w:tc>
      </w:tr>
      <w:tr w14:paraId="1135D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4A19B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F5883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2DB64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3401E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ContactMan</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DD0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36ED9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A3E40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0201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B4E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855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ContactTel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166A7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联系人电话</w:t>
            </w:r>
          </w:p>
        </w:tc>
      </w:tr>
      <w:tr w14:paraId="2550E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DF82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9F748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8C9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71D4E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ContactMp</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8759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联系人手机</w:t>
            </w:r>
          </w:p>
        </w:tc>
      </w:tr>
      <w:tr w14:paraId="1FC1B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66896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6014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4C53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B72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ContactMail</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0C65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联系人邮箱</w:t>
            </w:r>
          </w:p>
        </w:tc>
      </w:tr>
      <w:tr w14:paraId="1321E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55998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752DF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6EA30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B421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BaseUser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8DEB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用户名</w:t>
            </w:r>
          </w:p>
        </w:tc>
      </w:tr>
      <w:tr w14:paraId="388EB6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E9E49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B024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C4E7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16684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CertiType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C06A8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认证类型，取消了使用</w:t>
            </w:r>
          </w:p>
        </w:tc>
      </w:tr>
      <w:tr w14:paraId="1B498F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D7D5E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2FD93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F0F52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0AA4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BusinessLicenseFile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30339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营业执照地址</w:t>
            </w:r>
          </w:p>
        </w:tc>
      </w:tr>
      <w:tr w14:paraId="67DED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080A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3CD0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D17C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27B4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FlagOut</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3E22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1失效，0有效</w:t>
            </w:r>
          </w:p>
        </w:tc>
      </w:tr>
      <w:tr w14:paraId="4445F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7EAD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B00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9E9ABB">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73CB5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ApproveUser</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5472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批准人</w:t>
            </w:r>
          </w:p>
        </w:tc>
      </w:tr>
      <w:tr w14:paraId="550536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DDF9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9584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D1F01">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9B8D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FirmArchivesFile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4123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认证表地址</w:t>
            </w:r>
          </w:p>
        </w:tc>
      </w:tr>
      <w:tr w14:paraId="2FF76B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D531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FAA5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B63A8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6F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MeanService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4CCBE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意向服务</w:t>
            </w:r>
          </w:p>
        </w:tc>
      </w:tr>
      <w:tr w14:paraId="4D657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010D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D09EA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2B5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2B78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ApplyTime</w:t>
            </w:r>
          </w:p>
        </w:tc>
        <w:tc>
          <w:tcPr>
            <w:tcW w:w="29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000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000000"/>
                <w:kern w:val="0"/>
                <w:sz w:val="18"/>
                <w:szCs w:val="18"/>
                <w:u w:val="none"/>
                <w:lang w:val="en-US" w:eastAsia="zh-CN" w:bidi="ar"/>
              </w:rPr>
              <w:t>申请时间</w:t>
            </w:r>
          </w:p>
        </w:tc>
      </w:tr>
    </w:tbl>
    <w:p w14:paraId="145CB0DB">
      <w:pPr>
        <w:snapToGrid/>
        <w:spacing w:before="260" w:after="260" w:line="300" w:lineRule="auto"/>
        <w:ind w:firstLine="400" w:firstLineChars="200"/>
        <w:jc w:val="center"/>
        <w:rPr>
          <w:rFonts w:hint="eastAsia"/>
          <w:lang w:val="en-US" w:eastAsia="zh-CN"/>
        </w:rPr>
      </w:pPr>
      <w:r>
        <w:rPr>
          <w:rFonts w:ascii="黑体" w:hAnsi="黑体" w:eastAsia="黑体" w:cs="黑体"/>
          <w:i w:val="0"/>
          <w:strike w:val="0"/>
          <w:color w:val="000000"/>
          <w:sz w:val="20"/>
          <w:u w:val="none"/>
        </w:rPr>
        <w:t xml:space="preserve">表 </w:t>
      </w:r>
      <w:r>
        <w:rPr>
          <w:rFonts w:hint="eastAsia" w:ascii="黑体" w:hAnsi="黑体" w:eastAsia="宋体" w:cs="黑体"/>
          <w:i w:val="0"/>
          <w:strike w:val="0"/>
          <w:color w:val="000000"/>
          <w:sz w:val="20"/>
          <w:u w:val="none"/>
          <w:lang w:val="en-US" w:eastAsia="zh-CN"/>
        </w:rPr>
        <w:t>5</w:t>
      </w:r>
      <w:r>
        <w:rPr>
          <w:rFonts w:hint="eastAsia" w:ascii="黑体" w:hAnsi="黑体" w:eastAsia="黑体" w:cs="黑体"/>
          <w:i w:val="0"/>
          <w:strike w:val="0"/>
          <w:color w:val="000000"/>
          <w:sz w:val="20"/>
          <w:u w:val="none"/>
          <w:lang w:val="en-US" w:eastAsia="zh-CN"/>
        </w:rPr>
        <w:t>系统用户数据表</w:t>
      </w:r>
    </w:p>
    <w:tbl>
      <w:tblPr>
        <w:tblStyle w:val="10"/>
        <w:tblW w:w="8672"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7"/>
        <w:gridCol w:w="1374"/>
        <w:gridCol w:w="1330"/>
        <w:gridCol w:w="2114"/>
        <w:gridCol w:w="3017"/>
      </w:tblGrid>
      <w:tr w14:paraId="58ECC0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10" w:hRule="atLeast"/>
        </w:trPr>
        <w:tc>
          <w:tcPr>
            <w:tcW w:w="83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BEF01CF">
            <w:pPr>
              <w:keepNext w:val="0"/>
              <w:keepLines w:val="0"/>
              <w:widowControl/>
              <w:suppressLineNumbers w:val="0"/>
              <w:spacing w:line="240" w:lineRule="auto"/>
              <w:jc w:val="center"/>
              <w:textAlignment w:val="center"/>
              <w:rPr>
                <w:rFonts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序号</w:t>
            </w:r>
          </w:p>
        </w:tc>
        <w:tc>
          <w:tcPr>
            <w:tcW w:w="137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4CBA127C">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表名</w:t>
            </w:r>
          </w:p>
        </w:tc>
        <w:tc>
          <w:tcPr>
            <w:tcW w:w="1330"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71F5CA4F">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表中文名称</w:t>
            </w:r>
          </w:p>
        </w:tc>
        <w:tc>
          <w:tcPr>
            <w:tcW w:w="2114"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1273B89">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字段名</w:t>
            </w:r>
          </w:p>
        </w:tc>
        <w:tc>
          <w:tcPr>
            <w:tcW w:w="3017" w:type="dxa"/>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6EDE0084">
            <w:pPr>
              <w:keepNext w:val="0"/>
              <w:keepLines w:val="0"/>
              <w:widowControl/>
              <w:suppressLineNumbers w:val="0"/>
              <w:spacing w:line="240" w:lineRule="auto"/>
              <w:jc w:val="center"/>
              <w:textAlignment w:val="center"/>
              <w:rPr>
                <w:rFonts w:hint="eastAsia" w:ascii="微软雅黑" w:hAnsi="微软雅黑" w:eastAsia="微软雅黑" w:cs="微软雅黑"/>
                <w:b/>
                <w:bCs/>
                <w:i w:val="0"/>
                <w:iCs w:val="0"/>
                <w:color w:val="FFFFFF" w:themeColor="background1"/>
                <w:sz w:val="22"/>
                <w:szCs w:val="22"/>
                <w:u w:val="none"/>
                <w14:textFill>
                  <w14:solidFill>
                    <w14:schemeClr w14:val="bg1"/>
                  </w14:solidFill>
                </w14:textFill>
              </w:rPr>
            </w:pPr>
            <w:r>
              <w:rPr>
                <w:rFonts w:hint="default" w:ascii="微软雅黑" w:hAnsi="微软雅黑" w:eastAsia="微软雅黑" w:cs="微软雅黑"/>
                <w:b/>
                <w:bCs/>
                <w:i w:val="0"/>
                <w:iCs w:val="0"/>
                <w:color w:val="FFFFFF" w:themeColor="background1"/>
                <w:kern w:val="0"/>
                <w:sz w:val="22"/>
                <w:szCs w:val="22"/>
                <w:u w:val="none"/>
                <w:lang w:val="en-US" w:eastAsia="zh-CN" w:bidi="ar"/>
                <w14:textFill>
                  <w14:solidFill>
                    <w14:schemeClr w14:val="bg1"/>
                  </w14:solidFill>
                </w14:textFill>
              </w:rPr>
              <w:t>字段描述</w:t>
            </w:r>
          </w:p>
        </w:tc>
      </w:tr>
      <w:tr w14:paraId="01125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96FCB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1</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2090B1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1DA3AE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用户角色关系表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2AB9D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E19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用户表主键ID</w:t>
            </w:r>
          </w:p>
        </w:tc>
      </w:tr>
      <w:tr w14:paraId="154696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28DC1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8B03AE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FD76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93DB5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Roleld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9506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角色表主键ID</w:t>
            </w:r>
          </w:p>
        </w:tc>
      </w:tr>
      <w:tr w14:paraId="7DE44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E525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2</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46E931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Member</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2AEBF0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用户信息表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D2177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B26AB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主键自增</w:t>
            </w:r>
          </w:p>
        </w:tc>
      </w:tr>
      <w:tr w14:paraId="697AE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95699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14DBBE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658B6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7F5D4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user_id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7B541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用户名</w:t>
            </w:r>
          </w:p>
        </w:tc>
      </w:tr>
      <w:tr w14:paraId="54040E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BCF8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CD6E5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8D9E150">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32CE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NormalizedUserName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ADD21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大写用户名（Identity server 4 默认生成字段好像底层方法是通过这个字段去做查询）</w:t>
            </w:r>
          </w:p>
        </w:tc>
      </w:tr>
      <w:tr w14:paraId="0D4AB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CA5F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C8164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2C3E59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FA19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password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E5743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MD5加密密码</w:t>
            </w:r>
          </w:p>
        </w:tc>
      </w:tr>
      <w:tr w14:paraId="78A0A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4EB2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E2DD6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11DE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8BE0C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CC6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w:t>
            </w:r>
          </w:p>
        </w:tc>
      </w:tr>
      <w:tr w14:paraId="3ADB0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4150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823CC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AA6A4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03815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37620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w:t>
            </w:r>
          </w:p>
        </w:tc>
      </w:tr>
      <w:tr w14:paraId="0A53B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E797D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8C87A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F3952E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A5A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NormalizedEmail</w:t>
            </w:r>
          </w:p>
        </w:tc>
        <w:tc>
          <w:tcPr>
            <w:tcW w:w="3017"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BF5B2D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大写邮箱地址（Identity server 4 默认生成字段好像底层方法是通过这个字段去做查询）</w:t>
            </w:r>
          </w:p>
        </w:tc>
      </w:tr>
      <w:tr w14:paraId="230E7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F071B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BAA2D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A1C31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73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ADFB6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QQ号</w:t>
            </w:r>
          </w:p>
        </w:tc>
      </w:tr>
      <w:tr w14:paraId="0B6F4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A871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97CD36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CDFC75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5680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WechatNumber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0D16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微信号</w:t>
            </w:r>
          </w:p>
        </w:tc>
      </w:tr>
      <w:tr w14:paraId="1F77C7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4EE14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E43217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562A0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CC1E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IsVirtualUser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84BBE">
            <w:pPr>
              <w:jc w:val="center"/>
              <w:rPr>
                <w:rFonts w:hint="eastAsia" w:ascii="微软雅黑" w:hAnsi="微软雅黑" w:eastAsia="微软雅黑" w:cs="微软雅黑"/>
                <w:i w:val="0"/>
                <w:iCs w:val="0"/>
                <w:color w:val="000000"/>
                <w:sz w:val="18"/>
                <w:szCs w:val="18"/>
                <w:u w:val="none"/>
              </w:rPr>
            </w:pPr>
          </w:p>
        </w:tc>
      </w:tr>
      <w:tr w14:paraId="52EA1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5823A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11D84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ADED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1DC2B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IsFirmAuth</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EC1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是否企业认证 1是 0 否</w:t>
            </w:r>
          </w:p>
        </w:tc>
      </w:tr>
      <w:tr w14:paraId="5038F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9D637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89DDB3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88CEF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FAB6D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RealName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7DC8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真实姓名</w:t>
            </w:r>
          </w:p>
        </w:tc>
      </w:tr>
      <w:tr w14:paraId="306EB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9ABA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A4EFD">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8E6604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EEAB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sex</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FD92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性别</w:t>
            </w:r>
          </w:p>
        </w:tc>
      </w:tr>
      <w:tr w14:paraId="3B4D8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E018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E3A77B6">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5FE22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E028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IdentityCardNumber</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497A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身份证号</w:t>
            </w:r>
          </w:p>
        </w:tc>
      </w:tr>
      <w:tr w14:paraId="53FC1DC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01866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9FCE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23891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95D5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BirthDay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DC93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生日</w:t>
            </w:r>
          </w:p>
        </w:tc>
      </w:tr>
      <w:tr w14:paraId="71C40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624A3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B1FA8A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7D0DD5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69E03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City</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1C2A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地区</w:t>
            </w:r>
          </w:p>
        </w:tc>
      </w:tr>
      <w:tr w14:paraId="2048B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B0E4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3B9CA6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16BA26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1C90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address</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BCF5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居住所在地址</w:t>
            </w:r>
          </w:p>
        </w:tc>
      </w:tr>
      <w:tr w14:paraId="4EE63E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924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8CBC0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B0020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C6E54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Remark</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BF961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备注</w:t>
            </w:r>
          </w:p>
        </w:tc>
      </w:tr>
      <w:tr w14:paraId="6EE32E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D9516">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EB930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7FEC5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8F726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HeaderPictureUrl</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D4B3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头像url地址</w:t>
            </w:r>
          </w:p>
        </w:tc>
      </w:tr>
      <w:tr w14:paraId="480BE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5208E1">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8A02F1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A86BFA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A3E2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089E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 1是 0 否</w:t>
            </w:r>
          </w:p>
        </w:tc>
      </w:tr>
      <w:tr w14:paraId="192693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2CC3C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0E9F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3F3203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A7C93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2A8D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77A8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92288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3021F87">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F67CC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B8BC8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530C4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BFDE4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7F1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738C6AC">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A2556F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8529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source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EA12C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数据来源</w:t>
            </w:r>
          </w:p>
        </w:tc>
      </w:tr>
      <w:tr w14:paraId="14EC5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07489">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4F4761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D4EADF6">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9898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EmailConfirmed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78206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邮箱是否被验证过</w:t>
            </w:r>
          </w:p>
        </w:tc>
      </w:tr>
      <w:tr w14:paraId="48D4F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10A9E7">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986586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2AF5E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FAD1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SecurityStamp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5C981F">
            <w:pPr>
              <w:jc w:val="center"/>
              <w:rPr>
                <w:rFonts w:hint="eastAsia" w:ascii="微软雅黑" w:hAnsi="微软雅黑" w:eastAsia="微软雅黑" w:cs="微软雅黑"/>
                <w:i w:val="0"/>
                <w:iCs w:val="0"/>
                <w:color w:val="000000"/>
                <w:sz w:val="18"/>
                <w:szCs w:val="18"/>
                <w:u w:val="none"/>
              </w:rPr>
            </w:pPr>
          </w:p>
        </w:tc>
      </w:tr>
      <w:tr w14:paraId="5F27B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A6F7E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181779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7DFB7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A4862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7BCA4D">
            <w:pPr>
              <w:jc w:val="center"/>
              <w:rPr>
                <w:rFonts w:hint="eastAsia" w:ascii="微软雅黑" w:hAnsi="微软雅黑" w:eastAsia="微软雅黑" w:cs="微软雅黑"/>
                <w:i w:val="0"/>
                <w:iCs w:val="0"/>
                <w:color w:val="000000"/>
                <w:sz w:val="18"/>
                <w:szCs w:val="18"/>
                <w:u w:val="none"/>
              </w:rPr>
            </w:pPr>
          </w:p>
        </w:tc>
      </w:tr>
      <w:tr w14:paraId="3986F2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E6F91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DBB04A9">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D7AA28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C18D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PhoneNumberConfirmed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A67A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手机号是否被验证过</w:t>
            </w:r>
          </w:p>
        </w:tc>
      </w:tr>
      <w:tr w14:paraId="2476A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FCD1DE">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0A741E2">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229E625">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78067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TwoFactorEnabled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0475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双因子校验</w:t>
            </w:r>
          </w:p>
        </w:tc>
      </w:tr>
      <w:tr w14:paraId="0C266C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4D533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564984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348EDA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F61E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F32570">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锁定时间</w:t>
            </w:r>
          </w:p>
        </w:tc>
      </w:tr>
      <w:tr w14:paraId="40C00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EFA12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FC949B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A7615B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4940A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LockoutEnabled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3955F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用户是否被锁住</w:t>
            </w:r>
          </w:p>
        </w:tc>
      </w:tr>
      <w:tr w14:paraId="2D2E2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84516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087C8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DE4B7E8">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66A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AccessFailedCount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059AB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失败次数</w:t>
            </w:r>
          </w:p>
        </w:tc>
      </w:tr>
      <w:tr w14:paraId="158FAA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F7D4F">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574683F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auto" w:sz="4" w:space="0"/>
              <w:right w:val="single" w:color="000000" w:sz="4" w:space="0"/>
            </w:tcBorders>
            <w:shd w:val="clear" w:color="auto" w:fill="auto"/>
            <w:vAlign w:val="center"/>
          </w:tcPr>
          <w:p w14:paraId="35970007">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7EB585E2">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IsEnableLoginSet</w:t>
            </w:r>
          </w:p>
        </w:tc>
        <w:tc>
          <w:tcPr>
            <w:tcW w:w="3017"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8B15AE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是否启用登录（弃用）</w:t>
            </w:r>
          </w:p>
        </w:tc>
      </w:tr>
      <w:tr w14:paraId="60973E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14:paraId="144AEA7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3</w:t>
            </w:r>
          </w:p>
        </w:tc>
        <w:tc>
          <w:tcPr>
            <w:tcW w:w="137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7DD7853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UserClaims</w:t>
            </w:r>
          </w:p>
        </w:tc>
        <w:tc>
          <w:tcPr>
            <w:tcW w:w="133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7C6286D">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用户声明表（存储卡号、手机号json字段）</w:t>
            </w:r>
          </w:p>
        </w:tc>
        <w:tc>
          <w:tcPr>
            <w:tcW w:w="2114"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0FADCA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auto" w:sz="4" w:space="0"/>
              <w:left w:val="single" w:color="auto" w:sz="4" w:space="0"/>
              <w:bottom w:val="single" w:color="auto" w:sz="4" w:space="0"/>
              <w:right w:val="single" w:color="auto" w:sz="4" w:space="0"/>
            </w:tcBorders>
            <w:shd w:val="clear" w:color="auto" w:fill="auto"/>
            <w:noWrap/>
            <w:vAlign w:val="center"/>
          </w:tcPr>
          <w:p w14:paraId="0198FB17">
            <w:pPr>
              <w:keepNext w:val="0"/>
              <w:keepLines w:val="0"/>
              <w:widowControl/>
              <w:suppressLineNumbers w:val="0"/>
              <w:jc w:val="left"/>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自增id</w:t>
            </w:r>
          </w:p>
        </w:tc>
      </w:tr>
      <w:tr w14:paraId="045152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1A97FE8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auto" w:sz="4" w:space="0"/>
              <w:left w:val="single" w:color="auto" w:sz="4" w:space="0"/>
              <w:bottom w:val="single" w:color="000000" w:sz="4" w:space="0"/>
              <w:right w:val="single" w:color="000000" w:sz="4" w:space="0"/>
            </w:tcBorders>
            <w:shd w:val="clear" w:color="auto" w:fill="auto"/>
            <w:vAlign w:val="center"/>
          </w:tcPr>
          <w:p w14:paraId="1D9F1E38">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auto" w:sz="4" w:space="0"/>
              <w:left w:val="single" w:color="000000" w:sz="4" w:space="0"/>
              <w:bottom w:val="single" w:color="000000" w:sz="4" w:space="0"/>
              <w:right w:val="single" w:color="000000" w:sz="4" w:space="0"/>
            </w:tcBorders>
            <w:shd w:val="clear" w:color="auto" w:fill="auto"/>
            <w:vAlign w:val="center"/>
          </w:tcPr>
          <w:p w14:paraId="06F1D28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112495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Userld</w:t>
            </w:r>
          </w:p>
        </w:tc>
        <w:tc>
          <w:tcPr>
            <w:tcW w:w="3017" w:type="dxa"/>
            <w:tcBorders>
              <w:top w:val="single" w:color="auto" w:sz="4" w:space="0"/>
              <w:left w:val="single" w:color="000000" w:sz="4" w:space="0"/>
              <w:bottom w:val="single" w:color="000000" w:sz="4" w:space="0"/>
              <w:right w:val="single" w:color="000000" w:sz="4" w:space="0"/>
            </w:tcBorders>
            <w:shd w:val="clear" w:color="auto" w:fill="auto"/>
            <w:noWrap/>
            <w:vAlign w:val="center"/>
          </w:tcPr>
          <w:p w14:paraId="25E1423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用户主键</w:t>
            </w:r>
          </w:p>
        </w:tc>
      </w:tr>
      <w:tr w14:paraId="3D357F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3092E040">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78FF79AB">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425EB8C">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91B67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ClaimType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A2CD0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声明类型  userinfo  roleinfo... 存储相关用户信息</w:t>
            </w:r>
          </w:p>
        </w:tc>
      </w:tr>
      <w:tr w14:paraId="1132B6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14:paraId="4C662BC4">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14:paraId="12888671">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6AB9E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4DC6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ClaimValue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C944B">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声明json字符串</w:t>
            </w:r>
          </w:p>
        </w:tc>
      </w:tr>
      <w:tr w14:paraId="28DF3E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9A2C7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4</w:t>
            </w:r>
          </w:p>
        </w:tc>
        <w:tc>
          <w:tcPr>
            <w:tcW w:w="137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DCE823">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Roles</w:t>
            </w:r>
          </w:p>
        </w:tc>
        <w:tc>
          <w:tcPr>
            <w:tcW w:w="13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8EE96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角色码表</w:t>
            </w: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3A5A29">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EB9F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自增主键</w:t>
            </w:r>
          </w:p>
        </w:tc>
      </w:tr>
      <w:tr w14:paraId="3774EB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79E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39D6C7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2425F62">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123404">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IsDeleted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5C400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是否删除</w:t>
            </w:r>
          </w:p>
        </w:tc>
      </w:tr>
      <w:tr w14:paraId="122007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1A8C7D">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FE2635A">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7F0EEFF">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723A8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Description</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5B9648">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角色描述</w:t>
            </w:r>
          </w:p>
        </w:tc>
      </w:tr>
      <w:tr w14:paraId="063F73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010DF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BC66040">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24198C4">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9F324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OrderSort</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305A1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排序</w:t>
            </w:r>
          </w:p>
        </w:tc>
      </w:tr>
      <w:tr w14:paraId="6704B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507513">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EC0E19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82BE80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FE216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Enabled</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21272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是否启用</w:t>
            </w:r>
          </w:p>
        </w:tc>
      </w:tr>
      <w:tr w14:paraId="2637E0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13E9C5">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8E1EB3">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A7E683A">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022156">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CreateTime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0244B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创建时间</w:t>
            </w:r>
          </w:p>
        </w:tc>
      </w:tr>
      <w:tr w14:paraId="7041B1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DB817B">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83967F">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426DD9D">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26D5C">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ModifyTime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423F07">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修改时间</w:t>
            </w:r>
          </w:p>
        </w:tc>
      </w:tr>
      <w:tr w14:paraId="048836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1FE428">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A1DE654">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EF93A93">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1906F">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68141">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角色名称</w:t>
            </w:r>
          </w:p>
        </w:tc>
      </w:tr>
      <w:tr w14:paraId="30F80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23BB6A">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D1B1945">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377498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167BE">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NormalizedName</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779A5">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大写角色名称</w:t>
            </w:r>
          </w:p>
        </w:tc>
      </w:tr>
      <w:tr w14:paraId="6BF6AC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8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DD952">
            <w:pPr>
              <w:jc w:val="center"/>
              <w:rPr>
                <w:rFonts w:hint="eastAsia" w:ascii="微软雅黑" w:hAnsi="微软雅黑" w:eastAsia="微软雅黑" w:cs="微软雅黑"/>
                <w:i w:val="0"/>
                <w:iCs w:val="0"/>
                <w:color w:val="000000"/>
                <w:sz w:val="18"/>
                <w:szCs w:val="18"/>
                <w:u w:val="none"/>
              </w:rPr>
            </w:pPr>
          </w:p>
        </w:tc>
        <w:tc>
          <w:tcPr>
            <w:tcW w:w="137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6F8EBAE">
            <w:pPr>
              <w:jc w:val="center"/>
              <w:rPr>
                <w:rFonts w:hint="eastAsia" w:ascii="微软雅黑" w:hAnsi="微软雅黑" w:eastAsia="微软雅黑" w:cs="微软雅黑"/>
                <w:i w:val="0"/>
                <w:iCs w:val="0"/>
                <w:color w:val="000000"/>
                <w:sz w:val="18"/>
                <w:szCs w:val="18"/>
                <w:u w:val="none"/>
              </w:rPr>
            </w:pPr>
          </w:p>
        </w:tc>
        <w:tc>
          <w:tcPr>
            <w:tcW w:w="133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459C09">
            <w:pPr>
              <w:jc w:val="center"/>
              <w:rPr>
                <w:rFonts w:hint="eastAsia" w:ascii="微软雅黑" w:hAnsi="微软雅黑" w:eastAsia="微软雅黑" w:cs="微软雅黑"/>
                <w:i w:val="0"/>
                <w:iCs w:val="0"/>
                <w:color w:val="000000"/>
                <w:sz w:val="18"/>
                <w:szCs w:val="18"/>
                <w:u w:val="none"/>
              </w:rPr>
            </w:pPr>
          </w:p>
        </w:tc>
        <w:tc>
          <w:tcPr>
            <w:tcW w:w="2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7A8FA">
            <w:pPr>
              <w:keepNext w:val="0"/>
              <w:keepLines w:val="0"/>
              <w:widowControl/>
              <w:suppressLineNumbers w:val="0"/>
              <w:jc w:val="center"/>
              <w:textAlignment w:val="center"/>
              <w:rPr>
                <w:rFonts w:hint="eastAsia" w:ascii="微软雅黑" w:hAnsi="微软雅黑" w:eastAsia="微软雅黑" w:cs="微软雅黑"/>
                <w:i w:val="0"/>
                <w:iCs w:val="0"/>
                <w:color w:val="000000"/>
                <w:sz w:val="18"/>
                <w:szCs w:val="18"/>
                <w:u w:val="none"/>
              </w:rPr>
            </w:pPr>
            <w:r>
              <w:rPr>
                <w:rFonts w:hint="eastAsia" w:ascii="微软雅黑" w:hAnsi="微软雅黑" w:eastAsia="微软雅黑" w:cs="微软雅黑"/>
                <w:i w:val="0"/>
                <w:iCs w:val="0"/>
                <w:color w:val="333333"/>
                <w:kern w:val="0"/>
                <w:sz w:val="18"/>
                <w:szCs w:val="18"/>
                <w:u w:val="none"/>
                <w:lang w:val="en-US" w:eastAsia="zh-CN" w:bidi="ar"/>
              </w:rPr>
              <w:t>ConcurrencyStamp</w:t>
            </w:r>
          </w:p>
        </w:tc>
        <w:tc>
          <w:tcPr>
            <w:tcW w:w="301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BCEED2">
            <w:pPr>
              <w:jc w:val="center"/>
              <w:rPr>
                <w:rFonts w:hint="eastAsia" w:ascii="微软雅黑" w:hAnsi="微软雅黑" w:eastAsia="微软雅黑" w:cs="微软雅黑"/>
                <w:i w:val="0"/>
                <w:iCs w:val="0"/>
                <w:color w:val="000000"/>
                <w:sz w:val="18"/>
                <w:szCs w:val="18"/>
                <w:u w:val="none"/>
              </w:rPr>
            </w:pPr>
          </w:p>
        </w:tc>
      </w:tr>
    </w:tbl>
    <w:p w14:paraId="73A7BDFF">
      <w:pPr>
        <w:rPr>
          <w:rFonts w:hint="eastAsia" w:eastAsiaTheme="minorEastAsia"/>
          <w:lang w:eastAsia="zh-CN"/>
        </w:rPr>
      </w:pPr>
    </w:p>
    <w:p w14:paraId="7AC83A96">
      <w:pPr>
        <w:rPr>
          <w:rFonts w:hint="eastAsia"/>
          <w:lang w:val="en-US" w:eastAsia="zh-CN"/>
        </w:rPr>
      </w:pPr>
    </w:p>
    <w:p w14:paraId="287DC799">
      <w:pPr>
        <w:pStyle w:val="3"/>
        <w:numPr>
          <w:ilvl w:val="1"/>
          <w:numId w:val="2"/>
        </w:numPr>
        <w:ind w:left="567" w:leftChars="0" w:hanging="567" w:firstLineChars="0"/>
        <w:rPr>
          <w:rFonts w:hint="eastAsia"/>
          <w:b w:val="0"/>
          <w:bCs w:val="0"/>
          <w:lang w:val="en-US" w:eastAsia="zh-CN"/>
        </w:rPr>
      </w:pPr>
      <w:r>
        <w:rPr>
          <w:rFonts w:hint="eastAsia"/>
          <w:b w:val="0"/>
          <w:bCs w:val="0"/>
          <w:lang w:val="en-US" w:eastAsia="zh-CN"/>
        </w:rPr>
        <w:t>部署资源</w:t>
      </w:r>
    </w:p>
    <w:p w14:paraId="29A22445">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服务器共计26台，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14:paraId="6B211251">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V4平台服务器</w:t>
      </w:r>
      <w:r>
        <w:rPr>
          <w:rFonts w:hint="eastAsia" w:ascii="微软雅黑" w:hAnsi="微软雅黑" w:eastAsia="微软雅黑" w:cs="微软雅黑"/>
          <w:i w:val="0"/>
          <w:strike w:val="0"/>
          <w:color w:val="000000"/>
          <w:sz w:val="24"/>
          <w:u w:val="none"/>
          <w:lang w:val="en-US" w:eastAsia="zh-CN"/>
        </w:rPr>
        <w:t>共计有16台；其中5台承担数据服务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8台承担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3台承担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val="en-US" w:eastAsia="zh-CN"/>
        </w:rPr>
        <w:t>。</w:t>
      </w:r>
    </w:p>
    <w:p w14:paraId="2748DB01">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w:t>
      </w:r>
      <w:r>
        <w:rPr>
          <w:rFonts w:hint="eastAsia" w:ascii="微软雅黑" w:hAnsi="微软雅黑" w:eastAsia="微软雅黑" w:cs="微软雅黑"/>
          <w:i w:val="0"/>
          <w:strike w:val="0"/>
          <w:color w:val="000000"/>
          <w:sz w:val="24"/>
          <w:u w:val="none"/>
          <w:lang w:val="en-US" w:eastAsia="zh-CN"/>
        </w:rPr>
        <w:t>独立服务器共计有10台，其中3台承担数据服务；1台共用服务器承担</w:t>
      </w:r>
      <w:r>
        <w:rPr>
          <w:rFonts w:ascii="微软雅黑" w:hAnsi="微软雅黑" w:eastAsia="微软雅黑" w:cs="微软雅黑"/>
          <w:i w:val="0"/>
          <w:strike w:val="0"/>
          <w:color w:val="000000"/>
          <w:sz w:val="24"/>
          <w:u w:val="none"/>
        </w:rPr>
        <w:t>中间件服务，支持ES、REDIS、MongoDB等服务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5台承担</w:t>
      </w:r>
      <w:r>
        <w:rPr>
          <w:rFonts w:ascii="微软雅黑" w:hAnsi="微软雅黑" w:eastAsia="微软雅黑" w:cs="微软雅黑"/>
          <w:i w:val="0"/>
          <w:strike w:val="0"/>
          <w:color w:val="000000"/>
          <w:sz w:val="24"/>
          <w:u w:val="none"/>
        </w:rPr>
        <w:t>应用服务</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1台独立的图片服务器</w:t>
      </w:r>
      <w:r>
        <w:rPr>
          <w:rFonts w:ascii="微软雅黑" w:hAnsi="微软雅黑" w:eastAsia="微软雅黑" w:cs="微软雅黑"/>
          <w:i w:val="0"/>
          <w:strike w:val="0"/>
          <w:color w:val="000000"/>
          <w:sz w:val="24"/>
          <w:u w:val="none"/>
        </w:rPr>
        <w:t>。</w:t>
      </w:r>
    </w:p>
    <w:p w14:paraId="3B4BC8B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i w:val="0"/>
          <w:strike w:val="0"/>
          <w:color w:val="000000"/>
          <w:sz w:val="24"/>
          <w:u w:val="none"/>
          <w:lang w:val="en-US" w:eastAsia="zh-CN"/>
        </w:rPr>
        <w:t>众多服务均部署在了公用服务器106，107，198上，这也使得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率上106，107以及198服务器内存表现较为紧张，内存使用率目前已超过</w:t>
      </w:r>
      <w:r>
        <w:rPr>
          <w:rFonts w:hint="eastAsia" w:ascii="微软雅黑" w:hAnsi="微软雅黑" w:eastAsia="微软雅黑" w:cs="微软雅黑"/>
          <w:b/>
          <w:bCs/>
          <w:i w:val="0"/>
          <w:strike w:val="0"/>
          <w:color w:val="000000"/>
          <w:sz w:val="24"/>
          <w:u w:val="none"/>
          <w:lang w:val="en-US" w:eastAsia="zh-CN"/>
        </w:rPr>
        <w:t>90%</w:t>
      </w:r>
      <w:r>
        <w:rPr>
          <w:rFonts w:ascii="微软雅黑" w:hAnsi="微软雅黑" w:eastAsia="微软雅黑" w:cs="微软雅黑"/>
          <w:i w:val="0"/>
          <w:strike w:val="0"/>
          <w:color w:val="000000"/>
          <w:sz w:val="24"/>
          <w:u w:val="none"/>
        </w:rPr>
        <w:t>。</w:t>
      </w:r>
    </w:p>
    <w:p w14:paraId="5146DAE8">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hint="eastAsia" w:ascii="微软雅黑" w:hAnsi="微软雅黑" w:eastAsia="微软雅黑" w:cs="微软雅黑"/>
          <w:color w:val="000000"/>
          <w:sz w:val="24"/>
          <w:szCs w:val="22"/>
          <w:lang w:val="en-US" w:eastAsia="zh-CN"/>
        </w:rPr>
        <w:t>注：数据的统计截止日期为2024年9月1日。</w:t>
      </w:r>
    </w:p>
    <w:p w14:paraId="53AD95A0">
      <w:pPr>
        <w:snapToGrid/>
        <w:spacing w:before="260" w:after="260" w:line="240" w:lineRule="auto"/>
        <w:ind w:firstLine="440" w:firstLineChars="200"/>
        <w:jc w:val="center"/>
        <w:rPr>
          <w:rFonts w:hint="default" w:ascii="黑体" w:hAnsi="黑体" w:eastAsia="黑体" w:cs="黑体"/>
          <w:i w:val="0"/>
          <w:strike w:val="0"/>
          <w:color w:val="000000"/>
          <w:sz w:val="20"/>
          <w:u w:val="none"/>
          <w:lang w:val="en-US" w:eastAsia="zh-CN"/>
        </w:rPr>
      </w:pPr>
      <w:r>
        <w:drawing>
          <wp:inline distT="0" distB="0" distL="114300" distR="114300">
            <wp:extent cx="5268595" cy="3369945"/>
            <wp:effectExtent l="0" t="0" r="14605" b="825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8595" cy="3369945"/>
                    </a:xfrm>
                    <a:prstGeom prst="rect">
                      <a:avLst/>
                    </a:prstGeom>
                    <a:noFill/>
                    <a:ln>
                      <a:noFill/>
                    </a:ln>
                  </pic:spPr>
                </pic:pic>
              </a:graphicData>
            </a:graphic>
          </wp:inline>
        </w:drawing>
      </w:r>
    </w:p>
    <w:p w14:paraId="2CA1B38D">
      <w:pPr>
        <w:snapToGrid/>
        <w:spacing w:before="260" w:after="260" w:line="240" w:lineRule="auto"/>
        <w:ind w:firstLine="400" w:firstLineChars="200"/>
        <w:jc w:val="center"/>
        <w:rPr>
          <w:rFonts w:hint="eastAsia" w:ascii="黑体" w:hAnsi="黑体" w:eastAsia="黑体" w:cs="黑体"/>
          <w:i w:val="0"/>
          <w:strike w:val="0"/>
          <w:color w:val="000000"/>
          <w:sz w:val="20"/>
          <w:u w:val="none"/>
          <w:lang w:val="en-US" w:eastAsia="zh-CN"/>
        </w:rPr>
      </w:pPr>
      <w:r>
        <w:rPr>
          <w:rFonts w:hint="eastAsia" w:ascii="黑体" w:hAnsi="黑体" w:eastAsia="黑体" w:cs="黑体"/>
          <w:i w:val="0"/>
          <w:strike w:val="0"/>
          <w:color w:val="000000"/>
          <w:sz w:val="20"/>
          <w:u w:val="none"/>
          <w:lang w:val="en-US" w:eastAsia="zh-CN"/>
        </w:rPr>
        <w:t>图10部署架构图</w:t>
      </w:r>
    </w:p>
    <w:p w14:paraId="78382F59">
      <w:pPr>
        <w:snapToGrid/>
        <w:spacing w:before="260" w:after="260" w:line="240" w:lineRule="auto"/>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63FD105B">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10</w:t>
      </w:r>
      <w:r>
        <w:rPr>
          <w:rFonts w:ascii="黑体" w:hAnsi="黑体" w:eastAsia="黑体" w:cs="黑体"/>
          <w:i w:val="0"/>
          <w:strike w:val="0"/>
          <w:color w:val="000000"/>
          <w:sz w:val="20"/>
          <w:u w:val="none"/>
        </w:rPr>
        <w:t>系统部署资源</w:t>
      </w:r>
    </w:p>
    <w:tbl>
      <w:tblPr>
        <w:tblStyle w:val="10"/>
        <w:tblpPr w:leftFromText="180" w:rightFromText="180" w:vertAnchor="text" w:horzAnchor="page" w:tblpX="1431" w:tblpY="649"/>
        <w:tblOverlap w:val="never"/>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17"/>
        <w:gridCol w:w="1476"/>
        <w:gridCol w:w="2396"/>
        <w:gridCol w:w="1613"/>
        <w:gridCol w:w="936"/>
        <w:gridCol w:w="811"/>
        <w:gridCol w:w="2310"/>
        <w:gridCol w:w="1623"/>
        <w:gridCol w:w="2583"/>
      </w:tblGrid>
      <w:tr w14:paraId="585ABE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164"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4DFC9274">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系统类型</w:t>
            </w:r>
          </w:p>
        </w:tc>
        <w:tc>
          <w:tcPr>
            <w:tcW w:w="520"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86796D7">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资源类型</w:t>
            </w:r>
          </w:p>
        </w:tc>
        <w:tc>
          <w:tcPr>
            <w:tcW w:w="907"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161A60C9">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存储类型</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A7B21CD">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服务器IP</w:t>
            </w:r>
          </w:p>
        </w:tc>
        <w:tc>
          <w:tcPr>
            <w:tcW w:w="330" w:type="pct"/>
            <w:tcBorders>
              <w:top w:val="single" w:color="000000" w:sz="4" w:space="0"/>
              <w:left w:val="single" w:color="000000" w:sz="4" w:space="0"/>
              <w:bottom w:val="single" w:color="000000" w:sz="4" w:space="0"/>
              <w:right w:val="single" w:color="000000" w:sz="4" w:space="0"/>
            </w:tcBorders>
            <w:shd w:val="clear" w:color="auto" w:fill="4472C4"/>
            <w:noWrap/>
            <w:vAlign w:val="center"/>
          </w:tcPr>
          <w:p w14:paraId="23278A9F">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部署方式</w:t>
            </w:r>
          </w:p>
        </w:tc>
        <w:tc>
          <w:tcPr>
            <w:tcW w:w="295"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5596A65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架构</w:t>
            </w:r>
          </w:p>
        </w:tc>
        <w:tc>
          <w:tcPr>
            <w:tcW w:w="771"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0E5EB9F0">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操作系统</w:t>
            </w:r>
          </w:p>
        </w:tc>
        <w:tc>
          <w:tcPr>
            <w:tcW w:w="553"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EFC337C">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CPU/内存/存储资源配置</w:t>
            </w:r>
          </w:p>
        </w:tc>
        <w:tc>
          <w:tcPr>
            <w:tcW w:w="902" w:type="pct"/>
            <w:tcBorders>
              <w:top w:val="single" w:color="000000" w:sz="4" w:space="0"/>
              <w:left w:val="single" w:color="000000" w:sz="4" w:space="0"/>
              <w:bottom w:val="single" w:color="000000" w:sz="4" w:space="0"/>
              <w:right w:val="single" w:color="000000" w:sz="4" w:space="0"/>
            </w:tcBorders>
            <w:shd w:val="clear" w:color="auto" w:fill="4472C4"/>
            <w:vAlign w:val="center"/>
          </w:tcPr>
          <w:p w14:paraId="3528198B">
            <w:pPr>
              <w:keepNext w:val="0"/>
              <w:keepLines w:val="0"/>
              <w:widowControl/>
              <w:suppressLineNumbers w:val="0"/>
              <w:jc w:val="center"/>
              <w:textAlignment w:val="center"/>
              <w:rPr>
                <w:rFonts w:hint="default" w:ascii="微软雅黑" w:hAnsi="微软雅黑" w:eastAsia="等线" w:cs="微软雅黑"/>
                <w:b/>
                <w:bCs/>
                <w:i w:val="0"/>
                <w:iCs w:val="0"/>
                <w:color w:val="FFFFFF" w:themeColor="background1"/>
                <w:sz w:val="18"/>
                <w:szCs w:val="18"/>
                <w:u w:val="none"/>
                <w14:textFill>
                  <w14:solidFill>
                    <w14:schemeClr w14:val="bg1"/>
                  </w14:solidFill>
                </w14:textFill>
              </w:rPr>
            </w:pPr>
            <w:r>
              <w:rPr>
                <w:rFonts w:hint="default" w:ascii="微软雅黑" w:hAnsi="微软雅黑" w:eastAsia="等线" w:cs="微软雅黑"/>
                <w:b/>
                <w:bCs/>
                <w:i w:val="0"/>
                <w:iCs w:val="0"/>
                <w:color w:val="FFFFFF" w:themeColor="background1"/>
                <w:kern w:val="0"/>
                <w:sz w:val="18"/>
                <w:szCs w:val="18"/>
                <w:u w:val="none"/>
                <w:lang w:val="en-US" w:eastAsia="zh-CN" w:bidi="ar"/>
                <w14:textFill>
                  <w14:solidFill>
                    <w14:schemeClr w14:val="bg1"/>
                  </w14:solidFill>
                </w14:textFill>
              </w:rPr>
              <w:t>资源使用率</w:t>
            </w:r>
          </w:p>
        </w:tc>
      </w:tr>
      <w:tr w14:paraId="23DBD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59B0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v3</w:t>
            </w: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B8A2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CD3267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C313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192.168.100.101</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7A6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8AE2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7EC1B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23EDC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5225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644EA0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A980A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6FED6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508B7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4AED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E44A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F99C2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EB2B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ED513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BD3A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30CF4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BA949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D56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55B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04494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E91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69D5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nil"/>
            </w:tcBorders>
            <w:shd w:val="clear" w:color="auto" w:fill="auto"/>
            <w:noWrap/>
            <w:vAlign w:val="center"/>
          </w:tcPr>
          <w:p w14:paraId="14F7EB6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2A70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64C/256G/9T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77E1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5AC9D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DEEDB5">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C28285">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621B8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BC5D66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192.168.100.117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6D483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5CC0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DE00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nil"/>
              <w:left w:val="nil"/>
              <w:bottom w:val="nil"/>
              <w:right w:val="nil"/>
            </w:tcBorders>
            <w:shd w:val="clear" w:color="auto" w:fill="auto"/>
            <w:noWrap/>
            <w:vAlign w:val="center"/>
          </w:tcPr>
          <w:p w14:paraId="6D41EEB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2C/4G/40G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EC6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3119B2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FA18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1C6EB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2EA64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SQLSERVER</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834C6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DBEA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F24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3732A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3C1F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9B0F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cpu:18%;内存:78%;硬盘:29%</w:t>
            </w:r>
          </w:p>
        </w:tc>
      </w:tr>
      <w:tr w14:paraId="46568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5AD82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621AE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A2CEE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0F884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6FB4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BF80F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27CEC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491A8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417B4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cpu:12%;内存:85%;硬盘:28%</w:t>
            </w:r>
          </w:p>
        </w:tc>
      </w:tr>
      <w:tr w14:paraId="20E6A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2436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EBAD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C3C0A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ES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A64B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817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3DFC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99345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FE8DB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EF51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3DD21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E511A9">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464DFC">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F0B5F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3E669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B23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2CBBA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F985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584451">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49E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5462B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B0942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794EC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8BC09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D839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4175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742C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3C0B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E5CFE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B7530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3A0AE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9D0CC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B2FE">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C038C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DDA76A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00F5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B17BE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185B4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A6419">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8F87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cpu:10%;内存:54%;硬盘:19%</w:t>
            </w:r>
          </w:p>
        </w:tc>
      </w:tr>
      <w:tr w14:paraId="0C3521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8C40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63C4D0">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806B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MongoDB</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A4D35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1AED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集群</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5D1A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EBE9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5F886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24B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cpu:13%;内存:58%;硬盘:24%</w:t>
            </w:r>
          </w:p>
        </w:tc>
      </w:tr>
      <w:tr w14:paraId="01A2C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28532">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260FF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BBFB4D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MQ</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918D4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192.169.100.107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23E3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47E9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81492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12FFF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66164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6315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7D43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D8776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58C635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Consul</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7F6F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D16A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CBC61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C95F8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66485">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BD42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0AA0CD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AA2A1">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5BC2F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3C9D1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38EC8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192.168.100.106</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8316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4DAE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A8DD5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2AC002">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14250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cpu:9%;内存:95%;硬盘:25%</w:t>
            </w:r>
          </w:p>
        </w:tc>
      </w:tr>
      <w:tr w14:paraId="1B8CF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F6DEEF">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A798E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9634F0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E7A5A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192.168.100.107</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5825C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分布式</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5125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616C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9F11B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32C/93G/1.1T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937F1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cpu:9%;内存:98%;硬盘:15%</w:t>
            </w:r>
          </w:p>
        </w:tc>
      </w:tr>
      <w:tr w14:paraId="2F8A40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164"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A49F44">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3D705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EF9CF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工具（源代码、制品库、集成和部署）</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294598">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192.168.100.129</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B129E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6948B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A39A0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0C76D3">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4A9F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cpu:19%;内存:36%;硬盘:19%</w:t>
            </w:r>
          </w:p>
        </w:tc>
      </w:tr>
      <w:tr w14:paraId="77AA2C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restart"/>
            <w:tcBorders>
              <w:top w:val="nil"/>
              <w:left w:val="single" w:color="000000" w:sz="4" w:space="0"/>
              <w:bottom w:val="single" w:color="000000" w:sz="4" w:space="0"/>
              <w:right w:val="single" w:color="000000" w:sz="4" w:space="0"/>
            </w:tcBorders>
            <w:shd w:val="clear" w:color="auto" w:fill="auto"/>
            <w:noWrap/>
            <w:vAlign w:val="center"/>
          </w:tcPr>
          <w:p w14:paraId="11C2A6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v4</w:t>
            </w:r>
          </w:p>
        </w:tc>
        <w:tc>
          <w:tcPr>
            <w:tcW w:w="520" w:type="pct"/>
            <w:vMerge w:val="restart"/>
            <w:tcBorders>
              <w:top w:val="nil"/>
              <w:left w:val="single" w:color="000000" w:sz="4" w:space="0"/>
              <w:bottom w:val="single" w:color="000000" w:sz="4" w:space="0"/>
              <w:right w:val="single" w:color="000000" w:sz="4" w:space="0"/>
            </w:tcBorders>
            <w:shd w:val="clear" w:color="auto" w:fill="auto"/>
            <w:noWrap/>
            <w:vAlign w:val="center"/>
          </w:tcPr>
          <w:p w14:paraId="005E310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数据存储服务器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B98F11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平台日志搜索</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523CDAF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192.168.170.194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9D74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1451B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7D9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A45AE">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16C/64G/1T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7AB9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cpu:64%;内存:69%;硬盘:35%</w:t>
            </w:r>
          </w:p>
        </w:tc>
      </w:tr>
      <w:tr w14:paraId="0A9C0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C521A3B">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8F42C11">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A00C36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6307CDE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192.168.100.132</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1DF96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3EB30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18B97">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6CC670">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374E2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cpu:23%;内存:54%;硬盘:28%</w:t>
            </w:r>
          </w:p>
        </w:tc>
      </w:tr>
      <w:tr w14:paraId="2ACFC23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6CFA3B1">
            <w:pPr>
              <w:jc w:val="center"/>
              <w:rPr>
                <w:rFonts w:hint="default" w:ascii="微软雅黑" w:hAnsi="微软雅黑" w:eastAsia="等线" w:cs="微软雅黑"/>
                <w:i w:val="0"/>
                <w:iCs w:val="0"/>
                <w:color w:val="000000"/>
                <w:sz w:val="18"/>
                <w:szCs w:val="18"/>
                <w:u w:val="none"/>
              </w:rPr>
            </w:pPr>
          </w:p>
        </w:tc>
        <w:tc>
          <w:tcPr>
            <w:tcW w:w="520" w:type="pct"/>
            <w:vMerge w:val="continue"/>
            <w:tcBorders>
              <w:top w:val="nil"/>
              <w:left w:val="single" w:color="000000" w:sz="4" w:space="0"/>
              <w:bottom w:val="single" w:color="000000" w:sz="4" w:space="0"/>
              <w:right w:val="single" w:color="000000" w:sz="4" w:space="0"/>
            </w:tcBorders>
            <w:shd w:val="clear" w:color="auto" w:fill="auto"/>
            <w:noWrap/>
            <w:vAlign w:val="center"/>
          </w:tcPr>
          <w:p w14:paraId="1D2D3086">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C802D3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MYSQL</w:t>
            </w:r>
          </w:p>
        </w:tc>
        <w:tc>
          <w:tcPr>
            <w:tcW w:w="553" w:type="pct"/>
            <w:tcBorders>
              <w:top w:val="single" w:color="000000" w:sz="4" w:space="0"/>
              <w:left w:val="single" w:color="000000" w:sz="4" w:space="0"/>
              <w:bottom w:val="single" w:color="000000" w:sz="4" w:space="0"/>
              <w:right w:val="nil"/>
            </w:tcBorders>
            <w:shd w:val="clear" w:color="auto" w:fill="auto"/>
            <w:vAlign w:val="center"/>
          </w:tcPr>
          <w:p w14:paraId="155A5BBF">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192.168.120.110</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FD38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BF8B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BA4B1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8EC06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32C/128G/2T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ED75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cpu:15%;内存:36%;硬盘:21%</w:t>
            </w:r>
          </w:p>
        </w:tc>
      </w:tr>
      <w:tr w14:paraId="3095C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52"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E8F56E6">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CC47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中间件服务器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64F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REDIS（APP）</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ECBBF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192.168.100.133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94657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2BE37B">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x86_64</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475B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CentOS 7.9</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F9ADE6">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32C/64G/1T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108E9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cpu:15%;内存:74%;硬盘:25%</w:t>
            </w:r>
          </w:p>
        </w:tc>
      </w:tr>
      <w:tr w14:paraId="03BE3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3C208CB">
            <w:pPr>
              <w:jc w:val="center"/>
              <w:rPr>
                <w:rFonts w:hint="default" w:ascii="微软雅黑" w:hAnsi="微软雅黑" w:eastAsia="等线" w:cs="微软雅黑"/>
                <w:i w:val="0"/>
                <w:iCs w:val="0"/>
                <w:color w:val="000000"/>
                <w:sz w:val="18"/>
                <w:szCs w:val="18"/>
                <w:u w:val="none"/>
              </w:rPr>
            </w:pPr>
          </w:p>
        </w:tc>
        <w:tc>
          <w:tcPr>
            <w:tcW w:w="520" w:type="pct"/>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A5D0B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F41EA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应用（微信共享、全球注册平台）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A106A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 xml:space="preserve">192.168.100.213 </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E8E1E0">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EA4140A">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2F709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52768F">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24C/128G/1.3TB</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CE9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cpu:1%;内存:35%;硬盘:31%</w:t>
            </w:r>
          </w:p>
        </w:tc>
      </w:tr>
      <w:tr w14:paraId="45348F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3B9EDB1E">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83024">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A5198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应用（对外查询API）</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749B18E">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8F6FA">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FA9C9F">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612472">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F52E47">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8C/16G/36.5G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4B05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cpu:3%;内存:21%;硬盘:70%</w:t>
            </w:r>
          </w:p>
        </w:tc>
      </w:tr>
      <w:tr w14:paraId="71933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5"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8F6C7F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9FC4E8">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ABBCF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应用（v3产品管理、监测统计、进口平台）</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1B78725">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192.168.100.165</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CB9C1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06BA88D">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F5FB4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2007</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8DB154">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8C/16G/90G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C1E56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cpu:5%;内存:30%;硬盘:53%</w:t>
            </w:r>
          </w:p>
        </w:tc>
      </w:tr>
      <w:tr w14:paraId="3CF01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08656A87">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89A4F">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E9618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应用（国家二维码综合平台首页）</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B40C78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192.168.20.53</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81F3C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1459816">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401CDE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windows server 2008 r2</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39D5D">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24C/64G/558G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D2FEB9">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cpu:8%;内存:62%;硬盘:20%</w:t>
            </w:r>
          </w:p>
        </w:tc>
      </w:tr>
      <w:tr w14:paraId="09412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213B069D">
            <w:pPr>
              <w:jc w:val="center"/>
              <w:rPr>
                <w:rFonts w:hint="default" w:ascii="微软雅黑" w:hAnsi="微软雅黑" w:eastAsia="等线" w:cs="微软雅黑"/>
                <w:i w:val="0"/>
                <w:iCs w:val="0"/>
                <w:color w:val="000000"/>
                <w:sz w:val="18"/>
                <w:szCs w:val="18"/>
                <w:u w:val="none"/>
              </w:rPr>
            </w:pPr>
          </w:p>
        </w:tc>
        <w:tc>
          <w:tcPr>
            <w:tcW w:w="520" w:type="pct"/>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CF9C9">
            <w:pPr>
              <w:jc w:val="center"/>
              <w:rPr>
                <w:rFonts w:hint="default" w:ascii="微软雅黑" w:hAnsi="微软雅黑" w:eastAsia="等线" w:cs="微软雅黑"/>
                <w:i w:val="0"/>
                <w:iCs w:val="0"/>
                <w:color w:val="000000"/>
                <w:sz w:val="18"/>
                <w:szCs w:val="18"/>
                <w:u w:val="none"/>
              </w:rPr>
            </w:pP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F777E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测试环境</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40C6CD">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192.168.170.174</w:t>
            </w:r>
          </w:p>
        </w:tc>
        <w:tc>
          <w:tcPr>
            <w:tcW w:w="3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8EE54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980D7D7">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216A91">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window7 旗舰版</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A72C3B">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1C/8G/200G</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629436">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cpu:68%;内存:72%;硬盘:47%</w:t>
            </w:r>
          </w:p>
        </w:tc>
      </w:tr>
      <w:tr w14:paraId="64824B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8" w:hRule="atLeast"/>
        </w:trPr>
        <w:tc>
          <w:tcPr>
            <w:tcW w:w="164" w:type="pct"/>
            <w:vMerge w:val="continue"/>
            <w:tcBorders>
              <w:top w:val="nil"/>
              <w:left w:val="single" w:color="000000" w:sz="4" w:space="0"/>
              <w:bottom w:val="single" w:color="000000" w:sz="4" w:space="0"/>
              <w:right w:val="single" w:color="000000" w:sz="4" w:space="0"/>
            </w:tcBorders>
            <w:shd w:val="clear" w:color="auto" w:fill="auto"/>
            <w:noWrap/>
            <w:vAlign w:val="center"/>
          </w:tcPr>
          <w:p w14:paraId="70600758">
            <w:pPr>
              <w:jc w:val="center"/>
              <w:rPr>
                <w:rFonts w:hint="default" w:ascii="微软雅黑" w:hAnsi="微软雅黑" w:eastAsia="等线" w:cs="微软雅黑"/>
                <w:i w:val="0"/>
                <w:iCs w:val="0"/>
                <w:color w:val="000000"/>
                <w:sz w:val="18"/>
                <w:szCs w:val="18"/>
                <w:u w:val="none"/>
              </w:rPr>
            </w:pPr>
          </w:p>
        </w:tc>
        <w:tc>
          <w:tcPr>
            <w:tcW w:w="52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3BAAB2">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图片服务器</w:t>
            </w:r>
          </w:p>
        </w:tc>
        <w:tc>
          <w:tcPr>
            <w:tcW w:w="90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B66E724">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生产</w:t>
            </w:r>
          </w:p>
        </w:tc>
        <w:tc>
          <w:tcPr>
            <w:tcW w:w="553"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08684C">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192.168.100.61</w:t>
            </w:r>
          </w:p>
        </w:tc>
        <w:tc>
          <w:tcPr>
            <w:tcW w:w="33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F6DEB3B">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lang w:val="en-US" w:eastAsia="zh-CN"/>
              </w:rPr>
            </w:pPr>
            <w:r>
              <w:rPr>
                <w:rFonts w:hint="default" w:ascii="微软雅黑" w:hAnsi="微软雅黑" w:eastAsia="宋体" w:cs="微软雅黑"/>
                <w:i w:val="0"/>
                <w:iCs w:val="0"/>
                <w:color w:val="000000"/>
                <w:sz w:val="18"/>
                <w:szCs w:val="18"/>
                <w:u w:val="none"/>
                <w:lang w:val="en-US" w:eastAsia="zh-CN"/>
              </w:rPr>
              <w:t>单机</w:t>
            </w:r>
          </w:p>
        </w:tc>
        <w:tc>
          <w:tcPr>
            <w:tcW w:w="29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D68269">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64位</w:t>
            </w:r>
          </w:p>
        </w:tc>
        <w:tc>
          <w:tcPr>
            <w:tcW w:w="771"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E7E8AC">
            <w:pPr>
              <w:keepNext w:val="0"/>
              <w:keepLines w:val="0"/>
              <w:widowControl/>
              <w:suppressLineNumbers w:val="0"/>
              <w:jc w:val="center"/>
              <w:textAlignment w:val="center"/>
              <w:rPr>
                <w:rFonts w:hint="default" w:ascii="微软雅黑" w:hAnsi="微软雅黑" w:eastAsia="宋体" w:cs="微软雅黑"/>
                <w:i w:val="0"/>
                <w:iCs w:val="0"/>
                <w:color w:val="000000"/>
                <w:sz w:val="18"/>
                <w:szCs w:val="18"/>
                <w:u w:val="none"/>
              </w:rPr>
            </w:pPr>
            <w:r>
              <w:rPr>
                <w:rFonts w:hint="default" w:ascii="微软雅黑" w:hAnsi="微软雅黑" w:eastAsia="宋体" w:cs="微软雅黑"/>
                <w:i w:val="0"/>
                <w:iCs w:val="0"/>
                <w:color w:val="333333"/>
                <w:kern w:val="0"/>
                <w:sz w:val="18"/>
                <w:szCs w:val="18"/>
                <w:u w:val="none"/>
                <w:lang w:val="en-US" w:eastAsia="zh-CN" w:bidi="ar"/>
              </w:rPr>
              <w:t>window 2016</w:t>
            </w:r>
          </w:p>
        </w:tc>
        <w:tc>
          <w:tcPr>
            <w:tcW w:w="5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8DECC">
            <w:pPr>
              <w:keepNext w:val="0"/>
              <w:keepLines w:val="0"/>
              <w:widowControl/>
              <w:suppressLineNumbers w:val="0"/>
              <w:jc w:val="left"/>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24C/128G/12T</w:t>
            </w:r>
          </w:p>
        </w:tc>
        <w:tc>
          <w:tcPr>
            <w:tcW w:w="9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23C733">
            <w:pPr>
              <w:keepNext w:val="0"/>
              <w:keepLines w:val="0"/>
              <w:widowControl/>
              <w:suppressLineNumbers w:val="0"/>
              <w:jc w:val="center"/>
              <w:textAlignment w:val="center"/>
              <w:rPr>
                <w:rFonts w:hint="default" w:ascii="微软雅黑" w:hAnsi="微软雅黑" w:eastAsia="等线" w:cs="微软雅黑"/>
                <w:i w:val="0"/>
                <w:iCs w:val="0"/>
                <w:color w:val="000000"/>
                <w:sz w:val="18"/>
                <w:szCs w:val="18"/>
                <w:u w:val="none"/>
              </w:rPr>
            </w:pPr>
            <w:r>
              <w:rPr>
                <w:rFonts w:hint="default" w:ascii="微软雅黑" w:hAnsi="微软雅黑" w:eastAsia="等线" w:cs="微软雅黑"/>
                <w:i w:val="0"/>
                <w:iCs w:val="0"/>
                <w:color w:val="333333"/>
                <w:kern w:val="0"/>
                <w:sz w:val="18"/>
                <w:szCs w:val="18"/>
                <w:u w:val="none"/>
                <w:lang w:val="en-US" w:eastAsia="zh-CN" w:bidi="ar"/>
              </w:rPr>
              <w:t>cpu:1%;内存:19%;硬盘::16%</w:t>
            </w:r>
          </w:p>
        </w:tc>
      </w:tr>
    </w:tbl>
    <w:p w14:paraId="58A81DD6">
      <w:pPr>
        <w:shd w:val="clear"/>
        <w:rPr>
          <w:rFonts w:hint="default" w:ascii="微软雅黑" w:hAnsi="微软雅黑" w:cs="微软雅黑"/>
          <w:sz w:val="18"/>
          <w:szCs w:val="18"/>
        </w:rPr>
        <w:sectPr>
          <w:pgSz w:w="16838" w:h="11906" w:orient="landscape"/>
          <w:pgMar w:top="1800" w:right="1440" w:bottom="1800" w:left="1440" w:header="851" w:footer="992" w:gutter="0"/>
          <w:pgBorders>
            <w:top w:val="none" w:sz="0" w:space="0"/>
            <w:left w:val="none" w:sz="0" w:space="0"/>
            <w:bottom w:val="none" w:sz="0" w:space="0"/>
            <w:right w:val="none" w:sz="0" w:space="0"/>
          </w:pgBorders>
          <w:cols w:space="425" w:num="1"/>
          <w:docGrid w:type="lines" w:linePitch="312" w:charSpace="0"/>
        </w:sectPr>
      </w:pPr>
    </w:p>
    <w:p w14:paraId="374E7DFF">
      <w:pPr>
        <w:snapToGrid/>
        <w:spacing w:before="260" w:after="260" w:line="300" w:lineRule="auto"/>
        <w:ind w:firstLine="400" w:firstLineChars="200"/>
        <w:jc w:val="center"/>
        <w:rPr>
          <w:rFonts w:hint="default" w:ascii="黑体" w:hAnsi="黑体" w:eastAsia="黑体" w:cs="黑体"/>
          <w:i w:val="0"/>
          <w:strike w:val="0"/>
          <w:color w:val="000000"/>
          <w:sz w:val="20"/>
          <w:u w:val="none"/>
          <w:lang w:val="en-US" w:eastAsia="zh-CN"/>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orEastAsia">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40EAC"/>
    <w:multiLevelType w:val="multilevel"/>
    <w:tmpl w:val="9FF40EAC"/>
    <w:lvl w:ilvl="0" w:tentative="0">
      <w:start w:val="1"/>
      <w:numFmt w:val="decimal"/>
      <w:lvlText w:val="%1."/>
      <w:lvlJc w:val="left"/>
      <w:pPr>
        <w:ind w:left="425" w:hanging="425"/>
      </w:pPr>
      <w:rPr>
        <w:rFonts w:hint="default"/>
      </w:rPr>
    </w:lvl>
    <w:lvl w:ilvl="1" w:tentative="0">
      <w:start w:val="3"/>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BB7956E9"/>
    <w:multiLevelType w:val="multilevel"/>
    <w:tmpl w:val="BB7956E9"/>
    <w:lvl w:ilvl="0" w:tentative="0">
      <w:start w:val="1"/>
      <w:numFmt w:val="decimal"/>
      <w:lvlText w:val="%1."/>
      <w:lvlJc w:val="left"/>
      <w:pPr>
        <w:ind w:left="425" w:hanging="425"/>
      </w:pPr>
      <w:rPr>
        <w:rFonts w:hint="default"/>
      </w:rPr>
    </w:lvl>
    <w:lvl w:ilvl="1" w:tentative="0">
      <w:start w:val="4"/>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CBEF076B"/>
    <w:multiLevelType w:val="singleLevel"/>
    <w:tmpl w:val="CBEF076B"/>
    <w:lvl w:ilvl="0" w:tentative="0">
      <w:start w:val="1"/>
      <w:numFmt w:val="decimal"/>
      <w:lvlText w:val="%1."/>
      <w:lvlJc w:val="left"/>
      <w:pPr>
        <w:tabs>
          <w:tab w:val="left" w:pos="312"/>
        </w:tabs>
      </w:pPr>
    </w:lvl>
  </w:abstractNum>
  <w:abstractNum w:abstractNumId="3">
    <w:nsid w:val="FEDF4DB5"/>
    <w:multiLevelType w:val="multilevel"/>
    <w:tmpl w:val="FEDF4DB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0NGM1YjgxNDExMzJjNjU5NThkMTA4NDRjMjZlZWIifQ=="/>
  </w:docVars>
  <w:rsids>
    <w:rsidRoot w:val="27D1549B"/>
    <w:rsid w:val="006749DB"/>
    <w:rsid w:val="01C006A9"/>
    <w:rsid w:val="06E23AB3"/>
    <w:rsid w:val="0ADF181B"/>
    <w:rsid w:val="0D1A7A75"/>
    <w:rsid w:val="0D392423"/>
    <w:rsid w:val="11044261"/>
    <w:rsid w:val="146402D6"/>
    <w:rsid w:val="16F01550"/>
    <w:rsid w:val="179564C7"/>
    <w:rsid w:val="179959F8"/>
    <w:rsid w:val="17DD7AE4"/>
    <w:rsid w:val="17FB43D0"/>
    <w:rsid w:val="19EA1539"/>
    <w:rsid w:val="1B280E12"/>
    <w:rsid w:val="1B41B3A5"/>
    <w:rsid w:val="1DCA3942"/>
    <w:rsid w:val="1DF53890"/>
    <w:rsid w:val="1F76FFC2"/>
    <w:rsid w:val="1FBC559E"/>
    <w:rsid w:val="21142FA2"/>
    <w:rsid w:val="22161276"/>
    <w:rsid w:val="231961C9"/>
    <w:rsid w:val="23F766D7"/>
    <w:rsid w:val="246A53BC"/>
    <w:rsid w:val="25517AA3"/>
    <w:rsid w:val="25B23FAA"/>
    <w:rsid w:val="27D1549B"/>
    <w:rsid w:val="29967EF1"/>
    <w:rsid w:val="2B1E3B8C"/>
    <w:rsid w:val="2BDEB85E"/>
    <w:rsid w:val="2E756872"/>
    <w:rsid w:val="2FDD8A89"/>
    <w:rsid w:val="31A87524"/>
    <w:rsid w:val="333A23FE"/>
    <w:rsid w:val="33BBE245"/>
    <w:rsid w:val="371C0798"/>
    <w:rsid w:val="37B7E0AF"/>
    <w:rsid w:val="37EF0288"/>
    <w:rsid w:val="389E1F9B"/>
    <w:rsid w:val="3A8463A0"/>
    <w:rsid w:val="3BBF5B22"/>
    <w:rsid w:val="3BE7314C"/>
    <w:rsid w:val="3BFE173B"/>
    <w:rsid w:val="3E847703"/>
    <w:rsid w:val="3EBEBB79"/>
    <w:rsid w:val="3F970B36"/>
    <w:rsid w:val="494D2708"/>
    <w:rsid w:val="4BBF3553"/>
    <w:rsid w:val="4D1F5857"/>
    <w:rsid w:val="56FB01D9"/>
    <w:rsid w:val="5739F0E5"/>
    <w:rsid w:val="5BBF6AD3"/>
    <w:rsid w:val="5BCEDFFD"/>
    <w:rsid w:val="5C053504"/>
    <w:rsid w:val="5D465377"/>
    <w:rsid w:val="5E7BC9C7"/>
    <w:rsid w:val="5F7394FC"/>
    <w:rsid w:val="5F77723E"/>
    <w:rsid w:val="5F7F1D18"/>
    <w:rsid w:val="5F97BB84"/>
    <w:rsid w:val="5FAFCB15"/>
    <w:rsid w:val="5FB57FE7"/>
    <w:rsid w:val="612B2302"/>
    <w:rsid w:val="67D937A4"/>
    <w:rsid w:val="67FF440F"/>
    <w:rsid w:val="698F5DB8"/>
    <w:rsid w:val="6A952334"/>
    <w:rsid w:val="6AC90A53"/>
    <w:rsid w:val="6B5F6484"/>
    <w:rsid w:val="6BFB67EE"/>
    <w:rsid w:val="6BFF64B4"/>
    <w:rsid w:val="6CD71E9D"/>
    <w:rsid w:val="6CF79BC0"/>
    <w:rsid w:val="6D3FB7C9"/>
    <w:rsid w:val="6DF25E05"/>
    <w:rsid w:val="6DFB4A02"/>
    <w:rsid w:val="6ECF0A3C"/>
    <w:rsid w:val="6EFF6116"/>
    <w:rsid w:val="6F4FE439"/>
    <w:rsid w:val="6FBF5C5B"/>
    <w:rsid w:val="6FE3457E"/>
    <w:rsid w:val="6FFEAB51"/>
    <w:rsid w:val="71F11AE6"/>
    <w:rsid w:val="71F60332"/>
    <w:rsid w:val="75BFA9C5"/>
    <w:rsid w:val="75F52F8A"/>
    <w:rsid w:val="760E43D4"/>
    <w:rsid w:val="76360227"/>
    <w:rsid w:val="76EF9193"/>
    <w:rsid w:val="76FD2329"/>
    <w:rsid w:val="77DA6D1F"/>
    <w:rsid w:val="77EF534D"/>
    <w:rsid w:val="77FF500C"/>
    <w:rsid w:val="7AAC181A"/>
    <w:rsid w:val="7AFD42CF"/>
    <w:rsid w:val="7AFEEAF0"/>
    <w:rsid w:val="7BBF6230"/>
    <w:rsid w:val="7BC33F53"/>
    <w:rsid w:val="7C5D9871"/>
    <w:rsid w:val="7DF7AC43"/>
    <w:rsid w:val="7E75A70C"/>
    <w:rsid w:val="7E7EDAD3"/>
    <w:rsid w:val="7E8919CB"/>
    <w:rsid w:val="7EBFBA71"/>
    <w:rsid w:val="7F738835"/>
    <w:rsid w:val="7F7B70DB"/>
    <w:rsid w:val="7F7C9CD0"/>
    <w:rsid w:val="7FBF1AC0"/>
    <w:rsid w:val="7FDE52D6"/>
    <w:rsid w:val="7FFC7DD1"/>
    <w:rsid w:val="7FFF3BC5"/>
    <w:rsid w:val="7FFFBE85"/>
    <w:rsid w:val="7FFFDCC2"/>
    <w:rsid w:val="8BDE1DCD"/>
    <w:rsid w:val="8F4E74F9"/>
    <w:rsid w:val="8FFC0723"/>
    <w:rsid w:val="967D896A"/>
    <w:rsid w:val="97EB018C"/>
    <w:rsid w:val="9BEBDFA8"/>
    <w:rsid w:val="9DF70465"/>
    <w:rsid w:val="9EFFD698"/>
    <w:rsid w:val="9FBFE285"/>
    <w:rsid w:val="A53BAC8E"/>
    <w:rsid w:val="B75F3C48"/>
    <w:rsid w:val="B9BECA36"/>
    <w:rsid w:val="BB9F5C77"/>
    <w:rsid w:val="BD7D4A11"/>
    <w:rsid w:val="BEDFCE05"/>
    <w:rsid w:val="BEFF7A69"/>
    <w:rsid w:val="BFEBAF02"/>
    <w:rsid w:val="BFEE6CEE"/>
    <w:rsid w:val="CB335846"/>
    <w:rsid w:val="CFEFFC4A"/>
    <w:rsid w:val="DAFE5820"/>
    <w:rsid w:val="DB7FFDEF"/>
    <w:rsid w:val="DBE5D238"/>
    <w:rsid w:val="DEF65D9F"/>
    <w:rsid w:val="DF237720"/>
    <w:rsid w:val="DF66B642"/>
    <w:rsid w:val="DFBD4C37"/>
    <w:rsid w:val="E1CBACF0"/>
    <w:rsid w:val="E3511915"/>
    <w:rsid w:val="E5FF63DA"/>
    <w:rsid w:val="E6EAB867"/>
    <w:rsid w:val="EB7619AD"/>
    <w:rsid w:val="EBBCC5BC"/>
    <w:rsid w:val="EF6BB304"/>
    <w:rsid w:val="EF79ED6A"/>
    <w:rsid w:val="EFC586B0"/>
    <w:rsid w:val="EFEEA6A4"/>
    <w:rsid w:val="F26FF6CA"/>
    <w:rsid w:val="F2F8E0F7"/>
    <w:rsid w:val="F3B7C4BF"/>
    <w:rsid w:val="F3FBFBE5"/>
    <w:rsid w:val="F4BF21E3"/>
    <w:rsid w:val="F6C7D78F"/>
    <w:rsid w:val="F6F51357"/>
    <w:rsid w:val="F78FED8F"/>
    <w:rsid w:val="F7BDC6DD"/>
    <w:rsid w:val="F7EF533D"/>
    <w:rsid w:val="F7FD6587"/>
    <w:rsid w:val="F86B6430"/>
    <w:rsid w:val="FA77567A"/>
    <w:rsid w:val="FB6B6604"/>
    <w:rsid w:val="FB7450C9"/>
    <w:rsid w:val="FBCF45E5"/>
    <w:rsid w:val="FBCFFCC7"/>
    <w:rsid w:val="FBDF15C3"/>
    <w:rsid w:val="FBDF7F8F"/>
    <w:rsid w:val="FBE31CB8"/>
    <w:rsid w:val="FBEFD98E"/>
    <w:rsid w:val="FBF6E1C3"/>
    <w:rsid w:val="FBF70313"/>
    <w:rsid w:val="FBFFB7BB"/>
    <w:rsid w:val="FCFBB57A"/>
    <w:rsid w:val="FD7FB8AF"/>
    <w:rsid w:val="FDF26311"/>
    <w:rsid w:val="FDFF1780"/>
    <w:rsid w:val="FEB27BA6"/>
    <w:rsid w:val="FEDFBC17"/>
    <w:rsid w:val="FEFFAC40"/>
    <w:rsid w:val="FF3BE423"/>
    <w:rsid w:val="FF3EFD03"/>
    <w:rsid w:val="FF3FF3F3"/>
    <w:rsid w:val="FF67A26A"/>
    <w:rsid w:val="FF7273CC"/>
    <w:rsid w:val="FF7F585E"/>
    <w:rsid w:val="FF8F8552"/>
    <w:rsid w:val="FFBFECAD"/>
    <w:rsid w:val="FFDF65F5"/>
    <w:rsid w:val="FFDFF54D"/>
    <w:rsid w:val="FFEB5D74"/>
    <w:rsid w:val="FFF38F7F"/>
    <w:rsid w:val="FFF85854"/>
    <w:rsid w:val="FFFD778F"/>
    <w:rsid w:val="FFFE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0"/>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qFormat/>
    <w:uiPriority w:val="0"/>
    <w:pPr>
      <w:jc w:val="left"/>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5">
    <w:name w:val="font41"/>
    <w:basedOn w:val="12"/>
    <w:qFormat/>
    <w:uiPriority w:val="0"/>
    <w:rPr>
      <w:rFonts w:hint="default" w:ascii="仿宋_GB2312" w:eastAsia="仿宋_GB2312" w:cs="仿宋_GB2312"/>
      <w:b/>
      <w:bCs/>
      <w:color w:val="000000"/>
      <w:sz w:val="24"/>
      <w:szCs w:val="24"/>
      <w:u w:val="none"/>
    </w:rPr>
  </w:style>
  <w:style w:type="character" w:customStyle="1" w:styleId="16">
    <w:name w:val="font21"/>
    <w:basedOn w:val="12"/>
    <w:qFormat/>
    <w:uiPriority w:val="0"/>
    <w:rPr>
      <w:rFonts w:ascii="宋体" w:hAnsi="宋体" w:eastAsia="宋体" w:cs="宋体"/>
      <w:color w:val="000000"/>
      <w:sz w:val="24"/>
      <w:szCs w:val="24"/>
      <w:u w:val="none"/>
    </w:rPr>
  </w:style>
  <w:style w:type="character" w:customStyle="1" w:styleId="17">
    <w:name w:val="font51"/>
    <w:basedOn w:val="12"/>
    <w:qFormat/>
    <w:uiPriority w:val="0"/>
    <w:rPr>
      <w:rFonts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oleObject" Target="embeddings/oleObject2.bin"/><Relationship Id="rId17" Type="http://schemas.openxmlformats.org/officeDocument/2006/relationships/image" Target="media/image11.emf"/><Relationship Id="rId16" Type="http://schemas.openxmlformats.org/officeDocument/2006/relationships/oleObject" Target="embeddings/oleObject1.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2978</Words>
  <Characters>3049</Characters>
  <Lines>0</Lines>
  <Paragraphs>0</Paragraphs>
  <TotalTime>11</TotalTime>
  <ScaleCrop>false</ScaleCrop>
  <LinksUpToDate>false</LinksUpToDate>
  <CharactersWithSpaces>3069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2024-08-27T01:10:00Z</dcterms:created>
  <dc:creator>15384630823</dc:creator>
  <cp:lastModifiedBy>VVolfBite</cp:lastModifiedBy>
  <dcterms:modified xsi:type="dcterms:W3CDTF">2025-01-03T02:06:36Z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B69D5A27F3E44229AEC234E8F3A9F6DB_13</vt:lpwstr>
  </property>
</Properties>
</file>