
<file path=[Content_Types].xml><?xml version="1.0" encoding="utf-8"?>
<Types xmlns="http://schemas.openxmlformats.org/package/2006/content-types">
  <Default Extension="xlsx" ContentType="application/vnd.openxmlformats-officedocument.spreadsheetml.shee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5475D7">
      <w:pPr>
        <w:pStyle w:val="2"/>
        <w:keepNext w:val="0"/>
        <w:keepLines w:val="0"/>
        <w:widowControl/>
        <w:suppressLineNumbers w:val="0"/>
        <w:spacing w:before="0" w:beforeAutospacing="0" w:after="0" w:afterAutospacing="0" w:line="360" w:lineRule="auto"/>
        <w:ind w:left="0" w:right="0"/>
        <w:jc w:val="center"/>
      </w:pPr>
      <w:r>
        <w:rPr>
          <w:b/>
          <w:bCs/>
          <w:i w:val="0"/>
          <w:iCs w:val="0"/>
          <w:color w:val="1A1A1A"/>
          <w:spacing w:val="0"/>
          <w:w w:val="100"/>
          <w:sz w:val="48"/>
          <w:szCs w:val="48"/>
          <w:vertAlign w:val="baseline"/>
        </w:rPr>
        <w:t>中国商品信息服务平台</w:t>
      </w:r>
    </w:p>
    <w:p w14:paraId="48E4E222">
      <w:pPr>
        <w:pStyle w:val="3"/>
        <w:numPr>
          <w:ilvl w:val="0"/>
          <w:numId w:val="1"/>
        </w:numPr>
        <w:ind w:left="425" w:leftChars="0" w:hanging="425" w:firstLineChars="0"/>
        <w:rPr>
          <w:rFonts w:hint="eastAsia"/>
          <w:b w:val="0"/>
          <w:bCs w:val="0"/>
          <w:lang w:val="en-US" w:eastAsia="zh-CN"/>
        </w:rPr>
      </w:pPr>
      <w:r>
        <w:rPr>
          <w:rFonts w:hint="eastAsia"/>
          <w:b w:val="0"/>
          <w:bCs w:val="0"/>
          <w:lang w:val="en-US" w:eastAsia="zh-CN"/>
        </w:rPr>
        <w:t>平台简介</w:t>
      </w:r>
    </w:p>
    <w:p w14:paraId="747610A5">
      <w:pPr>
        <w:snapToGrid/>
        <w:spacing w:before="0" w:after="0" w:line="360" w:lineRule="auto"/>
        <w:ind w:firstLine="480" w:firstLineChars="200"/>
        <w:jc w:val="both"/>
        <w:rPr>
          <w:rFonts w:hint="default"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zh-CN" w:eastAsia="zh-CN"/>
        </w:rPr>
        <w:t>中国商品信息服务平台由中国物品编码中心建设维护，以商品条码为基础，遵循全球物品编码协会（GS1）数据属性和产品分类等国际标准，是目前全球最大的商品条码数据中心。平台致力于保障我国商品条码准确与规范应用，开展商品信息通报工作，推动商品信息查询与商品条码验证应用，有效助力我国商品顺利流通；同时，平台基于商品条码和商品信息推出一系列增值服务，帮助企业开展深度商品信息应用，提升行业企业标准化、数字化水平。</w:t>
      </w:r>
    </w:p>
    <w:p w14:paraId="60A63895">
      <w:pPr>
        <w:pStyle w:val="3"/>
        <w:numPr>
          <w:ilvl w:val="0"/>
          <w:numId w:val="1"/>
        </w:numPr>
        <w:ind w:left="425" w:leftChars="0" w:hanging="425" w:firstLineChars="0"/>
        <w:rPr>
          <w:rFonts w:hint="default"/>
          <w:b w:val="0"/>
          <w:bCs w:val="0"/>
          <w:lang w:val="en-US" w:eastAsia="zh-CN"/>
        </w:rPr>
      </w:pPr>
      <w:r>
        <w:rPr>
          <w:rFonts w:hint="eastAsia"/>
          <w:b w:val="0"/>
          <w:bCs w:val="0"/>
          <w:lang w:val="en-US" w:eastAsia="zh-CN"/>
        </w:rPr>
        <w:t>应用与功能</w:t>
      </w:r>
    </w:p>
    <w:p w14:paraId="69579EEC">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中国商品信息服务平台的用户按职能划分角色，可分为：用户、操作员、管理员和自定义角色</w:t>
      </w:r>
      <w:r>
        <w:rPr>
          <w:rFonts w:hint="eastAsia" w:ascii="微软雅黑" w:hAnsi="微软雅黑" w:eastAsia="微软雅黑" w:cs="微软雅黑"/>
          <w:b/>
          <w:bCs/>
          <w:i w:val="0"/>
          <w:strike w:val="0"/>
          <w:color w:val="000000"/>
          <w:sz w:val="24"/>
          <w:u w:val="none"/>
          <w:lang w:val="en-US" w:eastAsia="zh-CN"/>
        </w:rPr>
        <w:t>4</w:t>
      </w:r>
      <w:r>
        <w:rPr>
          <w:rFonts w:hint="eastAsia" w:ascii="微软雅黑" w:hAnsi="微软雅黑" w:eastAsia="微软雅黑" w:cs="微软雅黑"/>
          <w:b w:val="0"/>
          <w:bCs w:val="0"/>
          <w:i w:val="0"/>
          <w:strike w:val="0"/>
          <w:color w:val="000000"/>
          <w:sz w:val="24"/>
          <w:u w:val="none"/>
          <w:lang w:val="en-US" w:eastAsia="zh-CN"/>
        </w:rPr>
        <w:t>大类</w:t>
      </w:r>
      <w:r>
        <w:rPr>
          <w:rFonts w:hint="eastAsia" w:ascii="微软雅黑" w:hAnsi="微软雅黑" w:eastAsia="微软雅黑" w:cs="微软雅黑"/>
          <w:b/>
          <w:bCs/>
          <w:i w:val="0"/>
          <w:strike w:val="0"/>
          <w:color w:val="000000"/>
          <w:sz w:val="24"/>
          <w:u w:val="none"/>
          <w:lang w:val="en-US" w:eastAsia="zh-CN"/>
        </w:rPr>
        <w:t>、13</w:t>
      </w:r>
      <w:r>
        <w:rPr>
          <w:rFonts w:hint="eastAsia" w:ascii="微软雅黑" w:hAnsi="微软雅黑" w:eastAsia="微软雅黑" w:cs="微软雅黑"/>
          <w:b w:val="0"/>
          <w:bCs w:val="0"/>
          <w:i w:val="0"/>
          <w:strike w:val="0"/>
          <w:color w:val="000000"/>
          <w:sz w:val="24"/>
          <w:u w:val="none"/>
          <w:lang w:val="en-US" w:eastAsia="zh-CN"/>
        </w:rPr>
        <w:t>小类，其中平台注册用户数为1596313</w:t>
      </w:r>
      <w:r>
        <w:rPr>
          <w:rFonts w:hint="eastAsia" w:ascii="微软雅黑" w:hAnsi="微软雅黑" w:eastAsia="微软雅黑" w:cs="微软雅黑"/>
          <w:i w:val="0"/>
          <w:strike w:val="0"/>
          <w:color w:val="000000"/>
          <w:sz w:val="24"/>
          <w:u w:val="none"/>
          <w:lang w:val="en-US" w:eastAsia="zh-CN"/>
        </w:rPr>
        <w:t>。</w:t>
      </w:r>
    </w:p>
    <w:p w14:paraId="6D0652D6">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表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1</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系统角色划分</w:t>
      </w:r>
    </w:p>
    <w:tbl>
      <w:tblPr>
        <w:tblStyle w:val="6"/>
        <w:tblW w:w="838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31"/>
        <w:gridCol w:w="3382"/>
        <w:gridCol w:w="2970"/>
      </w:tblGrid>
      <w:tr w14:paraId="7D32C999">
        <w:trPr>
          <w:trHeight w:val="224" w:hRule="atLeast"/>
          <w:jc w:val="center"/>
        </w:trPr>
        <w:tc>
          <w:tcPr>
            <w:tcW w:w="2031" w:type="dxa"/>
            <w:tcBorders>
              <w:top w:val="single" w:color="auto" w:sz="4" w:space="0"/>
              <w:left w:val="single" w:color="auto" w:sz="4" w:space="0"/>
              <w:bottom w:val="single" w:color="auto" w:sz="4" w:space="0"/>
              <w:right w:val="single" w:color="auto" w:sz="4" w:space="0"/>
            </w:tcBorders>
            <w:shd w:val="clear" w:color="auto" w:fill="4472C4"/>
            <w:noWrap/>
            <w:vAlign w:val="center"/>
          </w:tcPr>
          <w:p w14:paraId="025577B3">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角色</w:t>
            </w:r>
          </w:p>
        </w:tc>
        <w:tc>
          <w:tcPr>
            <w:tcW w:w="3382" w:type="dxa"/>
            <w:tcBorders>
              <w:top w:val="single" w:color="auto" w:sz="4" w:space="0"/>
              <w:left w:val="single" w:color="auto" w:sz="4" w:space="0"/>
              <w:bottom w:val="single" w:color="auto" w:sz="4" w:space="0"/>
              <w:right w:val="single" w:color="auto" w:sz="4" w:space="0"/>
            </w:tcBorders>
            <w:shd w:val="clear" w:color="auto" w:fill="4472C4"/>
            <w:noWrap/>
            <w:vAlign w:val="center"/>
          </w:tcPr>
          <w:p w14:paraId="0F5FB1D9">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分类</w:t>
            </w:r>
          </w:p>
        </w:tc>
        <w:tc>
          <w:tcPr>
            <w:tcW w:w="2970" w:type="dxa"/>
            <w:tcBorders>
              <w:top w:val="single" w:color="auto" w:sz="4" w:space="0"/>
              <w:left w:val="single" w:color="auto" w:sz="4" w:space="0"/>
              <w:bottom w:val="single" w:color="auto" w:sz="4" w:space="0"/>
              <w:right w:val="single" w:color="auto" w:sz="4" w:space="0"/>
            </w:tcBorders>
            <w:shd w:val="clear" w:color="auto" w:fill="4472C4"/>
            <w:noWrap/>
            <w:vAlign w:val="center"/>
          </w:tcPr>
          <w:p w14:paraId="01E8F7B6">
            <w:pPr>
              <w:tabs>
                <w:tab w:val="left" w:pos="1070"/>
              </w:tabs>
              <w:snapToGrid/>
              <w:spacing w:before="0" w:after="0" w:line="360" w:lineRule="auto"/>
              <w:jc w:val="left"/>
              <w:rPr>
                <w:rFonts w:hint="default"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ab/>
            </w:r>
            <w:r>
              <w:rPr>
                <w:rFonts w:hint="eastAsia" w:ascii="微软雅黑" w:hAnsi="微软雅黑" w:eastAsia="微软雅黑" w:cs="微软雅黑"/>
                <w:b/>
                <w:i w:val="0"/>
                <w:strike w:val="0"/>
                <w:color w:val="FFFFFF"/>
                <w:spacing w:val="0"/>
                <w:sz w:val="22"/>
                <w:u w:val="none"/>
                <w:lang w:val="en-US" w:eastAsia="zh-CN"/>
              </w:rPr>
              <w:t>用户数量</w:t>
            </w:r>
          </w:p>
        </w:tc>
      </w:tr>
      <w:tr w14:paraId="66AF1CAB">
        <w:trPr>
          <w:trHeight w:val="224" w:hRule="atLeast"/>
          <w:jc w:val="center"/>
        </w:trPr>
        <w:tc>
          <w:tcPr>
            <w:tcW w:w="203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799855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用户</w:t>
            </w: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FE9C4B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平台注册用户</w:t>
            </w:r>
          </w:p>
        </w:tc>
        <w:tc>
          <w:tcPr>
            <w:tcW w:w="2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99581F1">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1596313</w:t>
            </w:r>
          </w:p>
        </w:tc>
      </w:tr>
      <w:tr w14:paraId="2970D46F">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C778771">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27C030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非系统成员企业用户</w:t>
            </w:r>
          </w:p>
        </w:tc>
        <w:tc>
          <w:tcPr>
            <w:tcW w:w="2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B762D19">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p>
        </w:tc>
      </w:tr>
      <w:tr w14:paraId="153A1D1F">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675819C">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6A4EE1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系统成员企业条码卡用户</w:t>
            </w:r>
          </w:p>
        </w:tc>
        <w:tc>
          <w:tcPr>
            <w:tcW w:w="2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68625F6">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p>
        </w:tc>
      </w:tr>
      <w:tr w14:paraId="4CE09D2D">
        <w:trPr>
          <w:trHeight w:val="224" w:hRule="atLeast"/>
          <w:jc w:val="center"/>
        </w:trPr>
        <w:tc>
          <w:tcPr>
            <w:tcW w:w="203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ED1D835">
            <w:pPr>
              <w:jc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操作员</w:t>
            </w: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4B64BA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系统成员企业操作员</w:t>
            </w:r>
          </w:p>
        </w:tc>
        <w:tc>
          <w:tcPr>
            <w:tcW w:w="2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8875E6F">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p>
        </w:tc>
      </w:tr>
      <w:tr w14:paraId="19193484">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AF84D6B">
            <w:pPr>
              <w:jc w:val="center"/>
              <w:rPr>
                <w:rFonts w:hint="eastAsia" w:ascii="微软雅黑" w:hAnsi="微软雅黑" w:eastAsia="微软雅黑" w:cs="微软雅黑"/>
                <w:color w:val="000000"/>
                <w:sz w:val="18"/>
                <w:szCs w:val="18"/>
                <w:lang w:val="en-US" w:eastAsia="zh-CN"/>
              </w:rPr>
            </w:pP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81AAEA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代办点操作员</w:t>
            </w:r>
          </w:p>
        </w:tc>
        <w:tc>
          <w:tcPr>
            <w:tcW w:w="2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4E13A7C">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p>
        </w:tc>
      </w:tr>
      <w:tr w14:paraId="0E13A7B2">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F240E99">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970B1C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分支机构操作员</w:t>
            </w:r>
          </w:p>
        </w:tc>
        <w:tc>
          <w:tcPr>
            <w:tcW w:w="2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A6A9025">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p>
        </w:tc>
      </w:tr>
      <w:tr w14:paraId="3DF8DD36">
        <w:trPr>
          <w:trHeight w:val="224" w:hRule="atLeast"/>
          <w:jc w:val="center"/>
        </w:trPr>
        <w:tc>
          <w:tcPr>
            <w:tcW w:w="203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EF088A5">
            <w:pPr>
              <w:jc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管理员</w:t>
            </w: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739460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分支机构管理员</w:t>
            </w:r>
          </w:p>
        </w:tc>
        <w:tc>
          <w:tcPr>
            <w:tcW w:w="2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D875B6A">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p>
        </w:tc>
      </w:tr>
      <w:tr w14:paraId="3458689A">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6E55348">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722C6E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编码中心操作员</w:t>
            </w:r>
          </w:p>
        </w:tc>
        <w:tc>
          <w:tcPr>
            <w:tcW w:w="2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2002629">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p>
        </w:tc>
      </w:tr>
      <w:tr w14:paraId="2EFCA977">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DCCE4A5">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65144B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编码中心管理员-支持</w:t>
            </w:r>
          </w:p>
        </w:tc>
        <w:tc>
          <w:tcPr>
            <w:tcW w:w="2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69C3725">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p>
        </w:tc>
      </w:tr>
      <w:tr w14:paraId="19389917">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FFCCDA0">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2E9D62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编码中心管理员-运营</w:t>
            </w:r>
          </w:p>
        </w:tc>
        <w:tc>
          <w:tcPr>
            <w:tcW w:w="2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E70FC84">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p>
        </w:tc>
      </w:tr>
      <w:tr w14:paraId="306FCDC9">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89039BE">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868F99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编码中心管理员-技术</w:t>
            </w:r>
          </w:p>
        </w:tc>
        <w:tc>
          <w:tcPr>
            <w:tcW w:w="2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8A505AD">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p>
        </w:tc>
      </w:tr>
      <w:tr w14:paraId="3F474ECF">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51F7239">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DD8134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编码中心系统管理员</w:t>
            </w:r>
          </w:p>
        </w:tc>
        <w:tc>
          <w:tcPr>
            <w:tcW w:w="2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BF90B5D">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p>
        </w:tc>
      </w:tr>
      <w:tr w14:paraId="0AF29CC7">
        <w:trPr>
          <w:trHeight w:val="224" w:hRule="atLeast"/>
          <w:jc w:val="center"/>
        </w:trPr>
        <w:tc>
          <w:tcPr>
            <w:tcW w:w="203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9131918">
            <w:pPr>
              <w:jc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自定义</w:t>
            </w: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8B2606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自定义角色名称</w:t>
            </w:r>
          </w:p>
        </w:tc>
        <w:tc>
          <w:tcPr>
            <w:tcW w:w="297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CA216B2">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p>
        </w:tc>
      </w:tr>
    </w:tbl>
    <w:p w14:paraId="26E6B24D">
      <w:pPr>
        <w:snapToGrid/>
        <w:spacing w:before="0" w:after="0" w:line="360" w:lineRule="auto"/>
        <w:ind w:firstLine="480" w:firstLineChars="200"/>
        <w:jc w:val="both"/>
        <w:rPr>
          <w:rFonts w:hint="default"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中国商品信息服务平台共有</w:t>
      </w:r>
      <w:r>
        <w:rPr>
          <w:rFonts w:hint="eastAsia" w:ascii="微软雅黑" w:hAnsi="微软雅黑" w:eastAsia="微软雅黑" w:cs="微软雅黑"/>
          <w:b/>
          <w:bCs/>
          <w:i w:val="0"/>
          <w:strike w:val="0"/>
          <w:color w:val="000000"/>
          <w:sz w:val="24"/>
          <w:u w:val="none"/>
          <w:lang w:val="en-US" w:eastAsia="zh-CN"/>
        </w:rPr>
        <w:t>19</w:t>
      </w:r>
      <w:r>
        <w:rPr>
          <w:rFonts w:hint="eastAsia" w:ascii="微软雅黑" w:hAnsi="微软雅黑" w:eastAsia="微软雅黑" w:cs="微软雅黑"/>
          <w:i w:val="0"/>
          <w:strike w:val="0"/>
          <w:color w:val="000000"/>
          <w:sz w:val="24"/>
          <w:u w:val="none"/>
          <w:lang w:val="en-US" w:eastAsia="zh-CN"/>
        </w:rPr>
        <w:t>个功能模块，因为用户的所属角色不同，按照菜单的功能权限划分，主要分为注册用户和管理员，所以不同角色对应的菜单功能也有所不同。经统计，平台详细功能数量为</w:t>
      </w:r>
      <w:r>
        <w:rPr>
          <w:rFonts w:hint="eastAsia" w:ascii="微软雅黑" w:hAnsi="微软雅黑" w:eastAsia="微软雅黑" w:cs="微软雅黑"/>
          <w:b/>
          <w:bCs/>
          <w:i w:val="0"/>
          <w:strike w:val="0"/>
          <w:color w:val="000000"/>
          <w:sz w:val="24"/>
          <w:u w:val="none"/>
          <w:lang w:val="en-US" w:eastAsia="zh-CN"/>
        </w:rPr>
        <w:t>117</w:t>
      </w:r>
      <w:r>
        <w:rPr>
          <w:rFonts w:hint="eastAsia" w:ascii="微软雅黑" w:hAnsi="微软雅黑" w:eastAsia="微软雅黑" w:cs="微软雅黑"/>
          <w:i w:val="0"/>
          <w:strike w:val="0"/>
          <w:color w:val="000000"/>
          <w:sz w:val="24"/>
          <w:u w:val="none"/>
          <w:lang w:val="en-US" w:eastAsia="zh-CN"/>
        </w:rPr>
        <w:t>个，涉及页面总数为</w:t>
      </w:r>
      <w:r>
        <w:rPr>
          <w:rFonts w:hint="eastAsia" w:ascii="微软雅黑" w:hAnsi="微软雅黑" w:eastAsia="微软雅黑" w:cs="微软雅黑"/>
          <w:b/>
          <w:bCs/>
          <w:i w:val="0"/>
          <w:strike w:val="0"/>
          <w:color w:val="000000"/>
          <w:sz w:val="24"/>
          <w:u w:val="none"/>
          <w:lang w:val="en-US" w:eastAsia="zh-CN"/>
        </w:rPr>
        <w:t>85</w:t>
      </w:r>
      <w:r>
        <w:rPr>
          <w:rFonts w:hint="eastAsia" w:ascii="微软雅黑" w:hAnsi="微软雅黑" w:eastAsia="微软雅黑" w:cs="微软雅黑"/>
          <w:i w:val="0"/>
          <w:strike w:val="0"/>
          <w:color w:val="000000"/>
          <w:sz w:val="24"/>
          <w:u w:val="none"/>
          <w:lang w:val="en-US" w:eastAsia="zh-CN"/>
        </w:rPr>
        <w:t>个，共用到</w:t>
      </w:r>
      <w:r>
        <w:rPr>
          <w:rFonts w:hint="eastAsia" w:ascii="微软雅黑" w:hAnsi="微软雅黑" w:eastAsia="微软雅黑" w:cs="微软雅黑"/>
          <w:b/>
          <w:bCs/>
          <w:i w:val="0"/>
          <w:strike w:val="0"/>
          <w:color w:val="000000"/>
          <w:sz w:val="24"/>
          <w:u w:val="none"/>
          <w:lang w:val="en-US" w:eastAsia="zh-CN"/>
        </w:rPr>
        <w:t>17</w:t>
      </w:r>
      <w:r>
        <w:rPr>
          <w:rFonts w:hint="eastAsia" w:ascii="微软雅黑" w:hAnsi="微软雅黑" w:eastAsia="微软雅黑" w:cs="微软雅黑"/>
          <w:i w:val="0"/>
          <w:strike w:val="0"/>
          <w:color w:val="000000"/>
          <w:sz w:val="24"/>
          <w:u w:val="none"/>
          <w:lang w:val="en-US" w:eastAsia="zh-CN"/>
        </w:rPr>
        <w:t>类，</w:t>
      </w:r>
      <w:r>
        <w:rPr>
          <w:rFonts w:hint="eastAsia" w:ascii="微软雅黑" w:hAnsi="微软雅黑" w:eastAsia="微软雅黑" w:cs="微软雅黑"/>
          <w:b/>
          <w:bCs/>
          <w:i w:val="0"/>
          <w:strike w:val="0"/>
          <w:color w:val="000000"/>
          <w:sz w:val="24"/>
          <w:u w:val="none"/>
          <w:lang w:val="en-US" w:eastAsia="zh-CN"/>
        </w:rPr>
        <w:t>98</w:t>
      </w:r>
      <w:r>
        <w:rPr>
          <w:rFonts w:hint="eastAsia" w:ascii="微软雅黑" w:hAnsi="微软雅黑" w:eastAsia="微软雅黑" w:cs="微软雅黑"/>
          <w:i w:val="0"/>
          <w:strike w:val="0"/>
          <w:color w:val="000000"/>
          <w:sz w:val="24"/>
          <w:u w:val="none"/>
          <w:lang w:val="en-US" w:eastAsia="zh-CN"/>
        </w:rPr>
        <w:t>个组件。</w:t>
      </w:r>
    </w:p>
    <w:p w14:paraId="6B7AC129">
      <w:pPr>
        <w:snapToGrid/>
        <w:spacing w:before="0" w:after="0" w:line="360" w:lineRule="auto"/>
        <w:jc w:val="both"/>
        <w:rPr>
          <w:rFonts w:hint="default" w:ascii="微软雅黑" w:hAnsi="微软雅黑" w:eastAsia="微软雅黑" w:cs="微软雅黑"/>
          <w:i w:val="0"/>
          <w:strike w:val="0"/>
          <w:color w:val="000000"/>
          <w:sz w:val="24"/>
          <w:u w:val="none"/>
          <w:lang w:val="en-US" w:eastAsia="zh-CN"/>
        </w:rPr>
      </w:pPr>
    </w:p>
    <w:p w14:paraId="40AB6520">
      <w:pPr>
        <w:snapToGrid/>
        <w:spacing w:before="0" w:after="0" w:line="360" w:lineRule="auto"/>
        <w:jc w:val="center"/>
        <w:rPr>
          <w:rFonts w:hint="default" w:ascii="微软雅黑" w:hAnsi="微软雅黑" w:eastAsia="微软雅黑" w:cs="微软雅黑"/>
          <w:i w:val="0"/>
          <w:strike w:val="0"/>
          <w:color w:val="000000"/>
          <w:sz w:val="24"/>
          <w:u w:val="none"/>
          <w:lang w:val="en-US" w:eastAsia="zh-CN"/>
        </w:rPr>
        <w:sectPr>
          <w:pgSz w:w="11906" w:h="16838"/>
          <w:pgMar w:top="1440" w:right="1800" w:bottom="1440" w:left="1800" w:header="851" w:footer="992" w:gutter="0"/>
          <w:cols w:space="425" w:num="1"/>
          <w:docGrid w:type="lines" w:linePitch="312" w:charSpace="0"/>
        </w:sectPr>
      </w:pPr>
      <w:bookmarkStart w:id="0" w:name="_GoBack"/>
      <w:r>
        <w:drawing>
          <wp:inline distT="0" distB="0" distL="114300" distR="114300">
            <wp:extent cx="4519295" cy="3852545"/>
            <wp:effectExtent l="0" t="0" r="1905" b="825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6"/>
                    <a:stretch>
                      <a:fillRect/>
                    </a:stretch>
                  </pic:blipFill>
                  <pic:spPr>
                    <a:xfrm>
                      <a:off x="0" y="0"/>
                      <a:ext cx="4519295" cy="3852545"/>
                    </a:xfrm>
                    <a:prstGeom prst="rect">
                      <a:avLst/>
                    </a:prstGeom>
                    <a:noFill/>
                    <a:ln>
                      <a:noFill/>
                    </a:ln>
                  </pic:spPr>
                </pic:pic>
              </a:graphicData>
            </a:graphic>
          </wp:inline>
        </w:drawing>
      </w:r>
      <w:bookmarkEnd w:id="0"/>
    </w:p>
    <w:p w14:paraId="3A10BE8F">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表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2</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平台详细功能</w:t>
      </w:r>
    </w:p>
    <w:tbl>
      <w:tblPr>
        <w:tblStyle w:val="6"/>
        <w:tblW w:w="136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44"/>
        <w:gridCol w:w="1217"/>
        <w:gridCol w:w="2313"/>
        <w:gridCol w:w="2133"/>
        <w:gridCol w:w="1677"/>
        <w:gridCol w:w="3723"/>
        <w:gridCol w:w="661"/>
        <w:gridCol w:w="647"/>
        <w:gridCol w:w="615"/>
      </w:tblGrid>
      <w:tr w14:paraId="1F4A5709">
        <w:trPr>
          <w:trHeight w:val="227" w:hRule="atLeast"/>
        </w:trPr>
        <w:tc>
          <w:tcPr>
            <w:tcW w:w="644" w:type="dxa"/>
            <w:tcBorders>
              <w:top w:val="single" w:color="000000" w:sz="4" w:space="0"/>
              <w:left w:val="single" w:color="000000" w:sz="4" w:space="0"/>
              <w:right w:val="single" w:color="000000" w:sz="4" w:space="0"/>
            </w:tcBorders>
            <w:shd w:val="clear" w:color="auto" w:fill="4472C4"/>
            <w:vAlign w:val="center"/>
          </w:tcPr>
          <w:p w14:paraId="428A9773">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序号</w:t>
            </w:r>
          </w:p>
        </w:tc>
        <w:tc>
          <w:tcPr>
            <w:tcW w:w="1217" w:type="dxa"/>
            <w:tcBorders>
              <w:top w:val="single" w:color="000000" w:sz="4" w:space="0"/>
              <w:left w:val="single" w:color="000000" w:sz="4" w:space="0"/>
              <w:bottom w:val="single" w:color="auto" w:sz="4" w:space="0"/>
              <w:right w:val="single" w:color="000000" w:sz="4" w:space="0"/>
            </w:tcBorders>
            <w:shd w:val="clear" w:color="auto" w:fill="4472C4"/>
            <w:vAlign w:val="center"/>
          </w:tcPr>
          <w:p w14:paraId="277E7781">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一级功能</w:t>
            </w:r>
          </w:p>
        </w:tc>
        <w:tc>
          <w:tcPr>
            <w:tcW w:w="2313" w:type="dxa"/>
            <w:tcBorders>
              <w:top w:val="single" w:color="000000" w:sz="4" w:space="0"/>
              <w:left w:val="single" w:color="000000" w:sz="4" w:space="0"/>
              <w:bottom w:val="single" w:color="auto" w:sz="4" w:space="0"/>
              <w:right w:val="single" w:color="000000" w:sz="4" w:space="0"/>
            </w:tcBorders>
            <w:shd w:val="clear" w:color="auto" w:fill="4472C4"/>
            <w:vAlign w:val="center"/>
          </w:tcPr>
          <w:p w14:paraId="0D2988CD">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二级功能（页面）*</w:t>
            </w:r>
          </w:p>
        </w:tc>
        <w:tc>
          <w:tcPr>
            <w:tcW w:w="2133" w:type="dxa"/>
            <w:tcBorders>
              <w:top w:val="single" w:color="000000" w:sz="4" w:space="0"/>
              <w:left w:val="single" w:color="000000" w:sz="4" w:space="0"/>
              <w:bottom w:val="single" w:color="auto" w:sz="4" w:space="0"/>
              <w:right w:val="single" w:color="000000" w:sz="4" w:space="0"/>
            </w:tcBorders>
            <w:shd w:val="clear" w:color="auto" w:fill="4472C4"/>
            <w:vAlign w:val="center"/>
          </w:tcPr>
          <w:p w14:paraId="0BBEF05B">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三级功能</w:t>
            </w:r>
          </w:p>
        </w:tc>
        <w:tc>
          <w:tcPr>
            <w:tcW w:w="1677" w:type="dxa"/>
            <w:tcBorders>
              <w:top w:val="single" w:color="000000" w:sz="4" w:space="0"/>
              <w:left w:val="single" w:color="000000" w:sz="4" w:space="0"/>
              <w:right w:val="single" w:color="000000" w:sz="4" w:space="0"/>
            </w:tcBorders>
            <w:shd w:val="clear" w:color="auto" w:fill="4472C4"/>
            <w:vAlign w:val="center"/>
          </w:tcPr>
          <w:p w14:paraId="31EF3210">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所属角色</w:t>
            </w:r>
          </w:p>
        </w:tc>
        <w:tc>
          <w:tcPr>
            <w:tcW w:w="3723" w:type="dxa"/>
            <w:tcBorders>
              <w:top w:val="single" w:color="000000" w:sz="4" w:space="0"/>
              <w:left w:val="single" w:color="000000" w:sz="4" w:space="0"/>
              <w:right w:val="single" w:color="000000" w:sz="4" w:space="0"/>
            </w:tcBorders>
            <w:shd w:val="clear" w:color="auto" w:fill="4472C4"/>
            <w:vAlign w:val="center"/>
          </w:tcPr>
          <w:p w14:paraId="3D1548E5">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组件*</w:t>
            </w:r>
          </w:p>
        </w:tc>
        <w:tc>
          <w:tcPr>
            <w:tcW w:w="661" w:type="dxa"/>
            <w:tcBorders>
              <w:top w:val="single" w:color="000000" w:sz="4" w:space="0"/>
              <w:left w:val="single" w:color="000000" w:sz="4" w:space="0"/>
              <w:bottom w:val="single" w:color="000000" w:sz="4" w:space="0"/>
              <w:right w:val="single" w:color="000000" w:sz="4" w:space="0"/>
            </w:tcBorders>
            <w:shd w:val="clear" w:color="auto" w:fill="4472C4"/>
            <w:vAlign w:val="center"/>
          </w:tcPr>
          <w:p w14:paraId="492C4926">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页面数量</w:t>
            </w:r>
          </w:p>
        </w:tc>
        <w:tc>
          <w:tcPr>
            <w:tcW w:w="647" w:type="dxa"/>
            <w:tcBorders>
              <w:top w:val="single" w:color="000000" w:sz="4" w:space="0"/>
              <w:left w:val="single" w:color="000000" w:sz="4" w:space="0"/>
              <w:bottom w:val="single" w:color="000000" w:sz="4" w:space="0"/>
              <w:right w:val="single" w:color="000000" w:sz="4" w:space="0"/>
            </w:tcBorders>
            <w:shd w:val="clear" w:color="auto" w:fill="4472C4"/>
            <w:vAlign w:val="center"/>
          </w:tcPr>
          <w:p w14:paraId="64922E20">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功能数量</w:t>
            </w:r>
          </w:p>
        </w:tc>
        <w:tc>
          <w:tcPr>
            <w:tcW w:w="615" w:type="dxa"/>
            <w:tcBorders>
              <w:top w:val="single" w:color="000000" w:sz="4" w:space="0"/>
              <w:left w:val="single" w:color="000000" w:sz="4" w:space="0"/>
              <w:bottom w:val="single" w:color="000000" w:sz="4" w:space="0"/>
              <w:right w:val="single" w:color="000000" w:sz="4" w:space="0"/>
            </w:tcBorders>
            <w:shd w:val="clear" w:color="auto" w:fill="4472C4"/>
            <w:vAlign w:val="center"/>
          </w:tcPr>
          <w:p w14:paraId="34393F2B">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组件类型</w:t>
            </w:r>
          </w:p>
        </w:tc>
      </w:tr>
      <w:tr w14:paraId="2CE5796D">
        <w:trPr>
          <w:trHeight w:val="187"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7570859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121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197399F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产品管理</w:t>
            </w: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40B98CE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产品添加</w:t>
            </w:r>
          </w:p>
        </w:tc>
        <w:tc>
          <w:tcPr>
            <w:tcW w:w="2133" w:type="dxa"/>
            <w:tcBorders>
              <w:top w:val="single" w:color="auto" w:sz="4" w:space="0"/>
              <w:left w:val="single" w:color="auto" w:sz="4" w:space="0"/>
              <w:bottom w:val="single" w:color="auto" w:sz="4" w:space="0"/>
              <w:right w:val="single" w:color="auto" w:sz="4" w:space="0"/>
            </w:tcBorders>
            <w:shd w:val="clear" w:color="auto" w:fill="auto"/>
            <w:vAlign w:val="center"/>
          </w:tcPr>
          <w:p w14:paraId="0C062B8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添加基本信息</w:t>
            </w:r>
          </w:p>
        </w:tc>
        <w:tc>
          <w:tcPr>
            <w:tcW w:w="167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7405555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bottom"/>
          </w:tcPr>
          <w:p w14:paraId="78E26D9E">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表单、tooltip文字提示、拖拽、日历</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1695670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1ADA11D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6F160D1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w:t>
            </w:r>
          </w:p>
        </w:tc>
      </w:tr>
      <w:tr w14:paraId="18B4F1D3">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C0236D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626F65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AA9F2B3">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DCD845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添加商品图片</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3BCF91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B30622E">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表单、对话框、附件上传</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4D6687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A16363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A40DEB3">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685F247E">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524E9E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1A04900">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A64C50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57897D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生成商品条码</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107260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bottom"/>
          </w:tcPr>
          <w:p w14:paraId="325128A6">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8DC366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5ADA08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1E1AA31">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0FF7361F">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E9F4C0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DD7B29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F0758A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9E976E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激活二维码</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5DCA8B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bottom"/>
          </w:tcPr>
          <w:p w14:paraId="0FC85107">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92101F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7AAB48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7F78C9D">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1ADDA8EB">
        <w:trPr>
          <w:trHeight w:val="20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EE7686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A19767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71A651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产品列表</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42E5DE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产品查询</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7DA864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bottom"/>
          </w:tcPr>
          <w:p w14:paraId="3FAFA59C">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表单、图片、数据表格、分页</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B7A8E8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072BD2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743B74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w:t>
            </w:r>
          </w:p>
        </w:tc>
      </w:tr>
      <w:tr w14:paraId="4057F3EC">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387F25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C81047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25ED0D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F2BB5B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编辑产品信息</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AC2EC3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B6E6969">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861089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1B58C2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FA48853">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ACEE69A">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22CDE03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928332C">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99E1E39">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3483FB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激活商品二维码</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67B04D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bottom"/>
          </w:tcPr>
          <w:p w14:paraId="5EDFA2B3">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B73BB6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991FCB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3528917">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16131C4">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96F9AC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FFB49E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EC166DC">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4CB50A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删除产品</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511D3B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bottom"/>
          </w:tcPr>
          <w:p w14:paraId="60F69EC7">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4EC763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6DD748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50662D7">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7842485F">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996297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B774E94">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041B890">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B96F5C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产品信息评分</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CD5820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bottom"/>
          </w:tcPr>
          <w:p w14:paraId="166C2F52">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仪表盘</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DE9BF0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F31E11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9CD8D04">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1738E303">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31F24A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777AB49">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6338B1A">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717DF2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导出产品列表</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817F1B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bottom"/>
          </w:tcPr>
          <w:p w14:paraId="0BC491BD">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9B1538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8E18AA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6F3DB1D">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EC0C524">
        <w:trPr>
          <w:trHeight w:val="20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1AF52A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CAAD96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0E0F73B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品牌管理</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FD2BAD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品牌查询</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6E490C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1BCC205">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表单、数据表格</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986FD1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CEC385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7AB7D1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w:t>
            </w:r>
          </w:p>
        </w:tc>
      </w:tr>
      <w:tr w14:paraId="3BFCEFAB">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1D92B6A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12</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0F8D1A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0EC972C">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CFFC51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查看品牌信息</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81571B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28E844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数据表格、tab标签页、分页、图片</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DAA8F6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098A0B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8252DA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1BFC1E34">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1123AE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13</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1DF5C1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FC4F25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8A6ED1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修改品牌信息</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C8BDE1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FEB4D9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表单、对话框、附件上传</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44CDA2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ACE186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85B8377">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60AF150C">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000B77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14</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BF84AD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D7D9F40">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D9E47A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删除品牌信息</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AEFBDA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B24649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4D5D48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84F579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7B463EB">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ED5BFE2">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4927ED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15</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928C14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E2F705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批量上传</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59F921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批量模板下载</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4F1EA6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17F2FB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60F35A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09420D4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40F117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w:t>
            </w:r>
          </w:p>
        </w:tc>
      </w:tr>
      <w:tr w14:paraId="3CECE07F">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90C6D1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16</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CDF1405">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41ACDE0">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9C2FD8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数据批量上传</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5024D1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9BE515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表单、数据表格、对话框、附件上传、分页</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B18D34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C5B832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3944690">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3C3EAD17">
        <w:trPr>
          <w:trHeight w:val="213"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6E426F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17</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5409C9C">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62C514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检验报告</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8EB4B7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产品查询</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2A82A9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1493A0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表单、数据表格、分页</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3468EA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03D5EB2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9A3004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r>
      <w:tr w14:paraId="75F361E8">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2AB2B4F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18</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FACB95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4B90E21">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AFD94E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上传检验报告</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967895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D2F202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266107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B188D2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C6AEDF5">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88852FB">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4CB472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19</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712574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E66B58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缺失产品</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884902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信息补录</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75C55C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BDCFB9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103D52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34CC53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1A91B71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r>
      <w:tr w14:paraId="7207C705">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CDCCAB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20</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C75B76A">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EBEC3FC">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63E759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停止启用</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AC64A2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08D28E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0000A0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216C79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17B978F">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6ECE0D6">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82B790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21</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8E77B11">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A7381D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1F4A8B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下市产品</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89B426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ABF0DD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119CFA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0B4049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FFE2935">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7B4CA703">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320640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22</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3C1186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7A8682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信用信息审核</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5A5E20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搜索产品</w:t>
            </w:r>
          </w:p>
        </w:tc>
        <w:tc>
          <w:tcPr>
            <w:tcW w:w="167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33914EE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管理员</w:t>
            </w: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ECB0B3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表单、分页、搜索框</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26D401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258B48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F0D595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r>
      <w:tr w14:paraId="322C57B1">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2E646BA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23</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CF5F6E3">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FA01CD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FF1D40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新增档案审核</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2EDF2E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494835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0146B7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68A607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4FD0474">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D27BC8E">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A9668F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24</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A21AA10">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8742550">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08F266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修改档案审核</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2CCEE1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661E38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3428E3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7B043A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611C878">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3C2AABB1">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5C0BD6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25</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539682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950C30B">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27FCC4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删除档案审核</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EEB184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31E478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053082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A63449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B9C906E">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4D67B51">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0D3B1C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26</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46D149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CC0D10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产品信息审核</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06A007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搜索产品</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BCB30F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C26CFC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表单、分页、搜索框</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8AA4B5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DDEE7A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5CD994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r>
      <w:tr w14:paraId="59E9420C">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5E56EB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27</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4011A01">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09DE9F4">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B74C3E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审核通过</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403A67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C069E6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534E8D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5D440F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6442466">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70F54ACB">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CAD5D7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28</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02554D5">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13ADCDE">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F3B483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审核不通过</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F52707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1C6FA5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45EE8E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FF2850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2A1EBD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16A4C375">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2C7A1C4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29</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4864FAE">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19B91D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产品备案审核</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856FA3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搜索产品</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0573A5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D71B74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表单、分页、搜索框</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92CBF7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DAEFFD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0520C83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r>
      <w:tr w14:paraId="19A0CA09">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235E22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30</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72362D5">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7BBDC6B">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5D1012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终审成功</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10449B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F5CBE7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2534A3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AA10DF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EA75593">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75441F41">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D692BD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31</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EA7EBF9">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3FCFBC1">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645131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终审失败</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1FD9E7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5CFE9B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B3E597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24EF3D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25CE9E1">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02F5BEA4">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9C4F28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32</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71B638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25DBBC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959B3D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显示打印表</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A0599F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A3BA0D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D5F0F3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F7ACC2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A9FA819">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7E906C46">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093A8D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33</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198CEF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C98DFD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图片信息审核</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374970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C0E183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CAC340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表单、分页、图片、日历</w:t>
            </w:r>
          </w:p>
        </w:tc>
        <w:tc>
          <w:tcPr>
            <w:tcW w:w="66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E16247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0116A8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F31409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w:t>
            </w:r>
          </w:p>
        </w:tc>
      </w:tr>
      <w:tr w14:paraId="46280A48">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67694A3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34</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806EE0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891303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纠错信息审核</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DAC8F7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搜索</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0D59D4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495C3F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表单、搜索框</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15AFA60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04E03B9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4B7A41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r>
      <w:tr w14:paraId="5FD17057">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25CA54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35</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8CAB7EC">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B1F1CC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BB3E9D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审核通过</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3E8D99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8432B3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3B6326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2883A8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C32111E">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2F0D1BA">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2C0A1D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36</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139E67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EE6A66E">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B6040D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审核不通过</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1F8380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D10389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CFCEFE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BFD340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899FC67">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4B03A89">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E1584E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37</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5FB2893">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16FD1D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访问记录</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61C37A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查询</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AF51B3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93D25D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表单、日历</w:t>
            </w:r>
          </w:p>
        </w:tc>
        <w:tc>
          <w:tcPr>
            <w:tcW w:w="66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8BFF65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E02AAA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A8DB8F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r>
      <w:tr w14:paraId="0DAE4C57">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068257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38</w:t>
            </w:r>
          </w:p>
        </w:tc>
        <w:tc>
          <w:tcPr>
            <w:tcW w:w="121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4368D4A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用户设置</w:t>
            </w: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E4DC5B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图片库管理</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3B2BA5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查询</w:t>
            </w:r>
          </w:p>
        </w:tc>
        <w:tc>
          <w:tcPr>
            <w:tcW w:w="167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5E3BC0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w:t>
            </w: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673C94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表单、图片、图片上传</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706920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A6F8B4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34C819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r>
      <w:tr w14:paraId="7E51B563">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BC8C4E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39</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D1B608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BF5C4D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A1E3A6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编辑组</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32CCAE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0125BA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表单、图片</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51BF3D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117E70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4B2BB01">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B32CF62">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28EAEFC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40</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A714671">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895D315">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C7F806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下载</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1DAC5F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488378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CADA35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2DAA3A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506F12E">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780A363">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D93D71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41</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A8C3591">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5DA006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证书库管理</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5645A8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查询</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BB2109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008388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表单、日历</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012DA85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A59155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E7923A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r>
      <w:tr w14:paraId="520AF97A">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47C7E6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42</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66DFC19">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61FB3E1">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95A72D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下载</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84AAC4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031F91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F1279F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AAC125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D47CF17">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0145864">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BB576F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43</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B8A3C9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9A68B6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常用分类管理</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9F2A1D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查询</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BAFBAC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53F1D2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E1766D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042A689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579E79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r>
      <w:tr w14:paraId="78025728">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54945D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44</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E95C86B">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CE107AE">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04A9CA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修改</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00B924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4DADA3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9B7F49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02CCF7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6EEDCAC">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16C43EE4">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5D78948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45</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8A45B7A">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DE8123C">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0842AC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删除</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3FAE96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32BD72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858E97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A62A8F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424ED1F">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0C9DF7E5">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9C283B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46</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35596F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FCCEB3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订单中心</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775E09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条码微站快速续费</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CF9D40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2A01A0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表单、图片</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41B504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AE79E1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0D20B2C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r>
      <w:tr w14:paraId="389D47A1">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30DFA3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47</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A272AAA">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19679F9">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59BC2D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删除订单</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CA6D52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964AF0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D669AC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A4CD9B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6CBCB1E">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86BAD35">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052A75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48</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8EE4964">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0540F4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517531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修改发票信息</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BC3B56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9130CA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88CC58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C04A35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59EC830">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3C73483">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30B72C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49</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EFB6F2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ADE3BC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登录安全设置</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E434CD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添加IP</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CBDEA8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97D2EC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E86D2B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4C8AED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0911B12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r>
      <w:tr w14:paraId="0A48EF3B">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949E43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50</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5DE1175">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F6F5F54">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3785BE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删除</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2D6327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76F37E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7C19D4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97977D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F934444">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72CD83EA">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7445699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51</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70B3A10">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334456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用户列表</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089F3B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用户搜索</w:t>
            </w:r>
          </w:p>
        </w:tc>
        <w:tc>
          <w:tcPr>
            <w:tcW w:w="167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9289FF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管理员</w:t>
            </w: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21CCC9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表单、分页、搜索框</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7D1510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FF4371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529F43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r>
      <w:tr w14:paraId="1DE02B81">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B018D5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52</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187DD6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7B8BB44">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E984AF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查看详细信息</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5E1F7D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3C0D3C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E0CDAF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197A83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1D3498D">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73E8F084">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EDBEF4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53</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5EB62E4">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607E2C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添加应用</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26852E7">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0142CA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1D5FD5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B363DF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2372E0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275265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r>
      <w:tr w14:paraId="1F1D0CE1">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17F747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54</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372898C">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B38479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管理应用</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8D6C2A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列表</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A95ABE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7FFAF85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76C4195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87F28E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03B49E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r>
      <w:tr w14:paraId="3D78EDD9">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24D1F4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55</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B5F925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B57B06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8BB976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编辑</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9C2683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0E3997F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表单、图片、图片上传</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9302D5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7D4EDD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554C067">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3667D78C">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4FEDA28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56</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CE2417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98D612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应用开通</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8BC4F7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列表</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938D76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CC97EC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3074FEE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2BE375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5030B9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r>
      <w:tr w14:paraId="6A599230">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8252F2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57</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BD8FC40">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F6EC92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应用审核</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1AD6551">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D979DA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5345D8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786AC61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FA46AB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544244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r>
      <w:tr w14:paraId="61051C60">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A60453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58</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E528C7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758D32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订单中心</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C0A776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新增微站订单</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3CC86C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20BD2E2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表单、图片</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24720B1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BF9BAF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480C2F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w:t>
            </w:r>
          </w:p>
        </w:tc>
      </w:tr>
      <w:tr w14:paraId="77864EA6">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7D41EC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59</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4C9CCF4">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AB2F7F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CCA676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新增易码追溯订单</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9039BF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57BA09C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表单、图片</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99802F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F8F97E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7F83609">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76D18D93">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DAE2E1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60</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B983E89">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AF27495">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0DA713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删除订单</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6F31A7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82F323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1B3C46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02FB4C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6819A90">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70099D75">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96A810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61</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ED8CFF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26FF15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283FFA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修改发票信息</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D28AA3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EF480B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E44EF4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7B9350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C4F314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F24E309">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40D846D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62</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C470B23">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B10F6F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32913E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开通服务</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ED180F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6871559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F582C1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C8FAFC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6C3D3C1">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10DEA046">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F97B46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63</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2231D7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86C867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732AD7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备注</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11960E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7E6FBEC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62C216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D9A18C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7173E4F">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12B64F9E">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BE1E29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64</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2A6EA0A">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9F37DA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0F5F24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修改所属分中心</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35541D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0608497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7764C4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4B2859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F8A780F">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13A1848E">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2A4F68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65</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7C6CCE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A23DEF4">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0B47B2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标记专票</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595D85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773A707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表单、日历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4CC761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496FC1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1BDFCBD">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36D1EB3">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DEF24C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66</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9F877C4">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E660BA3">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983888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标记退款</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4C1AAB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3BB31C1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表单、日历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5FC0B1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8E8030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651120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4C96182">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20B0B76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67</w:t>
            </w:r>
          </w:p>
        </w:tc>
        <w:tc>
          <w:tcPr>
            <w:tcW w:w="1217" w:type="dxa"/>
            <w:tcBorders>
              <w:top w:val="single" w:color="auto" w:sz="4" w:space="0"/>
              <w:left w:val="single" w:color="auto" w:sz="4" w:space="0"/>
              <w:bottom w:val="single" w:color="auto" w:sz="4" w:space="0"/>
              <w:right w:val="single" w:color="auto" w:sz="4" w:space="0"/>
            </w:tcBorders>
            <w:shd w:val="clear" w:color="auto" w:fill="auto"/>
            <w:vAlign w:val="center"/>
          </w:tcPr>
          <w:p w14:paraId="7B647F1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首页查询</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B1D03AE">
            <w:pPr>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22D4AA0">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73307A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2066891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搜索框</w:t>
            </w: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77A77A6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BE13F2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0FB9C2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r>
      <w:tr w14:paraId="4569A002">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AF056E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68</w:t>
            </w:r>
          </w:p>
        </w:tc>
        <w:tc>
          <w:tcPr>
            <w:tcW w:w="1217" w:type="dxa"/>
            <w:tcBorders>
              <w:top w:val="single" w:color="auto" w:sz="4" w:space="0"/>
              <w:left w:val="single" w:color="auto" w:sz="4" w:space="0"/>
              <w:bottom w:val="single" w:color="auto" w:sz="4" w:space="0"/>
              <w:right w:val="single" w:color="auto" w:sz="4" w:space="0"/>
            </w:tcBorders>
            <w:shd w:val="clear" w:color="auto" w:fill="auto"/>
            <w:vAlign w:val="center"/>
          </w:tcPr>
          <w:p w14:paraId="6A56075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GLN申请</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513BCF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进入GLN服务</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ACB957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购买信息</w:t>
            </w: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2FA4A3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1F2E2A9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277E8D6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F5DA01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9F8803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r>
      <w:tr w14:paraId="40372D41">
        <w:trPr>
          <w:trHeight w:val="41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57C1F1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69</w:t>
            </w:r>
          </w:p>
        </w:tc>
        <w:tc>
          <w:tcPr>
            <w:tcW w:w="121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4C92D23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商品数据标准</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B8812D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全球产品分类</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F6FB8F4">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622FE9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7FCCE2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3482E77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00A1D8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37C5C1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r>
      <w:tr w14:paraId="650DB6B4">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DEB6D0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70</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6DCF5BB">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D30638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数据模型</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5A1DA8F">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3EE2C8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E2EBCB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C786B3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A0C3D8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EFC286B">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5FEF5A4">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63C036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71</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9C91F9E">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71D8B4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数据源标准</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67F796B">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76ECA5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A32658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A9F639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90254D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495EBD2">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EB99AA1">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5772E4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72</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390E6FE">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2262E1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应用指南</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BE9BDCB">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25FDE8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FB5676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D2B5D3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5B5678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17EFEFD">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D3577A4">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7BEDA37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73</w:t>
            </w:r>
          </w:p>
        </w:tc>
        <w:tc>
          <w:tcPr>
            <w:tcW w:w="121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096A204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咨询</w:t>
            </w: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bottom"/>
          </w:tcPr>
          <w:p w14:paraId="2623900C">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咨询</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2C6F49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常见问题</w:t>
            </w: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3C996F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D013F8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0B0E11B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3A16B1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072B20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r>
      <w:tr w14:paraId="60F354D1">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6302B0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74</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5CAB9E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bottom"/>
          </w:tcPr>
          <w:p w14:paraId="29BDA26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045674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我的提问</w:t>
            </w:r>
          </w:p>
        </w:tc>
        <w:tc>
          <w:tcPr>
            <w:tcW w:w="167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0CF17A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w:t>
            </w: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CC3FDD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表单、分页、日历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8482C0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8DAAAD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79F3CD9">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8442E5F">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D315EB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75</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FB4F3B0">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144F94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服务清单</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E98491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服务满意度评价</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EA367D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3D7065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表单、分页、日历</w:t>
            </w: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62B1EDE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7F9072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4BAD2C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r>
      <w:tr w14:paraId="73A1F5F0">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79D45E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76</w:t>
            </w:r>
          </w:p>
        </w:tc>
        <w:tc>
          <w:tcPr>
            <w:tcW w:w="121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1BEB6E8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企业认证审核</w:t>
            </w: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2171E9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企业认证管理</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E737B3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查询</w:t>
            </w:r>
          </w:p>
        </w:tc>
        <w:tc>
          <w:tcPr>
            <w:tcW w:w="167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101F55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管理员</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20177DD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1FF9572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B653D1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EAE52D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r>
      <w:tr w14:paraId="32FFA797">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394D80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77</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8FB64C1">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6324DE9">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A6937B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审核</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B56702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72B9B00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4B570F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EB089F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1E0BFB5">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DC9C011">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29342D5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78</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F721613">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F876F7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A438B9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导出</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C8B4B4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28C73BC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E94635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7AC3C5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1A9275C">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0B1AE510">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1B3539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79</w:t>
            </w:r>
          </w:p>
        </w:tc>
        <w:tc>
          <w:tcPr>
            <w:tcW w:w="1217" w:type="dxa"/>
            <w:tcBorders>
              <w:top w:val="single" w:color="auto" w:sz="4" w:space="0"/>
              <w:left w:val="single" w:color="auto" w:sz="4" w:space="0"/>
              <w:bottom w:val="single" w:color="auto" w:sz="4" w:space="0"/>
              <w:right w:val="single" w:color="auto" w:sz="4" w:space="0"/>
            </w:tcBorders>
            <w:shd w:val="clear" w:color="auto" w:fill="auto"/>
            <w:vAlign w:val="center"/>
          </w:tcPr>
          <w:p w14:paraId="1662B33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条码卡管理</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436478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没权限</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EE803E3">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3B2331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管理员</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43FE07E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7EFD919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6BE201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1EC59B8">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15AC7781">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15C082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80</w:t>
            </w:r>
          </w:p>
        </w:tc>
        <w:tc>
          <w:tcPr>
            <w:tcW w:w="121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7CA1E4A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监测统计</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7F692B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监测统计</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6F861E2">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2AECCE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管理员</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4899112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7C3C370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12</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02067DD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6CFC32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r>
      <w:tr w14:paraId="562988CE">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829C2C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81</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548534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3D69ED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缺失统计</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B02B54A">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EDACCE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308BAB6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CF50B9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535FA4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1517CC5">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64260904">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D751BD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82</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07FDC8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FFE6D5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家电玩具任务监控</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64407A8">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623E9F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66F4E5D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38B0F5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E508D3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E3AC56E">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A6AE203">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81EE34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83</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01BDBC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CD4116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汽车零配件任务监控</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F0DFF0B">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97F8EC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77DD047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9706EF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32F14F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8490A26">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EC723F5">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500C0F0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84</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6AED58A">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94FE3C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白酒追溯任务监控</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25EB9E7">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FADBC6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0A940EC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013A24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5243F5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E4B622B">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886D86A">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B163EF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85</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407080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DD82CC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微信共享统计</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25DCDB4">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8D3483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367F890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2E2D75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6E0833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11B1EBD">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0C6FA26C">
        <w:trPr>
          <w:trHeight w:val="48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B0B242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86</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253CF9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20176F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防疫产品查询</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BC41C84">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D92001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4CD0567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E915D9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BAC491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E515E6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E6DC3F8">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51625A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87</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A7A23B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6B21D1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中国编码APP监测统计</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25A26F1">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50A2D1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3E669F3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1334F1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5D6BA6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37C95D8">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3D02E8EE">
        <w:trPr>
          <w:trHeight w:val="480"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E49E3D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88</w:t>
            </w:r>
          </w:p>
        </w:tc>
        <w:tc>
          <w:tcPr>
            <w:tcW w:w="121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1193E96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自行车管理</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5B5472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注册登记</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BBF9378">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99961E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管理员</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5DD2999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3FD41A1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1CD921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5A0A27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r>
      <w:tr w14:paraId="05B3CA4F">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4645093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89</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83AF4B1">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7CFCA0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申请列表</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656BB4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列表</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0E5434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2A37A61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9DF62A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761C35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909FF71">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635CABD0">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2EDBBD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90</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7047BDE">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15B245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已登记企业目录</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09214E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搜索</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DAFB7B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11A7C0E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1D9D01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6523F2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C8C675D">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01896FD">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192AAA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91</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12CB7C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FC854F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批量打印证书</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A35C42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搜索</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4ED451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117DB47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1317A7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6922FE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A1ACBB7">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A749497">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FBDA89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92</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850C891">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AAEB57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统计报表</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1D5BAE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搜索</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344AB7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0517093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73B197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B5FD5A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DFFB35C">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39FFCF6D">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E45C3A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93</w:t>
            </w:r>
          </w:p>
        </w:tc>
        <w:tc>
          <w:tcPr>
            <w:tcW w:w="121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48DD781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通知</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22A3F1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我的通知</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78A3AD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查询</w:t>
            </w:r>
          </w:p>
        </w:tc>
        <w:tc>
          <w:tcPr>
            <w:tcW w:w="167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D3FF64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36B844A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表单、分页、日历</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0A7A102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6CD441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784B90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w:t>
            </w:r>
          </w:p>
        </w:tc>
      </w:tr>
      <w:tr w14:paraId="3A031FF3">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4566E5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94</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E479A3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E2BBEB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我的问卷</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88D41D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填报</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2A72CA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4F37D26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7C49C5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AE6864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3A417D5">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0B9CB9A2">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3584BDF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95</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3C70AAC">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649477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新增</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9AD91A0">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FA0D9D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管理员</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023D1C8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BB6476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7C056B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B2973BF">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68D2D3D">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E905E5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96</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2BD1883">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F9A97A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修改</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30ED9DE">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683017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4492A72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F19397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1FC41D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DA9BF27">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A4C3175">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661358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97</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1498FE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128C55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发布</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22CD07D">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4CB9FB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1907391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D1F404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931BDB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B186F22">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552E47A">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83C95C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98</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B1B0713">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E6EC66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删除</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D1FD489">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99DC98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1711AB0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FE1A8E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E893B4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6FCB43F">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76A34ECC">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A76B5A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99</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D129DA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8E1F1C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发送短信</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B7947AF">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4895D4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4B6A87D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D5E437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C9B491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C3C7078">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DF19278">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7F806E5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100</w:t>
            </w:r>
          </w:p>
        </w:tc>
        <w:tc>
          <w:tcPr>
            <w:tcW w:w="121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5D9C8C5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应用市场</w:t>
            </w: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67D5D0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京东共享</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28CF50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京东共享首页</w:t>
            </w:r>
          </w:p>
        </w:tc>
        <w:tc>
          <w:tcPr>
            <w:tcW w:w="167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45E2B8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05170DA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图片</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167C0CB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18</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649AED4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14</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10462DF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w:t>
            </w:r>
          </w:p>
        </w:tc>
      </w:tr>
      <w:tr w14:paraId="767594D8">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79AD6D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101</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ED7F47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750A8C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1B723A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同步列表</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A420EC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368E53C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表单、分页、日历、确认框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C06AE1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3DB28B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FF6C31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6E38942F">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986C4D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102</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F701CE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848C18A">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F6E40A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同步设置</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B86F04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0F16D3E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开关件</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1D8FB2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BD794C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8733FF8">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445AC3A">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378F80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103</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A4A1B3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1A5AD0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百度共享</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AC5635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京东共享首页</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9AEE8D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16DBB31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图片</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07C385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C82ECF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B037FB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ED414E8">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09293D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104</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DE248B5">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D7FCF8C">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F04E21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同步列表</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116AB5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559F617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表单、分页、日历、确认框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97CDBB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AA2FBC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0FC57A0">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3304843A">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585BF3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105</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7E4E5D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4FBF65C">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A53D36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同步设置</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1F0D65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06A5962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开关件</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06A726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D7A36A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14C3C2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6F867237">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3E9CAAF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106</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DC9D404">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FAA44E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微信共享</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7BBBBE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待补数据（图片）</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3429A7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2746CD9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表单、图片、图片上传</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DB1A70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F375B7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B121B27">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B1520F5">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1B217B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107</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17A2D1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C6C915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EDDAB9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同步列表</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8B217C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2F8F270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表单、分页、日历、确认框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184254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9CC60D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C68B8D2">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5E5887E">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2159AC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108</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FC9631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E4C58A5">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B853C5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同步设置</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0495FF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0BB96A3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单选件</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F7C5F1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87F62D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D705A7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950612C">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CA97FF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109</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472024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E0F30CA">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EDAB8C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删除微信展示数据</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2DDFB1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47098E8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7AB81A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780C7E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CAE94D1">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92E2725">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0BC24D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110</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A21E274">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16DEBBF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GS1全球注册平台</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0D3555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首页</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8179D2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23CD17E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图片</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C36D6C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7ED78F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6E47387">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406455D">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2DDE746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111</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1978A53">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F86A08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7ECA6F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产品列表</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C33703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28DE751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表单、分页、查询框、图片、图片上传</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BBA850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6617A6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FD16B31">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66C88538">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2C6F78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112</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069B55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B1FE643">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CB4F2A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同步设置</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FC1923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7F9E109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单选件</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E15358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8D0E53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6222D16">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375D5EA0">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DC0BFF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113</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3BCC56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9E14149">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72A62A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查看操作手册</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485336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4611B74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跳转PDF</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EEF304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37A071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D9F1996">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7320AD95">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2876F4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114</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E78F44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A69B8A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条码微站</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029B8AB">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E0AA34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0FE2A99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跳转其他系统接口</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DA33C7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1D2C62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D977B88">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ECF8B11">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5F6989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115</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E9B6FD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4794F1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条码微站小程序版</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DB371C8">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8F9D64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54365A4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跳转其他系统接口</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4A4192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535736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54EEEC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0601E863">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BBFF37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116</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FA56EC1">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03346E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条码商桥</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7B53B54">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71400A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7032F83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跳转其他系统接口</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608134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90D80A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4C2B554">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3DFF4C30">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7F10B11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117</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12D25F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8DDF6B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进口商品数据</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AEF097D">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BA585C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59F47BC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跳转其他系统接口</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8AB3DB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7AF048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16E79D0">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0C5B88D4">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5EB25A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118</w:t>
            </w:r>
          </w:p>
        </w:tc>
        <w:tc>
          <w:tcPr>
            <w:tcW w:w="1217" w:type="dxa"/>
            <w:tcBorders>
              <w:top w:val="single" w:color="auto" w:sz="4" w:space="0"/>
              <w:left w:val="single" w:color="auto" w:sz="4" w:space="0"/>
              <w:bottom w:val="single" w:color="auto" w:sz="4" w:space="0"/>
              <w:right w:val="single" w:color="auto" w:sz="4" w:space="0"/>
            </w:tcBorders>
            <w:shd w:val="clear" w:color="auto" w:fill="auto"/>
            <w:vAlign w:val="center"/>
          </w:tcPr>
          <w:p w14:paraId="6217EFB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培训</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EEF50D6">
            <w:pPr>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DEF3208">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93E64F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5C09C8E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跳转其他系统接口</w:t>
            </w: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6C731CD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tcBorders>
              <w:top w:val="single" w:color="auto" w:sz="4" w:space="0"/>
              <w:left w:val="single" w:color="auto" w:sz="4" w:space="0"/>
              <w:bottom w:val="single" w:color="auto" w:sz="4" w:space="0"/>
              <w:right w:val="single" w:color="auto" w:sz="4" w:space="0"/>
            </w:tcBorders>
            <w:shd w:val="clear" w:color="auto" w:fill="auto"/>
            <w:vAlign w:val="center"/>
          </w:tcPr>
          <w:p w14:paraId="0C25C53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tcBorders>
              <w:top w:val="single" w:color="auto" w:sz="4" w:space="0"/>
              <w:left w:val="single" w:color="auto" w:sz="4" w:space="0"/>
              <w:bottom w:val="single" w:color="auto" w:sz="4" w:space="0"/>
              <w:right w:val="single" w:color="auto" w:sz="4" w:space="0"/>
            </w:tcBorders>
            <w:shd w:val="clear" w:color="auto" w:fill="auto"/>
            <w:vAlign w:val="center"/>
          </w:tcPr>
          <w:p w14:paraId="075FF168">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E2C17AF">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883D7F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119</w:t>
            </w:r>
          </w:p>
        </w:tc>
        <w:tc>
          <w:tcPr>
            <w:tcW w:w="1217" w:type="dxa"/>
            <w:tcBorders>
              <w:top w:val="single" w:color="auto" w:sz="4" w:space="0"/>
              <w:left w:val="single" w:color="auto" w:sz="4" w:space="0"/>
              <w:bottom w:val="single" w:color="auto" w:sz="4" w:space="0"/>
              <w:right w:val="single" w:color="auto" w:sz="4" w:space="0"/>
            </w:tcBorders>
            <w:shd w:val="clear" w:color="auto" w:fill="auto"/>
            <w:vAlign w:val="center"/>
          </w:tcPr>
          <w:p w14:paraId="0C81882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商品二维码</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7CFA010">
            <w:pPr>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A1DA7C3">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1A77CE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0493509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跳转其他系统接口</w:t>
            </w: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108BBCA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813D2F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0B13A3F">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C0C3BA1">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648921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120</w:t>
            </w:r>
          </w:p>
        </w:tc>
        <w:tc>
          <w:tcPr>
            <w:tcW w:w="1217" w:type="dxa"/>
            <w:tcBorders>
              <w:top w:val="single" w:color="auto" w:sz="4" w:space="0"/>
              <w:left w:val="single" w:color="auto" w:sz="4" w:space="0"/>
              <w:bottom w:val="single" w:color="auto" w:sz="4" w:space="0"/>
              <w:right w:val="single" w:color="auto" w:sz="4" w:space="0"/>
            </w:tcBorders>
            <w:shd w:val="clear" w:color="auto" w:fill="auto"/>
            <w:vAlign w:val="center"/>
          </w:tcPr>
          <w:p w14:paraId="4033681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物资编目</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B822B50">
            <w:pPr>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B321994">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BA53EE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03E9723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跳转第三方链接</w:t>
            </w: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6F05FD9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A3C6F7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54D5D3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390DEB9">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FADABB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121</w:t>
            </w:r>
          </w:p>
        </w:tc>
        <w:tc>
          <w:tcPr>
            <w:tcW w:w="1217" w:type="dxa"/>
            <w:tcBorders>
              <w:top w:val="single" w:color="auto" w:sz="4" w:space="0"/>
              <w:left w:val="single" w:color="auto" w:sz="4" w:space="0"/>
              <w:bottom w:val="single" w:color="auto" w:sz="4" w:space="0"/>
              <w:right w:val="single" w:color="auto" w:sz="4" w:space="0"/>
            </w:tcBorders>
            <w:shd w:val="clear" w:color="auto" w:fill="auto"/>
            <w:vAlign w:val="center"/>
          </w:tcPr>
          <w:p w14:paraId="720A067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商品数据标准</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B4EC3A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产品搜索</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9612F6E">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C2EB9D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4D6ED6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跳转中国商品信息服务平台首页</w:t>
            </w: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5BE88C6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tcBorders>
              <w:top w:val="single" w:color="auto" w:sz="4" w:space="0"/>
              <w:left w:val="single" w:color="auto" w:sz="4" w:space="0"/>
              <w:bottom w:val="single" w:color="auto" w:sz="4" w:space="0"/>
              <w:right w:val="single" w:color="auto" w:sz="4" w:space="0"/>
            </w:tcBorders>
            <w:shd w:val="clear" w:color="auto" w:fill="auto"/>
            <w:vAlign w:val="center"/>
          </w:tcPr>
          <w:p w14:paraId="2ADB9FB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tcBorders>
              <w:top w:val="single" w:color="auto" w:sz="4" w:space="0"/>
              <w:left w:val="single" w:color="auto" w:sz="4" w:space="0"/>
              <w:bottom w:val="single" w:color="auto" w:sz="4" w:space="0"/>
              <w:right w:val="single" w:color="auto" w:sz="4" w:space="0"/>
            </w:tcBorders>
            <w:shd w:val="clear" w:color="auto" w:fill="auto"/>
            <w:vAlign w:val="center"/>
          </w:tcPr>
          <w:p w14:paraId="580741F5">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60781F52">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540F008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122</w:t>
            </w:r>
          </w:p>
        </w:tc>
        <w:tc>
          <w:tcPr>
            <w:tcW w:w="121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2313AC4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用户设置</w:t>
            </w: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F8108E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订单中心</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FB11C3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易码追溯快速续费</w:t>
            </w: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C4FB29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5AB13BA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跳转追溯平台</w:t>
            </w: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5A5E57C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tcBorders>
              <w:top w:val="single" w:color="auto" w:sz="4" w:space="0"/>
              <w:left w:val="single" w:color="auto" w:sz="4" w:space="0"/>
              <w:bottom w:val="single" w:color="auto" w:sz="4" w:space="0"/>
              <w:right w:val="single" w:color="auto" w:sz="4" w:space="0"/>
            </w:tcBorders>
            <w:shd w:val="clear" w:color="auto" w:fill="auto"/>
            <w:vAlign w:val="center"/>
          </w:tcPr>
          <w:p w14:paraId="471BBC2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tcBorders>
              <w:top w:val="single" w:color="auto" w:sz="4" w:space="0"/>
              <w:left w:val="single" w:color="auto" w:sz="4" w:space="0"/>
              <w:bottom w:val="single" w:color="auto" w:sz="4" w:space="0"/>
              <w:right w:val="single" w:color="auto" w:sz="4" w:space="0"/>
            </w:tcBorders>
            <w:shd w:val="clear" w:color="auto" w:fill="auto"/>
            <w:vAlign w:val="center"/>
          </w:tcPr>
          <w:p w14:paraId="0C8A5810">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1F933962">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1977A5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123</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A8C473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6A920C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D8630D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在线支付</w:t>
            </w: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9286C6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3613D5C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跳转收银台</w:t>
            </w: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703A477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tcBorders>
              <w:top w:val="single" w:color="auto" w:sz="4" w:space="0"/>
              <w:left w:val="single" w:color="auto" w:sz="4" w:space="0"/>
              <w:bottom w:val="single" w:color="auto" w:sz="4" w:space="0"/>
              <w:right w:val="single" w:color="auto" w:sz="4" w:space="0"/>
            </w:tcBorders>
            <w:shd w:val="clear" w:color="auto" w:fill="auto"/>
            <w:vAlign w:val="center"/>
          </w:tcPr>
          <w:p w14:paraId="54D2198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tcBorders>
              <w:top w:val="single" w:color="auto" w:sz="4" w:space="0"/>
              <w:left w:val="single" w:color="auto" w:sz="4" w:space="0"/>
              <w:bottom w:val="single" w:color="auto" w:sz="4" w:space="0"/>
              <w:right w:val="single" w:color="auto" w:sz="4" w:space="0"/>
            </w:tcBorders>
            <w:shd w:val="clear" w:color="auto" w:fill="auto"/>
            <w:vAlign w:val="center"/>
          </w:tcPr>
          <w:p w14:paraId="6C6D8B3E">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0D2CD9C5">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8BC05F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124</w:t>
            </w:r>
          </w:p>
        </w:tc>
        <w:tc>
          <w:tcPr>
            <w:tcW w:w="1217" w:type="dxa"/>
            <w:tcBorders>
              <w:top w:val="single" w:color="auto" w:sz="4" w:space="0"/>
              <w:left w:val="single" w:color="auto" w:sz="4" w:space="0"/>
              <w:bottom w:val="single" w:color="auto" w:sz="4" w:space="0"/>
              <w:right w:val="single" w:color="auto" w:sz="4" w:space="0"/>
            </w:tcBorders>
            <w:shd w:val="clear" w:color="auto" w:fill="auto"/>
            <w:vAlign w:val="center"/>
          </w:tcPr>
          <w:p w14:paraId="23B69F8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数据订阅</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A3A0DB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立即申请</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AB1C7F2">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C87A5C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1952136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跳转条码商桥</w:t>
            </w: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0D0B82B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E0F26D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92FFE15">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10E6AE75">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C0C9E4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125</w:t>
            </w:r>
          </w:p>
        </w:tc>
        <w:tc>
          <w:tcPr>
            <w:tcW w:w="1217" w:type="dxa"/>
            <w:tcBorders>
              <w:top w:val="single" w:color="auto" w:sz="4" w:space="0"/>
              <w:left w:val="single" w:color="auto" w:sz="4" w:space="0"/>
              <w:bottom w:val="single" w:color="auto" w:sz="4" w:space="0"/>
              <w:right w:val="single" w:color="auto" w:sz="4" w:space="0"/>
            </w:tcBorders>
            <w:shd w:val="clear" w:color="auto" w:fill="auto"/>
            <w:vAlign w:val="center"/>
          </w:tcPr>
          <w:p w14:paraId="2B123E9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商品条码办理</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087348A">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6C4AE88">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AB349B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3A8BC03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跳转到编码中心官网</w:t>
            </w: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5ED7C47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858E09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8F35A6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699E0B82">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587EBF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126</w:t>
            </w:r>
          </w:p>
        </w:tc>
        <w:tc>
          <w:tcPr>
            <w:tcW w:w="1217" w:type="dxa"/>
            <w:tcBorders>
              <w:top w:val="single" w:color="auto" w:sz="4" w:space="0"/>
              <w:left w:val="single" w:color="auto" w:sz="4" w:space="0"/>
              <w:bottom w:val="single" w:color="auto" w:sz="4" w:space="0"/>
              <w:right w:val="single" w:color="auto" w:sz="4" w:space="0"/>
            </w:tcBorders>
            <w:shd w:val="clear" w:color="auto" w:fill="auto"/>
            <w:vAlign w:val="center"/>
          </w:tcPr>
          <w:p w14:paraId="56B7C92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UDI专区</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7206DFF">
            <w:pPr>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4747CD6">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E8E7E9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56F1890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跳转到第三方链接</w:t>
            </w: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7794D1B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1766CA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AB0A2E9">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82AB0D1">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2816A2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总计：</w:t>
            </w:r>
          </w:p>
        </w:tc>
        <w:tc>
          <w:tcPr>
            <w:tcW w:w="1217" w:type="dxa"/>
            <w:tcBorders>
              <w:top w:val="single" w:color="auto" w:sz="4" w:space="0"/>
              <w:left w:val="single" w:color="auto" w:sz="4" w:space="0"/>
              <w:bottom w:val="single" w:color="auto" w:sz="4" w:space="0"/>
              <w:right w:val="single" w:color="auto" w:sz="4" w:space="0"/>
            </w:tcBorders>
            <w:shd w:val="clear" w:color="auto" w:fill="auto"/>
            <w:vAlign w:val="center"/>
          </w:tcPr>
          <w:p w14:paraId="310D97A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19个</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499C9C7">
            <w:pPr>
              <w:rPr>
                <w:rFonts w:hint="eastAsia" w:ascii="微软雅黑" w:hAnsi="微软雅黑" w:eastAsia="微软雅黑" w:cs="微软雅黑"/>
                <w:color w:val="000000" w:themeColor="text1"/>
                <w:sz w:val="18"/>
                <w:szCs w:val="18"/>
                <w14:textFill>
                  <w14:solidFill>
                    <w14:schemeClr w14:val="tx1"/>
                  </w14:solidFill>
                </w14:textFill>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B68E923">
            <w:pPr>
              <w:rPr>
                <w:rFonts w:hint="eastAsia" w:ascii="微软雅黑" w:hAnsi="微软雅黑" w:eastAsia="微软雅黑" w:cs="微软雅黑"/>
                <w:color w:val="000000" w:themeColor="text1"/>
                <w:sz w:val="18"/>
                <w:szCs w:val="18"/>
                <w14:textFill>
                  <w14:solidFill>
                    <w14:schemeClr w14:val="tx1"/>
                  </w14:solidFill>
                </w14:textFill>
              </w:rPr>
            </w:pPr>
          </w:p>
        </w:tc>
        <w:tc>
          <w:tcPr>
            <w:tcW w:w="1677" w:type="dxa"/>
            <w:tcBorders>
              <w:top w:val="single" w:color="auto" w:sz="4" w:space="0"/>
              <w:left w:val="single" w:color="auto" w:sz="4" w:space="0"/>
              <w:bottom w:val="single" w:color="auto" w:sz="4" w:space="0"/>
              <w:right w:val="single" w:color="auto" w:sz="4" w:space="0"/>
            </w:tcBorders>
            <w:shd w:val="clear" w:color="auto" w:fill="auto"/>
            <w:vAlign w:val="center"/>
          </w:tcPr>
          <w:p w14:paraId="7136074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1ACD7B32">
            <w:pPr>
              <w:rPr>
                <w:rFonts w:hint="eastAsia" w:ascii="微软雅黑" w:hAnsi="微软雅黑" w:eastAsia="微软雅黑" w:cs="微软雅黑"/>
                <w:color w:val="000000" w:themeColor="text1"/>
                <w:sz w:val="18"/>
                <w:szCs w:val="18"/>
                <w14:textFill>
                  <w14:solidFill>
                    <w14:schemeClr w14:val="tx1"/>
                  </w14:solidFill>
                </w14:textFill>
              </w:rPr>
            </w:pP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5E75063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85个</w:t>
            </w:r>
          </w:p>
        </w:tc>
        <w:tc>
          <w:tcPr>
            <w:tcW w:w="647" w:type="dxa"/>
            <w:tcBorders>
              <w:top w:val="single" w:color="auto" w:sz="4" w:space="0"/>
              <w:left w:val="single" w:color="auto" w:sz="4" w:space="0"/>
              <w:bottom w:val="single" w:color="auto" w:sz="4" w:space="0"/>
              <w:right w:val="single" w:color="auto" w:sz="4" w:space="0"/>
            </w:tcBorders>
            <w:shd w:val="clear" w:color="auto" w:fill="auto"/>
            <w:vAlign w:val="center"/>
          </w:tcPr>
          <w:p w14:paraId="7DABA1B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117个</w:t>
            </w:r>
          </w:p>
        </w:tc>
        <w:tc>
          <w:tcPr>
            <w:tcW w:w="615" w:type="dxa"/>
            <w:tcBorders>
              <w:top w:val="single" w:color="auto" w:sz="4" w:space="0"/>
              <w:left w:val="single" w:color="auto" w:sz="4" w:space="0"/>
              <w:bottom w:val="single" w:color="auto" w:sz="4" w:space="0"/>
              <w:right w:val="single" w:color="auto" w:sz="4" w:space="0"/>
            </w:tcBorders>
            <w:shd w:val="clear" w:color="auto" w:fill="auto"/>
            <w:vAlign w:val="center"/>
          </w:tcPr>
          <w:p w14:paraId="24A13FA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98个</w:t>
            </w:r>
          </w:p>
        </w:tc>
      </w:tr>
    </w:tbl>
    <w:p w14:paraId="0E62E179">
      <w:pPr>
        <w:jc w:val="center"/>
      </w:pPr>
      <w:r>
        <w:drawing>
          <wp:inline distT="0" distB="0" distL="114300" distR="114300">
            <wp:extent cx="5488940" cy="3145155"/>
            <wp:effectExtent l="0" t="0" r="22860" b="444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7"/>
                    <a:stretch>
                      <a:fillRect/>
                    </a:stretch>
                  </pic:blipFill>
                  <pic:spPr>
                    <a:xfrm>
                      <a:off x="0" y="0"/>
                      <a:ext cx="5488940" cy="3145155"/>
                    </a:xfrm>
                    <a:prstGeom prst="rect">
                      <a:avLst/>
                    </a:prstGeom>
                    <a:noFill/>
                    <a:ln>
                      <a:noFill/>
                    </a:ln>
                  </pic:spPr>
                </pic:pic>
              </a:graphicData>
            </a:graphic>
          </wp:inline>
        </w:drawing>
      </w:r>
    </w:p>
    <w:p w14:paraId="6DB7D344">
      <w:pPr>
        <w:rPr>
          <w:rFonts w:hint="default" w:ascii="微软雅黑" w:hAnsi="微软雅黑" w:eastAsia="微软雅黑" w:cs="微软雅黑"/>
          <w:sz w:val="24"/>
          <w:szCs w:val="24"/>
          <w:lang w:val="en-US" w:eastAsia="zh-CN"/>
        </w:rPr>
        <w:sectPr>
          <w:pgSz w:w="16838" w:h="11906" w:orient="landscape"/>
          <w:pgMar w:top="1800" w:right="1440" w:bottom="1800" w:left="1440" w:header="851" w:footer="992" w:gutter="0"/>
          <w:cols w:space="425" w:num="1"/>
          <w:docGrid w:type="lines" w:linePitch="312" w:charSpace="0"/>
        </w:sectPr>
      </w:pPr>
    </w:p>
    <w:p w14:paraId="3B44B612">
      <w:pPr>
        <w:pStyle w:val="3"/>
        <w:numPr>
          <w:ilvl w:val="0"/>
          <w:numId w:val="1"/>
        </w:numPr>
        <w:ind w:left="425" w:leftChars="0" w:hanging="425" w:firstLineChars="0"/>
        <w:rPr>
          <w:rFonts w:hint="default"/>
          <w:b w:val="0"/>
          <w:bCs w:val="0"/>
          <w:lang w:val="en-US" w:eastAsia="zh-CN"/>
        </w:rPr>
      </w:pPr>
      <w:r>
        <w:rPr>
          <w:rFonts w:hint="eastAsia"/>
          <w:b w:val="0"/>
          <w:bCs w:val="0"/>
          <w:lang w:val="en-US" w:eastAsia="zh-CN"/>
        </w:rPr>
        <w:t>核心业务流程</w:t>
      </w:r>
    </w:p>
    <w:p w14:paraId="70EA4E6C">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中国商品信息服务平台的核心业务流程包括：产品提交流程、产品信息审核流程、产品备案审核流程。</w:t>
      </w:r>
    </w:p>
    <w:p w14:paraId="291B3D39">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（1）产品提交流程</w:t>
      </w:r>
    </w:p>
    <w:p w14:paraId="0B6CCA36">
      <w:pPr>
        <w:snapToGrid/>
        <w:spacing w:before="0" w:after="0" w:line="360" w:lineRule="auto"/>
        <w:ind w:firstLine="480" w:firstLineChars="20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i w:val="0"/>
          <w:strike w:val="0"/>
          <w:color w:val="000000"/>
          <w:sz w:val="24"/>
          <w:u w:val="none"/>
          <w:lang w:val="en-US" w:eastAsia="zh-CN"/>
        </w:rPr>
        <w:t>企业用户登录平台后，进入产品管理功能模块，进行产品添加，依次填写产品身份信息，流通信息、质量信息，选择是否免费激活二维码，最后进行提交，产品信息数据就会自动存入后台库中，刚添加的产品信息也可在平台中查到。</w:t>
      </w:r>
    </w:p>
    <w:p w14:paraId="632F67BE">
      <w:pPr>
        <w:pStyle w:val="5"/>
        <w:keepNext w:val="0"/>
        <w:keepLines w:val="0"/>
        <w:widowControl/>
        <w:suppressLineNumbers w:val="0"/>
        <w:spacing w:before="0" w:beforeAutospacing="0" w:after="0" w:afterAutospacing="0" w:line="15" w:lineRule="atLeast"/>
        <w:ind w:right="0"/>
        <w:jc w:val="both"/>
      </w:pPr>
      <w:r>
        <w:drawing>
          <wp:inline distT="0" distB="0" distL="114300" distR="114300">
            <wp:extent cx="5679440" cy="2177415"/>
            <wp:effectExtent l="0" t="0" r="1016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679440" cy="2177415"/>
                    </a:xfrm>
                    <a:prstGeom prst="rect">
                      <a:avLst/>
                    </a:prstGeom>
                    <a:noFill/>
                    <a:ln>
                      <a:noFill/>
                    </a:ln>
                  </pic:spPr>
                </pic:pic>
              </a:graphicData>
            </a:graphic>
          </wp:inline>
        </w:drawing>
      </w:r>
    </w:p>
    <w:p w14:paraId="147F6427">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图 </w:t>
      </w:r>
      <w:r>
        <w:rPr>
          <w:rFonts w:hint="eastAsia" w:ascii="黑体" w:hAnsi="黑体" w:eastAsia="宋体" w:cs="黑体"/>
          <w:i w:val="0"/>
          <w:strike w:val="0"/>
          <w:color w:val="000000"/>
          <w:sz w:val="20"/>
          <w:u w:val="none"/>
          <w:lang w:val="en-US" w:eastAsia="zh-CN"/>
        </w:rPr>
        <w:t>1</w:t>
      </w:r>
      <w:r>
        <w:rPr>
          <w:rFonts w:hint="eastAsia" w:ascii="黑体" w:hAnsi="黑体" w:eastAsia="黑体" w:cs="黑体"/>
          <w:i w:val="0"/>
          <w:strike w:val="0"/>
          <w:color w:val="000000"/>
          <w:sz w:val="20"/>
          <w:u w:val="none"/>
          <w:lang w:val="en-US" w:eastAsia="zh-CN"/>
        </w:rPr>
        <w:t>产品提交流程</w:t>
      </w:r>
    </w:p>
    <w:p w14:paraId="009C36E7">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（2）产品信息审核流程</w:t>
      </w:r>
    </w:p>
    <w:p w14:paraId="4279ACE4">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管理员用户登录平台后，进入产品管理功能模块，选择数据质量评分较低的产品或人为选择某产品，对其进行产品信息审核，若是不通过，则产品会被退回下架，若是通过，则产品信息审核完成。</w:t>
      </w:r>
    </w:p>
    <w:p w14:paraId="063501C8">
      <w:pPr>
        <w:pStyle w:val="5"/>
        <w:keepNext w:val="0"/>
        <w:keepLines w:val="0"/>
        <w:widowControl/>
        <w:suppressLineNumbers w:val="0"/>
        <w:spacing w:before="0" w:beforeAutospacing="0" w:after="0" w:afterAutospacing="0" w:line="15" w:lineRule="atLeast"/>
        <w:ind w:right="0"/>
        <w:jc w:val="both"/>
        <w:rPr>
          <w:rFonts w:ascii="宋体" w:hAnsi="宋体" w:eastAsia="宋体" w:cs="宋体"/>
          <w:sz w:val="24"/>
          <w:szCs w:val="24"/>
        </w:rPr>
      </w:pPr>
      <w:r>
        <w:drawing>
          <wp:inline distT="0" distB="0" distL="114300" distR="114300">
            <wp:extent cx="5269230" cy="2282190"/>
            <wp:effectExtent l="0" t="0" r="127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269230" cy="2282190"/>
                    </a:xfrm>
                    <a:prstGeom prst="rect">
                      <a:avLst/>
                    </a:prstGeom>
                    <a:noFill/>
                    <a:ln>
                      <a:noFill/>
                    </a:ln>
                  </pic:spPr>
                </pic:pic>
              </a:graphicData>
            </a:graphic>
          </wp:inline>
        </w:drawing>
      </w:r>
    </w:p>
    <w:p w14:paraId="1238A3F5">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图 </w:t>
      </w:r>
      <w:r>
        <w:rPr>
          <w:rFonts w:hint="eastAsia" w:ascii="黑体" w:hAnsi="黑体" w:eastAsia="宋体" w:cs="黑体"/>
          <w:i w:val="0"/>
          <w:strike w:val="0"/>
          <w:color w:val="000000"/>
          <w:sz w:val="20"/>
          <w:u w:val="none"/>
          <w:lang w:val="en-US" w:eastAsia="zh-CN"/>
        </w:rPr>
        <w:t>2</w:t>
      </w:r>
      <w:r>
        <w:rPr>
          <w:rFonts w:hint="eastAsia" w:ascii="黑体" w:hAnsi="黑体" w:eastAsia="黑体" w:cs="黑体"/>
          <w:i w:val="0"/>
          <w:strike w:val="0"/>
          <w:color w:val="000000"/>
          <w:sz w:val="20"/>
          <w:u w:val="none"/>
          <w:lang w:val="en-US" w:eastAsia="zh-CN"/>
        </w:rPr>
        <w:t xml:space="preserve"> 产品信息审核流程</w:t>
      </w:r>
    </w:p>
    <w:p w14:paraId="59D98EAF">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（3）产品备案审核流程</w:t>
      </w:r>
    </w:p>
    <w:p w14:paraId="4CC0B95C">
      <w:pPr>
        <w:snapToGrid/>
        <w:spacing w:before="0" w:after="0" w:line="360" w:lineRule="auto"/>
        <w:ind w:firstLine="480" w:firstLineChars="20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i w:val="0"/>
          <w:strike w:val="0"/>
          <w:color w:val="000000"/>
          <w:sz w:val="24"/>
          <w:u w:val="none"/>
          <w:lang w:val="en-US" w:eastAsia="zh-CN"/>
        </w:rPr>
        <w:t>企业用户登录平台后，母公司提交子公司数据备案，由分中心初审，若是不通过，则驳回审批，重新修改，若是初审通过，提交到中心，进行终审，若是不通过，则驳回审批，重新修改，若是终审通过，则产品备案审批完成。</w:t>
      </w:r>
    </w:p>
    <w:p w14:paraId="1BA65CDD">
      <w:pPr>
        <w:pStyle w:val="5"/>
        <w:keepNext w:val="0"/>
        <w:keepLines w:val="0"/>
        <w:widowControl/>
        <w:suppressLineNumbers w:val="0"/>
        <w:spacing w:before="0" w:beforeAutospacing="0" w:after="0" w:afterAutospacing="0" w:line="15" w:lineRule="atLeast"/>
        <w:ind w:right="0"/>
        <w:jc w:val="both"/>
        <w:rPr>
          <w:rFonts w:ascii="宋体" w:hAnsi="宋体" w:eastAsia="宋体" w:cs="宋体"/>
          <w:sz w:val="24"/>
          <w:szCs w:val="24"/>
        </w:rPr>
      </w:pPr>
      <w:r>
        <w:rPr>
          <w:rFonts w:ascii="宋体" w:hAnsi="宋体" w:eastAsia="宋体" w:cs="宋体"/>
          <w:sz w:val="24"/>
          <w:szCs w:val="24"/>
        </w:rPr>
        <w:drawing>
          <wp:inline distT="0" distB="0" distL="114300" distR="114300">
            <wp:extent cx="5325110" cy="3423920"/>
            <wp:effectExtent l="0" t="0" r="8890" b="508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0"/>
                    <a:stretch>
                      <a:fillRect/>
                    </a:stretch>
                  </pic:blipFill>
                  <pic:spPr>
                    <a:xfrm>
                      <a:off x="0" y="0"/>
                      <a:ext cx="5325110" cy="3423920"/>
                    </a:xfrm>
                    <a:prstGeom prst="rect">
                      <a:avLst/>
                    </a:prstGeom>
                    <a:noFill/>
                    <a:ln w="9525">
                      <a:noFill/>
                    </a:ln>
                  </pic:spPr>
                </pic:pic>
              </a:graphicData>
            </a:graphic>
          </wp:inline>
        </w:drawing>
      </w:r>
    </w:p>
    <w:p w14:paraId="5A033F7E">
      <w:pPr>
        <w:snapToGrid/>
        <w:spacing w:before="260" w:after="260" w:line="300" w:lineRule="auto"/>
        <w:ind w:firstLine="400" w:firstLineChars="200"/>
        <w:jc w:val="center"/>
        <w:rPr>
          <w:rFonts w:hint="default"/>
          <w:lang w:val="en-US" w:eastAsia="zh-CN"/>
        </w:rPr>
      </w:pPr>
      <w:r>
        <w:rPr>
          <w:rFonts w:ascii="黑体" w:hAnsi="黑体" w:eastAsia="黑体" w:cs="黑体"/>
          <w:i w:val="0"/>
          <w:strike w:val="0"/>
          <w:color w:val="000000"/>
          <w:sz w:val="20"/>
          <w:u w:val="none"/>
        </w:rPr>
        <w:t xml:space="preserve">图 </w:t>
      </w:r>
      <w:r>
        <w:rPr>
          <w:rFonts w:hint="eastAsia" w:ascii="黑体" w:hAnsi="黑体" w:eastAsia="宋体" w:cs="黑体"/>
          <w:i w:val="0"/>
          <w:strike w:val="0"/>
          <w:color w:val="000000"/>
          <w:sz w:val="20"/>
          <w:u w:val="none"/>
          <w:lang w:val="en-US" w:eastAsia="zh-CN"/>
        </w:rPr>
        <w:t>3</w:t>
      </w:r>
      <w:r>
        <w:rPr>
          <w:rFonts w:hint="eastAsia" w:ascii="黑体" w:hAnsi="黑体" w:eastAsia="黑体" w:cs="黑体"/>
          <w:i w:val="0"/>
          <w:strike w:val="0"/>
          <w:color w:val="000000"/>
          <w:sz w:val="20"/>
          <w:u w:val="none"/>
          <w:lang w:val="en-US" w:eastAsia="zh-CN"/>
        </w:rPr>
        <w:t xml:space="preserve"> 产品备案审核流程</w:t>
      </w:r>
    </w:p>
    <w:p w14:paraId="06FEA232">
      <w:pPr>
        <w:rPr>
          <w:rFonts w:hint="default"/>
          <w:lang w:val="en-US" w:eastAsia="zh-CN"/>
        </w:rPr>
      </w:pPr>
    </w:p>
    <w:p w14:paraId="5DBE96B3">
      <w:pPr>
        <w:pStyle w:val="3"/>
        <w:numPr>
          <w:ilvl w:val="0"/>
          <w:numId w:val="1"/>
        </w:numPr>
        <w:ind w:left="425" w:leftChars="0" w:hanging="425" w:firstLineChars="0"/>
        <w:rPr>
          <w:rFonts w:hint="default"/>
          <w:b w:val="0"/>
          <w:bCs w:val="0"/>
          <w:lang w:val="en-US" w:eastAsia="zh-CN"/>
        </w:rPr>
      </w:pPr>
      <w:r>
        <w:rPr>
          <w:rFonts w:hint="eastAsia"/>
          <w:b w:val="0"/>
          <w:bCs w:val="0"/>
          <w:lang w:val="en-US" w:eastAsia="zh-CN"/>
        </w:rPr>
        <w:t>技术框架</w:t>
      </w:r>
    </w:p>
    <w:p w14:paraId="4E52DC26">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中国商品信息服务V3和V4平台在技术架构上存在一定的差异和共性。</w:t>
      </w:r>
    </w:p>
    <w:p w14:paraId="64479C26">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V3平台整体采用B/S架构，前端框架</w:t>
      </w:r>
      <w:r>
        <w:rPr>
          <w:rFonts w:hint="eastAsia" w:ascii="微软雅黑" w:hAnsi="微软雅黑" w:eastAsia="微软雅黑" w:cs="微软雅黑"/>
          <w:i w:val="0"/>
          <w:strike w:val="0"/>
          <w:color w:val="000000"/>
          <w:sz w:val="24"/>
          <w:u w:val="none"/>
          <w:lang w:val="en-US" w:eastAsia="zh-CN"/>
        </w:rPr>
        <w:t>种类繁多，统计共计有</w:t>
      </w:r>
      <w:r>
        <w:rPr>
          <w:rFonts w:hint="eastAsia" w:ascii="微软雅黑" w:hAnsi="微软雅黑" w:eastAsia="微软雅黑" w:cs="微软雅黑"/>
          <w:b/>
          <w:bCs/>
          <w:i w:val="0"/>
          <w:strike w:val="0"/>
          <w:color w:val="000000"/>
          <w:sz w:val="24"/>
          <w:u w:val="none"/>
          <w:lang w:val="en-US" w:eastAsia="zh-CN"/>
        </w:rPr>
        <w:t>8</w:t>
      </w:r>
      <w:r>
        <w:rPr>
          <w:rFonts w:hint="eastAsia" w:ascii="微软雅黑" w:hAnsi="微软雅黑" w:eastAsia="微软雅黑" w:cs="微软雅黑"/>
          <w:i w:val="0"/>
          <w:strike w:val="0"/>
          <w:color w:val="000000"/>
          <w:sz w:val="24"/>
          <w:u w:val="none"/>
          <w:lang w:val="en-US" w:eastAsia="zh-CN"/>
        </w:rPr>
        <w:t>种技术形式</w:t>
      </w:r>
      <w:r>
        <w:rPr>
          <w:rFonts w:ascii="微软雅黑" w:hAnsi="微软雅黑" w:eastAsia="微软雅黑" w:cs="微软雅黑"/>
          <w:i w:val="0"/>
          <w:strike w:val="0"/>
          <w:color w:val="000000"/>
          <w:sz w:val="24"/>
          <w:u w:val="none"/>
        </w:rPr>
        <w:t>，包括Html、Jsp、WebService、MVC、Api、WebForm和Vue，后端框架</w:t>
      </w:r>
      <w:r>
        <w:rPr>
          <w:rFonts w:hint="eastAsia" w:ascii="微软雅黑" w:hAnsi="微软雅黑" w:eastAsia="微软雅黑" w:cs="微软雅黑"/>
          <w:i w:val="0"/>
          <w:strike w:val="0"/>
          <w:color w:val="000000"/>
          <w:sz w:val="24"/>
          <w:u w:val="none"/>
          <w:lang w:val="en-US" w:eastAsia="zh-CN"/>
        </w:rPr>
        <w:t>则存在</w:t>
      </w:r>
      <w:r>
        <w:rPr>
          <w:rFonts w:hint="eastAsia" w:ascii="微软雅黑" w:hAnsi="微软雅黑" w:eastAsia="微软雅黑" w:cs="微软雅黑"/>
          <w:b/>
          <w:bCs/>
          <w:i w:val="0"/>
          <w:strike w:val="0"/>
          <w:color w:val="000000"/>
          <w:sz w:val="24"/>
          <w:u w:val="none"/>
          <w:lang w:val="en-US" w:eastAsia="zh-CN"/>
        </w:rPr>
        <w:t>5</w:t>
      </w:r>
      <w:r>
        <w:rPr>
          <w:rFonts w:hint="eastAsia" w:ascii="微软雅黑" w:hAnsi="微软雅黑" w:eastAsia="微软雅黑" w:cs="微软雅黑"/>
          <w:i w:val="0"/>
          <w:strike w:val="0"/>
          <w:color w:val="000000"/>
          <w:sz w:val="24"/>
          <w:u w:val="none"/>
          <w:lang w:val="en-US" w:eastAsia="zh-CN"/>
        </w:rPr>
        <w:t>种技术框架，</w:t>
      </w:r>
      <w:r>
        <w:rPr>
          <w:rFonts w:ascii="微软雅黑" w:hAnsi="微软雅黑" w:eastAsia="微软雅黑" w:cs="微软雅黑"/>
          <w:i w:val="0"/>
          <w:strike w:val="0"/>
          <w:color w:val="000000"/>
          <w:sz w:val="24"/>
          <w:u w:val="none"/>
        </w:rPr>
        <w:t>涵盖Asp.net、.NET Api、.NET MVC、SpringMVC、.Net 5以及静态站点，开发语言使用</w:t>
      </w:r>
      <w:r>
        <w:rPr>
          <w:rFonts w:hint="eastAsia" w:ascii="微软雅黑" w:hAnsi="微软雅黑" w:eastAsia="微软雅黑" w:cs="微软雅黑"/>
          <w:b/>
          <w:bCs/>
          <w:i w:val="0"/>
          <w:strike w:val="0"/>
          <w:color w:val="000000"/>
          <w:sz w:val="24"/>
          <w:u w:val="none"/>
          <w:lang w:val="en-US" w:eastAsia="zh-CN"/>
        </w:rPr>
        <w:t>2</w:t>
      </w:r>
      <w:r>
        <w:rPr>
          <w:rFonts w:hint="eastAsia" w:ascii="微软雅黑" w:hAnsi="微软雅黑" w:eastAsia="微软雅黑" w:cs="微软雅黑"/>
          <w:i w:val="0"/>
          <w:strike w:val="0"/>
          <w:color w:val="000000"/>
          <w:sz w:val="24"/>
          <w:u w:val="none"/>
          <w:lang w:val="en-US" w:eastAsia="zh-CN"/>
        </w:rPr>
        <w:t>种编程语言</w:t>
      </w:r>
      <w:r>
        <w:rPr>
          <w:rFonts w:ascii="微软雅黑" w:hAnsi="微软雅黑" w:eastAsia="微软雅黑" w:cs="微软雅黑"/>
          <w:i w:val="0"/>
          <w:strike w:val="0"/>
          <w:color w:val="000000"/>
          <w:sz w:val="24"/>
          <w:u w:val="none"/>
        </w:rPr>
        <w:t>C#和Java。V4平台则采用B/S与OSS架构，前端框架</w:t>
      </w:r>
      <w:r>
        <w:rPr>
          <w:rFonts w:hint="eastAsia" w:ascii="微软雅黑" w:hAnsi="微软雅黑" w:eastAsia="微软雅黑" w:cs="微软雅黑"/>
          <w:i w:val="0"/>
          <w:strike w:val="0"/>
          <w:color w:val="000000"/>
          <w:sz w:val="24"/>
          <w:u w:val="none"/>
          <w:lang w:val="en-US" w:eastAsia="zh-CN"/>
        </w:rPr>
        <w:t>存在</w:t>
      </w:r>
      <w:r>
        <w:rPr>
          <w:rFonts w:hint="eastAsia" w:ascii="微软雅黑" w:hAnsi="微软雅黑" w:eastAsia="微软雅黑" w:cs="微软雅黑"/>
          <w:b/>
          <w:bCs/>
          <w:i w:val="0"/>
          <w:strike w:val="0"/>
          <w:color w:val="000000"/>
          <w:sz w:val="24"/>
          <w:u w:val="none"/>
          <w:lang w:val="en-US" w:eastAsia="zh-CN"/>
        </w:rPr>
        <w:t>3</w:t>
      </w:r>
      <w:r>
        <w:rPr>
          <w:rFonts w:hint="eastAsia" w:ascii="微软雅黑" w:hAnsi="微软雅黑" w:eastAsia="微软雅黑" w:cs="微软雅黑"/>
          <w:i w:val="0"/>
          <w:strike w:val="0"/>
          <w:color w:val="000000"/>
          <w:sz w:val="24"/>
          <w:u w:val="none"/>
          <w:lang w:val="en-US" w:eastAsia="zh-CN"/>
        </w:rPr>
        <w:t>种形式，即</w:t>
      </w:r>
      <w:r>
        <w:rPr>
          <w:rFonts w:ascii="微软雅黑" w:hAnsi="微软雅黑" w:eastAsia="微软雅黑" w:cs="微软雅黑"/>
          <w:i w:val="0"/>
          <w:strike w:val="0"/>
          <w:color w:val="000000"/>
          <w:sz w:val="24"/>
          <w:u w:val="none"/>
        </w:rPr>
        <w:t>Vue、Html和MVC，后端框架以.Net 5为主，开发语言为C#。</w:t>
      </w:r>
    </w:p>
    <w:p w14:paraId="3FA701CC">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在源码管理方面，两个平台均使用Gitea，开发工具方面，V3和V4平台均使用VS Code和VS Studio，并且代码仓库均为GDS.Monitor和GDS.V4。应用编译部署上，V3平台仍采用</w:t>
      </w:r>
      <w:r>
        <w:rPr>
          <w:rFonts w:ascii="微软雅黑" w:hAnsi="微软雅黑" w:eastAsia="微软雅黑" w:cs="微软雅黑"/>
          <w:b/>
          <w:bCs/>
          <w:i w:val="0"/>
          <w:strike w:val="0"/>
          <w:color w:val="000000"/>
          <w:sz w:val="24"/>
          <w:u w:val="none"/>
        </w:rPr>
        <w:t>手工打包部署</w:t>
      </w:r>
      <w:r>
        <w:rPr>
          <w:rFonts w:ascii="微软雅黑" w:hAnsi="微软雅黑" w:eastAsia="微软雅黑" w:cs="微软雅黑"/>
          <w:i w:val="0"/>
          <w:strike w:val="0"/>
          <w:color w:val="000000"/>
          <w:sz w:val="24"/>
          <w:u w:val="none"/>
        </w:rPr>
        <w:t>，缺乏应用监控管理，而V4平台引入Jenkins进行CICD部署，使用Nexus作为镜像库，并通过Portainer进行镜像管理，但仍</w:t>
      </w:r>
      <w:r>
        <w:rPr>
          <w:rFonts w:ascii="微软雅黑" w:hAnsi="微软雅黑" w:eastAsia="微软雅黑" w:cs="微软雅黑"/>
          <w:b/>
          <w:bCs/>
          <w:i w:val="0"/>
          <w:strike w:val="0"/>
          <w:color w:val="000000"/>
          <w:sz w:val="24"/>
          <w:u w:val="none"/>
        </w:rPr>
        <w:t>缺乏服务编排</w:t>
      </w:r>
      <w:r>
        <w:rPr>
          <w:rFonts w:ascii="微软雅黑" w:hAnsi="微软雅黑" w:eastAsia="微软雅黑" w:cs="微软雅黑"/>
          <w:i w:val="0"/>
          <w:strike w:val="0"/>
          <w:color w:val="000000"/>
          <w:sz w:val="24"/>
          <w:u w:val="none"/>
        </w:rPr>
        <w:t>。此外，V4平台在运维监控方面使用Grafana进行监控，并通过邮件预警进行运维管理，而V3平台则依赖</w:t>
      </w:r>
      <w:r>
        <w:rPr>
          <w:rFonts w:ascii="微软雅黑" w:hAnsi="微软雅黑" w:eastAsia="微软雅黑" w:cs="微软雅黑"/>
          <w:b/>
          <w:bCs/>
          <w:i w:val="0"/>
          <w:strike w:val="0"/>
          <w:color w:val="000000"/>
          <w:sz w:val="24"/>
          <w:u w:val="none"/>
        </w:rPr>
        <w:t>开发人员手工定位问题</w:t>
      </w:r>
      <w:r>
        <w:rPr>
          <w:rFonts w:ascii="微软雅黑" w:hAnsi="微软雅黑" w:eastAsia="微软雅黑" w:cs="微软雅黑"/>
          <w:i w:val="0"/>
          <w:strike w:val="0"/>
          <w:color w:val="000000"/>
          <w:sz w:val="24"/>
          <w:u w:val="none"/>
        </w:rPr>
        <w:t>，尚未部署监控工具。</w:t>
      </w:r>
    </w:p>
    <w:p w14:paraId="34049C6F">
      <w:pPr>
        <w:snapToGrid/>
        <w:spacing w:before="260" w:after="260" w:line="300" w:lineRule="auto"/>
        <w:ind w:firstLine="400" w:firstLineChars="200"/>
        <w:jc w:val="center"/>
        <w:rPr>
          <w:rFonts w:ascii="黑体" w:hAnsi="黑体" w:eastAsia="黑体" w:cs="黑体"/>
          <w:i w:val="0"/>
          <w:strike w:val="0"/>
          <w:color w:val="000000"/>
          <w:sz w:val="20"/>
          <w:u w:val="none"/>
        </w:rPr>
      </w:pPr>
      <w:r>
        <w:rPr>
          <w:rFonts w:ascii="黑体" w:hAnsi="黑体" w:eastAsia="黑体" w:cs="黑体"/>
          <w:i w:val="0"/>
          <w:strike w:val="0"/>
          <w:color w:val="000000"/>
          <w:sz w:val="20"/>
          <w:u w:val="none"/>
        </w:rPr>
        <w:t xml:space="preserve">表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表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3</w:t>
      </w:r>
      <w:r>
        <w:rPr>
          <w:rFonts w:ascii="黑体" w:hAnsi="黑体" w:eastAsia="黑体" w:cs="黑体"/>
          <w:i w:val="0"/>
          <w:strike w:val="0"/>
          <w:color w:val="000000"/>
          <w:sz w:val="20"/>
          <w:u w:val="none"/>
        </w:rPr>
        <w:fldChar w:fldCharType="end"/>
      </w:r>
      <w:r>
        <w:rPr>
          <w:rFonts w:ascii="黑体" w:hAnsi="黑体" w:eastAsia="黑体" w:cs="黑体"/>
          <w:i w:val="0"/>
          <w:strike w:val="0"/>
          <w:color w:val="000000"/>
          <w:sz w:val="20"/>
          <w:u w:val="none"/>
        </w:rPr>
        <w:t>系统部署资源</w:t>
      </w:r>
    </w:p>
    <w:tbl>
      <w:tblPr>
        <w:tblStyle w:val="6"/>
        <w:tblW w:w="84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68"/>
        <w:gridCol w:w="1139"/>
        <w:gridCol w:w="1677"/>
        <w:gridCol w:w="4690"/>
      </w:tblGrid>
      <w:tr w14:paraId="6EB03FA3">
        <w:trPr>
          <w:trHeight w:val="500" w:hRule="atLeast"/>
        </w:trPr>
        <w:tc>
          <w:tcPr>
            <w:tcW w:w="968" w:type="dxa"/>
            <w:tcBorders>
              <w:top w:val="single" w:color="000000" w:sz="4" w:space="0"/>
              <w:left w:val="single" w:color="000000" w:sz="4" w:space="0"/>
              <w:right w:val="single" w:color="000000" w:sz="4" w:space="0"/>
            </w:tcBorders>
            <w:shd w:val="clear" w:color="auto" w:fill="4472C4" w:themeFill="accent5"/>
            <w:vAlign w:val="center"/>
          </w:tcPr>
          <w:p w14:paraId="134BA320">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1139" w:type="dxa"/>
            <w:tcBorders>
              <w:top w:val="single" w:color="000000" w:sz="4" w:space="0"/>
              <w:left w:val="single" w:color="000000" w:sz="4" w:space="0"/>
              <w:right w:val="single" w:color="000000" w:sz="4" w:space="0"/>
            </w:tcBorders>
            <w:shd w:val="clear" w:color="auto" w:fill="4472C4" w:themeFill="accent5"/>
            <w:vAlign w:val="center"/>
          </w:tcPr>
          <w:p w14:paraId="6A44EA9C">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架构层</w:t>
            </w:r>
          </w:p>
        </w:tc>
        <w:tc>
          <w:tcPr>
            <w:tcW w:w="1677" w:type="dxa"/>
            <w:tcBorders>
              <w:top w:val="single" w:color="000000" w:sz="4" w:space="0"/>
              <w:left w:val="single" w:color="000000" w:sz="4" w:space="0"/>
              <w:right w:val="single" w:color="000000" w:sz="4" w:space="0"/>
            </w:tcBorders>
            <w:shd w:val="clear" w:color="auto" w:fill="4472C4" w:themeFill="accent5"/>
            <w:vAlign w:val="center"/>
          </w:tcPr>
          <w:p w14:paraId="16A0160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架构分类</w:t>
            </w:r>
          </w:p>
        </w:tc>
        <w:tc>
          <w:tcPr>
            <w:tcW w:w="4690" w:type="dxa"/>
            <w:tcBorders>
              <w:top w:val="single" w:color="000000" w:sz="4" w:space="0"/>
              <w:left w:val="single" w:color="000000" w:sz="4" w:space="0"/>
              <w:right w:val="single" w:color="000000" w:sz="4" w:space="0"/>
            </w:tcBorders>
            <w:shd w:val="clear" w:color="auto" w:fill="4472C4" w:themeFill="accent5"/>
            <w:vAlign w:val="center"/>
          </w:tcPr>
          <w:p w14:paraId="06EA948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框架明细</w:t>
            </w:r>
          </w:p>
        </w:tc>
      </w:tr>
      <w:tr w14:paraId="196DFA94">
        <w:trPr>
          <w:trHeight w:val="336" w:hRule="atLeast"/>
        </w:trPr>
        <w:tc>
          <w:tcPr>
            <w:tcW w:w="968" w:type="dxa"/>
            <w:vMerge w:val="restart"/>
            <w:tcBorders>
              <w:top w:val="single" w:color="000000" w:sz="4" w:space="0"/>
              <w:left w:val="single" w:color="000000" w:sz="4" w:space="0"/>
              <w:right w:val="single" w:color="000000" w:sz="4" w:space="0"/>
            </w:tcBorders>
            <w:shd w:val="clear" w:color="auto" w:fill="auto"/>
            <w:noWrap/>
            <w:vAlign w:val="center"/>
          </w:tcPr>
          <w:p w14:paraId="60AC16C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24"/>
                <w:szCs w:val="36"/>
                <w:u w:val="none"/>
                <w:lang w:val="en-US" w:eastAsia="zh-CN"/>
              </w:rPr>
              <w:t>V4</w:t>
            </w:r>
          </w:p>
        </w:tc>
        <w:tc>
          <w:tcPr>
            <w:tcW w:w="1139"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B54AA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应用开发</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FF440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前端框架</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71CBBB5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Vue、Html、MVC</w:t>
            </w:r>
          </w:p>
        </w:tc>
      </w:tr>
      <w:tr w14:paraId="11A06A10">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3D14D78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16839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9F625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后端框架</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12393E6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.Net 5</w:t>
            </w:r>
          </w:p>
        </w:tc>
      </w:tr>
      <w:tr w14:paraId="1397C05D">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06AAB8D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FCE18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A48EE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开发语言</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470B8FF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w:t>
            </w:r>
          </w:p>
        </w:tc>
      </w:tr>
      <w:tr w14:paraId="5EDB59B2">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6EF5B2B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2DE2B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8B5DA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系统架构</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43B7B4C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B/S、OSS</w:t>
            </w:r>
          </w:p>
        </w:tc>
      </w:tr>
      <w:tr w14:paraId="4BF7EDBB">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5F3310D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62282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69126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源码管理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43ECB8D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Gitea</w:t>
            </w:r>
          </w:p>
        </w:tc>
      </w:tr>
      <w:tr w14:paraId="4879A760">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3A43EF8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2F0E8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33F38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开发工具</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0AFB036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VS Code、VS Studio</w:t>
            </w:r>
          </w:p>
        </w:tc>
      </w:tr>
      <w:tr w14:paraId="5F57B2E3">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34C510A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9B891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CE022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代码仓库</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7151734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GDS.Monitor、GDS.V4</w:t>
            </w:r>
          </w:p>
        </w:tc>
      </w:tr>
      <w:tr w14:paraId="5CE357A4">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645A75C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left w:val="single" w:color="000000" w:sz="4" w:space="0"/>
              <w:right w:val="single" w:color="000000" w:sz="4" w:space="0"/>
            </w:tcBorders>
            <w:shd w:val="clear" w:color="auto" w:fill="auto"/>
            <w:noWrap/>
            <w:vAlign w:val="center"/>
          </w:tcPr>
          <w:p w14:paraId="0AF7095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应用编译部署</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FA3C8E">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微服务（15个）</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14CE0EE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default" w:ascii="微软雅黑" w:hAnsi="微软雅黑" w:eastAsia="微软雅黑" w:cs="微软雅黑"/>
                <w:i w:val="0"/>
                <w:strike w:val="0"/>
                <w:color w:val="000000"/>
                <w:spacing w:val="0"/>
                <w:sz w:val="18"/>
                <w:u w:val="none"/>
                <w:lang w:val="en-US" w:eastAsia="zh-CN"/>
              </w:rPr>
              <w:t>搜索服务、企业服务、条码卡服务、进口商品服务、本地商品服务、品牌服务、订单服务、应用中心服务、资源文件服务、监控图表服务、维码服务、仓储服务、系统设置服务、用户中心小程序上的企业名片服务、参考服务</w:t>
            </w:r>
          </w:p>
        </w:tc>
      </w:tr>
      <w:tr w14:paraId="7D058C3C">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7C96BE8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left w:val="single" w:color="000000" w:sz="4" w:space="0"/>
              <w:right w:val="single" w:color="000000" w:sz="4" w:space="0"/>
            </w:tcBorders>
            <w:shd w:val="clear" w:color="auto" w:fill="auto"/>
            <w:noWrap/>
            <w:vAlign w:val="center"/>
          </w:tcPr>
          <w:p w14:paraId="6118E9D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A5010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CICD部署工具</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7D92427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Jenkins</w:t>
            </w:r>
          </w:p>
        </w:tc>
      </w:tr>
      <w:tr w14:paraId="28B0494E">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4C39925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left w:val="single" w:color="000000" w:sz="4" w:space="0"/>
              <w:right w:val="single" w:color="000000" w:sz="4" w:space="0"/>
            </w:tcBorders>
            <w:shd w:val="clear" w:color="auto" w:fill="auto"/>
            <w:noWrap/>
            <w:vAlign w:val="center"/>
          </w:tcPr>
          <w:p w14:paraId="166E6F0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B5B3D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镜像库</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3BD700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Nexus</w:t>
            </w:r>
          </w:p>
        </w:tc>
      </w:tr>
      <w:tr w14:paraId="09BA2C45">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3D2C6ED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left w:val="single" w:color="000000" w:sz="4" w:space="0"/>
              <w:right w:val="single" w:color="000000" w:sz="4" w:space="0"/>
            </w:tcBorders>
            <w:shd w:val="clear" w:color="auto" w:fill="auto"/>
            <w:noWrap/>
            <w:vAlign w:val="center"/>
          </w:tcPr>
          <w:p w14:paraId="6EFDE2A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5B846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镜像管理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58D711A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Portainer</w:t>
            </w:r>
          </w:p>
        </w:tc>
      </w:tr>
      <w:tr w14:paraId="782D847B">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3D3AEF1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left w:val="single" w:color="000000" w:sz="4" w:space="0"/>
              <w:bottom w:val="single" w:color="000000" w:sz="4" w:space="0"/>
              <w:right w:val="single" w:color="000000" w:sz="4" w:space="0"/>
            </w:tcBorders>
            <w:shd w:val="clear" w:color="auto" w:fill="auto"/>
            <w:noWrap/>
            <w:vAlign w:val="center"/>
          </w:tcPr>
          <w:p w14:paraId="0188BA3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637CD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服务编排</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7B710C8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595CDF76">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7A9B764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AC314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应用运维监控</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4280F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监控工具</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09EF75E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Grafana</w:t>
            </w:r>
          </w:p>
        </w:tc>
      </w:tr>
      <w:tr w14:paraId="4CB85EA3">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1F702B0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EBD9C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FC9D4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运维方式</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56E595C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邮件预警</w:t>
            </w:r>
          </w:p>
        </w:tc>
      </w:tr>
      <w:tr w14:paraId="5DB28EED">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7754C6A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left w:val="single" w:color="000000" w:sz="4" w:space="0"/>
              <w:right w:val="single" w:color="000000" w:sz="4" w:space="0"/>
            </w:tcBorders>
            <w:shd w:val="clear" w:color="auto" w:fill="auto"/>
            <w:noWrap/>
            <w:vAlign w:val="center"/>
          </w:tcPr>
          <w:p w14:paraId="324CB53E">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应用安全</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9F34F1">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访问加密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24ED85AD">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Https访问加密</w:t>
            </w:r>
          </w:p>
        </w:tc>
      </w:tr>
      <w:tr w14:paraId="4E80F315">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4E87580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left w:val="single" w:color="000000" w:sz="4" w:space="0"/>
              <w:right w:val="single" w:color="000000" w:sz="4" w:space="0"/>
            </w:tcBorders>
            <w:shd w:val="clear" w:color="auto" w:fill="auto"/>
            <w:noWrap/>
            <w:vAlign w:val="center"/>
          </w:tcPr>
          <w:p w14:paraId="75A6A25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38548E">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数据加密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673AF0E">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15673205">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002F9EB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left w:val="single" w:color="000000" w:sz="4" w:space="0"/>
              <w:bottom w:val="single" w:color="000000" w:sz="4" w:space="0"/>
              <w:right w:val="single" w:color="000000" w:sz="4" w:space="0"/>
            </w:tcBorders>
            <w:shd w:val="clear" w:color="auto" w:fill="auto"/>
            <w:noWrap/>
            <w:vAlign w:val="center"/>
          </w:tcPr>
          <w:p w14:paraId="6D42BC3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E9A651">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日志审计</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6B32565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3AD8AC71">
        <w:trPr>
          <w:trHeight w:val="336" w:hRule="atLeast"/>
        </w:trPr>
        <w:tc>
          <w:tcPr>
            <w:tcW w:w="968" w:type="dxa"/>
            <w:vMerge w:val="restart"/>
            <w:tcBorders>
              <w:top w:val="single" w:color="000000" w:sz="4" w:space="0"/>
              <w:left w:val="single" w:color="000000" w:sz="4" w:space="0"/>
              <w:right w:val="single" w:color="000000" w:sz="4" w:space="0"/>
            </w:tcBorders>
            <w:shd w:val="clear" w:color="auto" w:fill="auto"/>
            <w:noWrap/>
            <w:vAlign w:val="center"/>
          </w:tcPr>
          <w:p w14:paraId="5543F49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24"/>
                <w:szCs w:val="36"/>
                <w:u w:val="none"/>
                <w:lang w:val="en-US" w:eastAsia="zh-CN"/>
              </w:rPr>
              <w:t>V3</w:t>
            </w:r>
          </w:p>
        </w:tc>
        <w:tc>
          <w:tcPr>
            <w:tcW w:w="1139" w:type="dxa"/>
            <w:vMerge w:val="restart"/>
            <w:tcBorders>
              <w:top w:val="single" w:color="000000" w:sz="4" w:space="0"/>
              <w:bottom w:val="single" w:color="000000" w:sz="4" w:space="0"/>
              <w:right w:val="single" w:color="000000" w:sz="4" w:space="0"/>
            </w:tcBorders>
            <w:shd w:val="clear" w:color="auto" w:fill="auto"/>
            <w:noWrap/>
            <w:vAlign w:val="center"/>
          </w:tcPr>
          <w:p w14:paraId="623B386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应用开发</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A949B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前端框架</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6103360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Html、Jsp、WebService、MVC、Api、WebForm、Vue</w:t>
            </w:r>
          </w:p>
        </w:tc>
      </w:tr>
      <w:tr w14:paraId="361E25A5">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21105A8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751FD9A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09D9A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后端框架</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14D06C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Asp.net、.NET Api、.NET MVC、SpringMCV、.Net 5、静态站点</w:t>
            </w:r>
          </w:p>
        </w:tc>
      </w:tr>
      <w:tr w14:paraId="17FAB3A1">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25A5A32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6583731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63204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开发语言</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50D5F83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C#、JAVA</w:t>
            </w:r>
          </w:p>
        </w:tc>
      </w:tr>
      <w:tr w14:paraId="7BD9A032">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565C176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31FC1E4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C75BD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系统架构</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23E1DE0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B/S</w:t>
            </w:r>
          </w:p>
        </w:tc>
      </w:tr>
      <w:tr w14:paraId="0F084C2A">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3BD2EDD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1AE1A82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D186B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源码管理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4945E4F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Gitea</w:t>
            </w:r>
          </w:p>
        </w:tc>
      </w:tr>
      <w:tr w14:paraId="3244D576">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1918650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42EFD4E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90E9B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开发工具</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222A977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VS Code、VS Studio</w:t>
            </w:r>
          </w:p>
        </w:tc>
      </w:tr>
      <w:tr w14:paraId="2BF30AF2">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589E69B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5C5C10C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42E68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代码仓库</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8BF6E0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GDS.Monitor、GDS.V4</w:t>
            </w:r>
          </w:p>
        </w:tc>
      </w:tr>
      <w:tr w14:paraId="758AFA40">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659278A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bottom w:val="single" w:color="000000" w:sz="4" w:space="0"/>
              <w:right w:val="single" w:color="000000" w:sz="4" w:space="0"/>
            </w:tcBorders>
            <w:shd w:val="clear" w:color="auto" w:fill="auto"/>
            <w:noWrap/>
            <w:vAlign w:val="center"/>
          </w:tcPr>
          <w:p w14:paraId="756DEC6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应用编译部署</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9B74D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CICD部署工具</w:t>
            </w:r>
          </w:p>
        </w:tc>
        <w:tc>
          <w:tcPr>
            <w:tcW w:w="4690" w:type="dxa"/>
            <w:vMerge w:val="restart"/>
            <w:tcBorders>
              <w:top w:val="single" w:color="000000" w:sz="4" w:space="0"/>
              <w:left w:val="single" w:color="000000" w:sz="4" w:space="0"/>
              <w:bottom w:val="single" w:color="000000" w:sz="4" w:space="0"/>
              <w:right w:val="single" w:color="auto" w:sz="4" w:space="0"/>
            </w:tcBorders>
            <w:shd w:val="clear" w:color="auto" w:fill="auto"/>
            <w:noWrap/>
            <w:vAlign w:val="center"/>
          </w:tcPr>
          <w:p w14:paraId="2F934C0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手工打包部署</w:t>
            </w:r>
          </w:p>
        </w:tc>
      </w:tr>
      <w:tr w14:paraId="31C40B0D">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04DE715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59D83B8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1A6BB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镜像库</w:t>
            </w:r>
          </w:p>
        </w:tc>
        <w:tc>
          <w:tcPr>
            <w:tcW w:w="4690"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4B7E072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09E32FD1">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1E6AC89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7932847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10DA2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镜像管理</w:t>
            </w:r>
          </w:p>
        </w:tc>
        <w:tc>
          <w:tcPr>
            <w:tcW w:w="4690"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3F84491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1628E9CB">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7EDB626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508C5BA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9397D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服务编排</w:t>
            </w:r>
          </w:p>
        </w:tc>
        <w:tc>
          <w:tcPr>
            <w:tcW w:w="4690"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6AD4C90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3FC96755">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1DD8967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bottom w:val="single" w:color="000000" w:sz="4" w:space="0"/>
              <w:right w:val="single" w:color="000000" w:sz="4" w:space="0"/>
            </w:tcBorders>
            <w:shd w:val="clear" w:color="auto" w:fill="auto"/>
            <w:noWrap/>
            <w:vAlign w:val="center"/>
          </w:tcPr>
          <w:p w14:paraId="6C2F75B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应用运维监控</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16F8F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监控工具</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0841A06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5D7208B5">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414AEED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3B10D8D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248B5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运维方式</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119FD5E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开发人员手工定位</w:t>
            </w:r>
          </w:p>
        </w:tc>
      </w:tr>
      <w:tr w14:paraId="3C323804">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4E33060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right w:val="single" w:color="000000" w:sz="4" w:space="0"/>
            </w:tcBorders>
            <w:shd w:val="clear" w:color="auto" w:fill="auto"/>
            <w:noWrap/>
            <w:vAlign w:val="center"/>
          </w:tcPr>
          <w:p w14:paraId="6046A55E">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应用安全</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7AA39C">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访问加密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66E52813">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Https访问加密</w:t>
            </w:r>
          </w:p>
        </w:tc>
      </w:tr>
      <w:tr w14:paraId="10922599">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5DB29ED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right w:val="single" w:color="000000" w:sz="4" w:space="0"/>
            </w:tcBorders>
            <w:shd w:val="clear" w:color="auto" w:fill="auto"/>
            <w:noWrap/>
            <w:vAlign w:val="center"/>
          </w:tcPr>
          <w:p w14:paraId="2603724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85BBCC">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数据加密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0FF7AD9A">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436205DE">
        <w:trPr>
          <w:trHeight w:val="336" w:hRule="atLeast"/>
        </w:trPr>
        <w:tc>
          <w:tcPr>
            <w:tcW w:w="968" w:type="dxa"/>
            <w:vMerge w:val="continue"/>
            <w:tcBorders>
              <w:left w:val="single" w:color="000000" w:sz="4" w:space="0"/>
              <w:bottom w:val="single" w:color="000000" w:sz="4" w:space="0"/>
              <w:right w:val="single" w:color="000000" w:sz="4" w:space="0"/>
            </w:tcBorders>
            <w:shd w:val="clear" w:color="auto" w:fill="auto"/>
            <w:noWrap/>
            <w:vAlign w:val="center"/>
          </w:tcPr>
          <w:p w14:paraId="40EBAD3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bottom w:val="single" w:color="000000" w:sz="4" w:space="0"/>
              <w:right w:val="single" w:color="000000" w:sz="4" w:space="0"/>
            </w:tcBorders>
            <w:shd w:val="clear" w:color="auto" w:fill="auto"/>
            <w:noWrap/>
            <w:vAlign w:val="center"/>
          </w:tcPr>
          <w:p w14:paraId="7348F47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0B5726">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日志审计</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197055B4">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bl>
    <w:p w14:paraId="75C1B0CA">
      <w:pPr>
        <w:rPr>
          <w:rFonts w:hint="default"/>
          <w:lang w:val="en-US" w:eastAsia="zh-CN"/>
        </w:rPr>
      </w:pPr>
    </w:p>
    <w:p w14:paraId="3DA31AE9">
      <w:pPr>
        <w:pStyle w:val="3"/>
        <w:numPr>
          <w:ilvl w:val="0"/>
          <w:numId w:val="1"/>
        </w:numPr>
        <w:ind w:left="425" w:leftChars="0" w:hanging="425" w:firstLineChars="0"/>
        <w:rPr>
          <w:rFonts w:hint="eastAsia"/>
          <w:b w:val="0"/>
          <w:bCs w:val="0"/>
          <w:lang w:val="en-US" w:eastAsia="zh-CN"/>
        </w:rPr>
      </w:pPr>
      <w:r>
        <w:rPr>
          <w:rFonts w:hint="eastAsia"/>
          <w:b w:val="0"/>
          <w:bCs w:val="0"/>
          <w:lang w:val="en-US" w:eastAsia="zh-CN"/>
        </w:rPr>
        <w:t>数据字典</w:t>
      </w:r>
    </w:p>
    <w:p w14:paraId="269EB83E">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ascii="微软雅黑" w:hAnsi="微软雅黑" w:eastAsia="微软雅黑" w:cs="微软雅黑"/>
          <w:i w:val="0"/>
          <w:strike w:val="0"/>
          <w:color w:val="000000"/>
          <w:sz w:val="24"/>
          <w:u w:val="none"/>
        </w:rPr>
        <w:t>中国商品信息服务平台</w:t>
      </w:r>
      <w:r>
        <w:rPr>
          <w:rFonts w:hint="eastAsia" w:ascii="微软雅黑" w:hAnsi="微软雅黑" w:eastAsia="微软雅黑" w:cs="微软雅黑"/>
          <w:i w:val="0"/>
          <w:strike w:val="0"/>
          <w:color w:val="000000"/>
          <w:sz w:val="24"/>
          <w:u w:val="none"/>
          <w:lang w:val="en-US" w:eastAsia="zh-CN"/>
        </w:rPr>
        <w:t>数据存储使用SQLSERVER资源，数据存储</w:t>
      </w:r>
      <w:r>
        <w:rPr>
          <w:rFonts w:hint="eastAsia" w:ascii="微软雅黑" w:hAnsi="微软雅黑" w:eastAsia="微软雅黑" w:cs="微软雅黑"/>
          <w:b/>
          <w:bCs/>
          <w:i w:val="0"/>
          <w:strike w:val="0"/>
          <w:color w:val="000000"/>
          <w:sz w:val="24"/>
          <w:u w:val="none"/>
          <w:lang w:val="en-US" w:eastAsia="zh-CN"/>
        </w:rPr>
        <w:t>19.3TB</w:t>
      </w:r>
      <w:r>
        <w:rPr>
          <w:rFonts w:hint="eastAsia" w:ascii="微软雅黑" w:hAnsi="微软雅黑" w:eastAsia="微软雅黑" w:cs="微软雅黑"/>
          <w:i w:val="0"/>
          <w:strike w:val="0"/>
          <w:color w:val="000000"/>
          <w:sz w:val="24"/>
          <w:u w:val="none"/>
          <w:lang w:val="en-US" w:eastAsia="zh-CN"/>
        </w:rPr>
        <w:t>，涉及数据库表</w:t>
      </w:r>
      <w:r>
        <w:rPr>
          <w:rFonts w:hint="eastAsia" w:ascii="微软雅黑" w:hAnsi="微软雅黑" w:eastAsia="微软雅黑" w:cs="微软雅黑"/>
          <w:b/>
          <w:bCs/>
          <w:i w:val="0"/>
          <w:strike w:val="0"/>
          <w:color w:val="000000"/>
          <w:sz w:val="24"/>
          <w:u w:val="none"/>
          <w:lang w:val="en-US" w:eastAsia="zh-CN"/>
        </w:rPr>
        <w:t>986张</w:t>
      </w:r>
      <w:r>
        <w:rPr>
          <w:rFonts w:hint="eastAsia" w:ascii="微软雅黑" w:hAnsi="微软雅黑" w:eastAsia="微软雅黑" w:cs="微软雅黑"/>
          <w:i w:val="0"/>
          <w:strike w:val="0"/>
          <w:color w:val="000000"/>
          <w:sz w:val="24"/>
          <w:u w:val="none"/>
          <w:lang w:val="en-US" w:eastAsia="zh-CN"/>
        </w:rPr>
        <w:t>，字段数量</w:t>
      </w:r>
      <w:r>
        <w:rPr>
          <w:rFonts w:hint="eastAsia" w:ascii="微软雅黑" w:hAnsi="微软雅黑" w:eastAsia="微软雅黑" w:cs="微软雅黑"/>
          <w:b/>
          <w:bCs/>
          <w:i w:val="0"/>
          <w:strike w:val="0"/>
          <w:color w:val="000000"/>
          <w:sz w:val="24"/>
          <w:u w:val="none"/>
          <w:lang w:val="en-US" w:eastAsia="zh-CN"/>
        </w:rPr>
        <w:t>6459个</w:t>
      </w:r>
      <w:r>
        <w:rPr>
          <w:rFonts w:hint="eastAsia" w:ascii="微软雅黑" w:hAnsi="微软雅黑" w:eastAsia="微软雅黑" w:cs="微软雅黑"/>
          <w:i w:val="0"/>
          <w:strike w:val="0"/>
          <w:color w:val="000000"/>
          <w:sz w:val="24"/>
          <w:u w:val="none"/>
          <w:lang w:val="en-US" w:eastAsia="zh-CN"/>
        </w:rPr>
        <w:t>，其中业务对象表206张，统计数据表101张，系统日志表等310张。</w:t>
      </w:r>
    </w:p>
    <w:p w14:paraId="42BA093D">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4</w:t>
      </w:r>
      <w:r>
        <w:rPr>
          <w:rFonts w:ascii="黑体" w:hAnsi="黑体" w:eastAsia="黑体" w:cs="黑体"/>
          <w:i w:val="0"/>
          <w:strike w:val="0"/>
          <w:color w:val="000000"/>
          <w:sz w:val="20"/>
          <w:u w:val="none"/>
        </w:rPr>
        <w:t>系统</w:t>
      </w:r>
      <w:r>
        <w:rPr>
          <w:rFonts w:hint="eastAsia" w:ascii="黑体" w:hAnsi="黑体" w:eastAsia="黑体" w:cs="黑体"/>
          <w:i w:val="0"/>
          <w:strike w:val="0"/>
          <w:color w:val="000000"/>
          <w:sz w:val="20"/>
          <w:u w:val="none"/>
          <w:lang w:val="en-US" w:eastAsia="zh-CN"/>
        </w:rPr>
        <w:t>数据字典</w:t>
      </w:r>
    </w:p>
    <w:tbl>
      <w:tblPr>
        <w:tblStyle w:val="6"/>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721"/>
        <w:gridCol w:w="1733"/>
        <w:gridCol w:w="1528"/>
        <w:gridCol w:w="1873"/>
        <w:gridCol w:w="2667"/>
      </w:tblGrid>
      <w:tr w14:paraId="79D13E60">
        <w:trPr>
          <w:trHeight w:val="336" w:hRule="atLeast"/>
        </w:trPr>
        <w:tc>
          <w:tcPr>
            <w:tcW w:w="423"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53B0DEC5">
            <w:pPr>
              <w:keepNext w:val="0"/>
              <w:keepLines w:val="0"/>
              <w:widowControl/>
              <w:suppressLineNumbers w:val="0"/>
              <w:jc w:val="center"/>
              <w:textAlignment w:val="center"/>
              <w:rPr>
                <w:rFonts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序号</w:t>
            </w:r>
          </w:p>
        </w:tc>
        <w:tc>
          <w:tcPr>
            <w:tcW w:w="1016"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6FAF8126">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表名</w:t>
            </w:r>
          </w:p>
        </w:tc>
        <w:tc>
          <w:tcPr>
            <w:tcW w:w="896"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59B31D53">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表中文名称</w:t>
            </w:r>
          </w:p>
        </w:tc>
        <w:tc>
          <w:tcPr>
            <w:tcW w:w="1098"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01EF560B">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字段名</w:t>
            </w:r>
          </w:p>
        </w:tc>
        <w:tc>
          <w:tcPr>
            <w:tcW w:w="1564"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59A58755">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字段描述</w:t>
            </w:r>
          </w:p>
        </w:tc>
      </w:tr>
      <w:tr w14:paraId="3AEF746B">
        <w:trPr>
          <w:trHeight w:val="336" w:hRule="atLeast"/>
        </w:trPr>
        <w:tc>
          <w:tcPr>
            <w:tcW w:w="423" w:type="pct"/>
            <w:vMerge w:val="restart"/>
            <w:tcBorders>
              <w:top w:val="single" w:color="000000" w:sz="4" w:space="0"/>
              <w:left w:val="single" w:color="000000" w:sz="4" w:space="0"/>
              <w:bottom w:val="nil"/>
              <w:right w:val="single" w:color="000000" w:sz="4" w:space="0"/>
            </w:tcBorders>
            <w:shd w:val="clear" w:color="auto" w:fill="auto"/>
            <w:vAlign w:val="center"/>
          </w:tcPr>
          <w:p w14:paraId="60A9C3E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1</w:t>
            </w:r>
          </w:p>
        </w:tc>
        <w:tc>
          <w:tcPr>
            <w:tcW w:w="1016" w:type="pct"/>
            <w:vMerge w:val="restart"/>
            <w:tcBorders>
              <w:top w:val="single" w:color="000000" w:sz="4" w:space="0"/>
              <w:left w:val="single" w:color="000000" w:sz="4" w:space="0"/>
              <w:bottom w:val="nil"/>
              <w:right w:val="single" w:color="000000" w:sz="4" w:space="0"/>
            </w:tcBorders>
            <w:shd w:val="clear" w:color="auto" w:fill="auto"/>
            <w:vAlign w:val="center"/>
          </w:tcPr>
          <w:p w14:paraId="7A7C78D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ProductBrickRelate</w:t>
            </w:r>
          </w:p>
        </w:tc>
        <w:tc>
          <w:tcPr>
            <w:tcW w:w="896" w:type="pct"/>
            <w:vMerge w:val="restart"/>
            <w:tcBorders>
              <w:top w:val="single" w:color="000000" w:sz="4" w:space="0"/>
              <w:left w:val="single" w:color="000000" w:sz="4" w:space="0"/>
              <w:bottom w:val="nil"/>
              <w:right w:val="single" w:color="000000" w:sz="4" w:space="0"/>
            </w:tcBorders>
            <w:shd w:val="clear" w:color="auto" w:fill="auto"/>
            <w:vAlign w:val="center"/>
          </w:tcPr>
          <w:p w14:paraId="1D99E2F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产品brick属性关联表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4EDFD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D9CBF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主键</w:t>
            </w:r>
          </w:p>
        </w:tc>
      </w:tr>
      <w:tr w14:paraId="191C2341">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187AA0B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2EC7FC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48C295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3C05D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Baseld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DCDD0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5E1FF039">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6ADCB77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410B38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30C142D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DC18D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E17B5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AttributeManager主键</w:t>
            </w:r>
          </w:p>
        </w:tc>
      </w:tr>
      <w:tr w14:paraId="70350DC6">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575727F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47E9FC5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7376FB1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FC950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B9DED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属性值（用户输入或者选择的值）</w:t>
            </w:r>
          </w:p>
        </w:tc>
      </w:tr>
      <w:tr w14:paraId="10BF32E7">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C4E8F1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2</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6783AC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ProductExtensionAttribute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307F27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产品新版本扩展属性表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5CC97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71390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主键</w:t>
            </w:r>
          </w:p>
        </w:tc>
      </w:tr>
      <w:tr w14:paraId="6CBB12A1">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25299A2">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F9878E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7449ACD">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62DC4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Baseld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9444A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0B48946F">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D4C603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B1F12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F4CB4C">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BC8A7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ProductReportVersions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D1D6F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产品语言版本zh-cn en-us</w:t>
            </w:r>
          </w:p>
        </w:tc>
      </w:tr>
      <w:tr w14:paraId="4241FD8F">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65648ED">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5E7748">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30ED8E5">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76F31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ProductType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6F1C8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产品类型 0零售 1 定量包装 2散装</w:t>
            </w:r>
          </w:p>
        </w:tc>
      </w:tr>
      <w:tr w14:paraId="700F5EE9">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63A51E7">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F550FA">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7976DA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F39EB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ProductFunction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57744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产品通用名称</w:t>
            </w:r>
          </w:p>
        </w:tc>
      </w:tr>
      <w:tr w14:paraId="545B0496">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76369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F6FC5C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1686C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8C6EC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ProductVariantValue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CF29E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商品特征</w:t>
            </w:r>
          </w:p>
        </w:tc>
      </w:tr>
      <w:tr w14:paraId="5D7C2B95">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8156F6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EEE91E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DDBE5D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5C5D0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ProductManufacturingStatus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2AD3D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产品状态 1在产 2不在产</w:t>
            </w:r>
          </w:p>
        </w:tc>
      </w:tr>
      <w:tr w14:paraId="0CA7C3B8">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BF0AAA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3</w:t>
            </w:r>
          </w:p>
        </w:tc>
        <w:tc>
          <w:tcPr>
            <w:tcW w:w="1016" w:type="pct"/>
            <w:vMerge w:val="restart"/>
            <w:tcBorders>
              <w:top w:val="single" w:color="000000" w:sz="4" w:space="0"/>
              <w:left w:val="single" w:color="000000" w:sz="4" w:space="0"/>
              <w:bottom w:val="nil"/>
              <w:right w:val="single" w:color="000000" w:sz="4" w:space="0"/>
            </w:tcBorders>
            <w:shd w:val="clear" w:color="auto" w:fill="auto"/>
            <w:vAlign w:val="center"/>
          </w:tcPr>
          <w:p w14:paraId="3AE4615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AttributeManager</w:t>
            </w:r>
          </w:p>
        </w:tc>
        <w:tc>
          <w:tcPr>
            <w:tcW w:w="896" w:type="pct"/>
            <w:vMerge w:val="restart"/>
            <w:tcBorders>
              <w:top w:val="single" w:color="000000" w:sz="4" w:space="0"/>
              <w:left w:val="single" w:color="000000" w:sz="4" w:space="0"/>
              <w:bottom w:val="nil"/>
              <w:right w:val="single" w:color="000000" w:sz="4" w:space="0"/>
            </w:tcBorders>
            <w:shd w:val="clear" w:color="auto" w:fill="auto"/>
            <w:vAlign w:val="center"/>
          </w:tcPr>
          <w:p w14:paraId="75BFFF1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产品属性和属性值表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436FB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FF55E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主键</w:t>
            </w:r>
          </w:p>
        </w:tc>
      </w:tr>
      <w:tr w14:paraId="2D3A1974">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025AD7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65A14A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0AF2E80">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854B5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BrickCode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DD64F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GPC4级分类代码（brick代码）</w:t>
            </w:r>
          </w:p>
        </w:tc>
      </w:tr>
      <w:tr w14:paraId="76525C60">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3480C5C">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7E27990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5FE309F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4E265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F76AD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属性代码</w:t>
            </w:r>
          </w:p>
        </w:tc>
      </w:tr>
      <w:tr w14:paraId="0B2D2649">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58D24F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7324E3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055044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39F32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AttributeENTitle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81C7E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属性英文描述</w:t>
            </w:r>
          </w:p>
        </w:tc>
      </w:tr>
      <w:tr w14:paraId="34F47F00">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AAD90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31F0710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320F1FD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B0B9C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AttributeCNTitle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FE16A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属性中文描述</w:t>
            </w:r>
          </w:p>
        </w:tc>
      </w:tr>
      <w:tr w14:paraId="1ACC89D8">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131D00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BFE3096">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A5C13F0">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E7067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0B168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属性值代码</w:t>
            </w:r>
          </w:p>
        </w:tc>
      </w:tr>
      <w:tr w14:paraId="564D1A47">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A30D5F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D6C329E">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35BB17BC">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09EA7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AttributeValueENTitle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B93A7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属性值英文描述</w:t>
            </w:r>
          </w:p>
        </w:tc>
      </w:tr>
      <w:tr w14:paraId="7AD87D3A">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ADEF33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36C3465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02BAFA5">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41A24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AttributeValueCNTitle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0EA8A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属性值中文描述</w:t>
            </w:r>
          </w:p>
        </w:tc>
      </w:tr>
      <w:tr w14:paraId="4B300814">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D1967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708FD2D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12C967C">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EA4AA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AttributeValueSwith</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3E917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属性值开关</w:t>
            </w:r>
          </w:p>
        </w:tc>
      </w:tr>
      <w:tr w14:paraId="4A211400">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A31443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9CEBAB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4CB602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34FB2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AttributeValueLength</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2E37B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属性值长度</w:t>
            </w:r>
          </w:p>
        </w:tc>
      </w:tr>
      <w:tr w14:paraId="3D1CD244">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A550FB7">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B1A67B6">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DF4CA1F">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5454D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AttributeSwith</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03FD9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属性开关</w:t>
            </w:r>
          </w:p>
        </w:tc>
      </w:tr>
      <w:tr w14:paraId="7E8E8E9E">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A99E99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066819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6F65C9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F7594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AttributeDisplay</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F13EE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属性类型 用于前端渲染</w:t>
            </w:r>
          </w:p>
        </w:tc>
      </w:tr>
      <w:tr w14:paraId="5341CA15">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840B47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3B42EAA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F61570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E4317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AttributeCodeList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34C57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属性的字段集合</w:t>
            </w:r>
          </w:p>
        </w:tc>
      </w:tr>
      <w:tr w14:paraId="12B42903">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8D6314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7B685A3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DC3F2EB">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28DCD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AttributeDefaultValue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1A2EB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属性默认值</w:t>
            </w:r>
          </w:p>
        </w:tc>
      </w:tr>
      <w:tr w14:paraId="42FC6DBD">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A2CF15B">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79234AE">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73FE1D7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301C2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IsRequired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52EDF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当前属性是否必填</w:t>
            </w:r>
          </w:p>
        </w:tc>
      </w:tr>
      <w:tr w14:paraId="30B8B0A5">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843F507">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49E74DC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D8BCB3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0621D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DataSource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AA680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数据来源</w:t>
            </w:r>
          </w:p>
        </w:tc>
      </w:tr>
      <w:tr w14:paraId="124EA348">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256613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0FE599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995B94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EB649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IsDelete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2A80F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是否删除</w:t>
            </w:r>
          </w:p>
        </w:tc>
      </w:tr>
      <w:tr w14:paraId="77A38DBF">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E99566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71FF7D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D1DE71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F3D6B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UpdateTime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699E3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修改时间</w:t>
            </w:r>
          </w:p>
        </w:tc>
      </w:tr>
      <w:tr w14:paraId="30B959A3">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BC03B5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4</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C47AA3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app_web_search_attribute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CEC0B6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产品搜索表（条码、企业名称、规格、关键字上市日期等）</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2EE63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3C995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74B37C36">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445687C">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09759D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51745C">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2A3AB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gtin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26FF3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条码</w:t>
            </w:r>
          </w:p>
        </w:tc>
      </w:tr>
      <w:tr w14:paraId="623A4A22">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58EA6A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045933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81ECDE">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5944D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f_id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08944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企业id</w:t>
            </w:r>
          </w:p>
        </w:tc>
      </w:tr>
      <w:tr w14:paraId="60655067">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7A608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C9374D3">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588865E">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2A362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firm_name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A2A86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企业名称</w:t>
            </w:r>
          </w:p>
        </w:tc>
      </w:tr>
      <w:tr w14:paraId="2364FC6B">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A7552CD">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0CE899A">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8D4675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BD831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specification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A3D62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规格</w:t>
            </w:r>
          </w:p>
        </w:tc>
      </w:tr>
      <w:tr w14:paraId="2EADE517">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5BC114C">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4884B2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048C62E">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2B943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descriptionShort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F1BFC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产品名称</w:t>
            </w:r>
          </w:p>
        </w:tc>
      </w:tr>
      <w:tr w14:paraId="3DB16193">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420BFC">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7A6421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0906495">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2D4A9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description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5155E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产品描述</w:t>
            </w:r>
          </w:p>
        </w:tc>
      </w:tr>
      <w:tr w14:paraId="1E5DB787">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CBD64C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307A7F3">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761356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2BB4B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brand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916F8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品牌</w:t>
            </w:r>
          </w:p>
        </w:tc>
      </w:tr>
      <w:tr w14:paraId="5F79C2D3">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03AE5E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B6DBC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ED8D30D">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B5E58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SaleDate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2003F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上市日期</w:t>
            </w:r>
          </w:p>
        </w:tc>
      </w:tr>
      <w:tr w14:paraId="53BB98F3">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7FD9A0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F33494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64202BB">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08DD1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Keyword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1BCA8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关键字</w:t>
            </w:r>
          </w:p>
        </w:tc>
      </w:tr>
      <w:tr w14:paraId="21FE1AC7">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4B70103">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A9C366E">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DAAD2E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101C7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Picture_FileName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9CB18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主图url路径</w:t>
            </w:r>
          </w:p>
        </w:tc>
      </w:tr>
      <w:tr w14:paraId="14CC5D39">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9CC93D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ACACE33">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F71A7B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5DFF8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Certificate_FileName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8E0E2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执照url路径</w:t>
            </w:r>
          </w:p>
        </w:tc>
      </w:tr>
      <w:tr w14:paraId="19B5C2E9">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F61FD1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02432B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55A8820">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08F6F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RetailPrice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135CA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零售价</w:t>
            </w:r>
          </w:p>
        </w:tc>
      </w:tr>
      <w:tr w14:paraId="17391424">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D8DDB4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24549C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A85B8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1428F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RetailPriceUnit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E95F2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零售价单位</w:t>
            </w:r>
          </w:p>
        </w:tc>
      </w:tr>
      <w:tr w14:paraId="6C383F22">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718DC4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5</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312A62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BaseInfo</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241455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产品大库表（存储条码创建和对应卡信息）</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EBBB2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E93B3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产品流水号</w:t>
            </w:r>
          </w:p>
        </w:tc>
      </w:tr>
      <w:tr w14:paraId="7AF5EEAC">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31DD80B">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BB1088">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2AE278B">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BF89E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base_gtin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9C2A3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条码</w:t>
            </w:r>
          </w:p>
        </w:tc>
      </w:tr>
      <w:tr w14:paraId="5A7A1C1A">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D2AB683">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BAD9FC3">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926FF21">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B83B2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base_user_id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07FD4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添加用户名</w:t>
            </w:r>
          </w:p>
        </w:tc>
      </w:tr>
      <w:tr w14:paraId="5D99EDDF">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44450C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457DEE">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6BE199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31FA1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base_card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DCF8A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添加卡号</w:t>
            </w:r>
          </w:p>
        </w:tc>
      </w:tr>
      <w:tr w14:paraId="1D6432DC">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95178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0C9D66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18F2DF">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88193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23F3B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状态0 删除  1有效</w:t>
            </w:r>
          </w:p>
        </w:tc>
      </w:tr>
      <w:tr w14:paraId="4516FB09">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FF21F7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89E22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9912AC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664AD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base_create_time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FE619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w:t>
            </w:r>
          </w:p>
        </w:tc>
      </w:tr>
      <w:tr w14:paraId="4C7E25B2">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72FDB7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9CA67E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5DF0AFB">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7FD7F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base_last_updated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04976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最后修改时间</w:t>
            </w:r>
          </w:p>
        </w:tc>
      </w:tr>
      <w:tr w14:paraId="1D1150EA">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6857EF2">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0E48AF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2831FD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F9C1F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base_source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6A319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数据来源</w:t>
            </w:r>
          </w:p>
        </w:tc>
      </w:tr>
      <w:tr w14:paraId="1E090BD4">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620B71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6E9A6E">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47D197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835CC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base_item_check_status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8956E9">
            <w:pPr>
              <w:jc w:val="center"/>
              <w:rPr>
                <w:rFonts w:hint="default" w:ascii="微软雅黑" w:hAnsi="微软雅黑" w:eastAsia="微软雅黑" w:cs="微软雅黑"/>
                <w:i w:val="0"/>
                <w:iCs w:val="0"/>
                <w:color w:val="000000"/>
                <w:sz w:val="18"/>
                <w:szCs w:val="18"/>
                <w:u w:val="none"/>
              </w:rPr>
            </w:pPr>
          </w:p>
        </w:tc>
      </w:tr>
      <w:tr w14:paraId="212FCB2B">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2C42AC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91AAE64">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287AD05">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D5872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54DCB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修改版本 每次加1</w:t>
            </w:r>
          </w:p>
        </w:tc>
      </w:tr>
      <w:tr w14:paraId="1773791E">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756F87">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BA2FA3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B0BC420">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45345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tmcount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7308F2">
            <w:pPr>
              <w:jc w:val="center"/>
              <w:rPr>
                <w:rFonts w:hint="default" w:ascii="微软雅黑" w:hAnsi="微软雅黑" w:eastAsia="微软雅黑" w:cs="微软雅黑"/>
                <w:i w:val="0"/>
                <w:iCs w:val="0"/>
                <w:color w:val="000000"/>
                <w:sz w:val="18"/>
                <w:szCs w:val="18"/>
                <w:u w:val="none"/>
              </w:rPr>
            </w:pPr>
          </w:p>
        </w:tc>
      </w:tr>
      <w:tr w14:paraId="75563493">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052B9D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B85CCD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E6F82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EAB23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OldVlaue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C73F08">
            <w:pPr>
              <w:jc w:val="center"/>
              <w:rPr>
                <w:rFonts w:hint="default" w:ascii="微软雅黑" w:hAnsi="微软雅黑" w:eastAsia="微软雅黑" w:cs="微软雅黑"/>
                <w:i w:val="0"/>
                <w:iCs w:val="0"/>
                <w:color w:val="000000"/>
                <w:sz w:val="18"/>
                <w:szCs w:val="18"/>
                <w:u w:val="none"/>
              </w:rPr>
            </w:pPr>
          </w:p>
        </w:tc>
      </w:tr>
      <w:tr w14:paraId="78E8072C">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53590D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5C0C33E">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F0A0F5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D0EAE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ClickCount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458B1D">
            <w:pPr>
              <w:jc w:val="center"/>
              <w:rPr>
                <w:rFonts w:hint="default" w:ascii="微软雅黑" w:hAnsi="微软雅黑" w:eastAsia="微软雅黑" w:cs="微软雅黑"/>
                <w:i w:val="0"/>
                <w:iCs w:val="0"/>
                <w:color w:val="000000"/>
                <w:sz w:val="18"/>
                <w:szCs w:val="18"/>
                <w:u w:val="none"/>
              </w:rPr>
            </w:pPr>
          </w:p>
        </w:tc>
      </w:tr>
      <w:tr w14:paraId="030FAA98">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2EC9C2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DCB72B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788251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D4598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SearchCount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B59AA7">
            <w:pPr>
              <w:jc w:val="center"/>
              <w:rPr>
                <w:rFonts w:hint="default" w:ascii="微软雅黑" w:hAnsi="微软雅黑" w:eastAsia="微软雅黑" w:cs="微软雅黑"/>
                <w:i w:val="0"/>
                <w:iCs w:val="0"/>
                <w:color w:val="000000"/>
                <w:sz w:val="18"/>
                <w:szCs w:val="18"/>
                <w:u w:val="none"/>
              </w:rPr>
            </w:pPr>
          </w:p>
        </w:tc>
      </w:tr>
      <w:tr w14:paraId="19847694">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80B6E1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40BD154">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D6527EE">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8ADA9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is_private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17F26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是否公开 1否 0是</w:t>
            </w:r>
          </w:p>
        </w:tc>
      </w:tr>
      <w:tr w14:paraId="6177B6C7">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AA23E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F1899B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3593B6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80AEB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tmp_id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A71165">
            <w:pPr>
              <w:jc w:val="center"/>
              <w:rPr>
                <w:rFonts w:hint="default" w:ascii="微软雅黑" w:hAnsi="微软雅黑" w:eastAsia="微软雅黑" w:cs="微软雅黑"/>
                <w:i w:val="0"/>
                <w:iCs w:val="0"/>
                <w:color w:val="000000"/>
                <w:sz w:val="18"/>
                <w:szCs w:val="18"/>
                <w:u w:val="none"/>
              </w:rPr>
            </w:pPr>
          </w:p>
        </w:tc>
      </w:tr>
      <w:tr w14:paraId="659E8553">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3B4396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65E41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7AE26FF">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24C05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AF5D6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创建日期 int类型</w:t>
            </w:r>
          </w:p>
        </w:tc>
      </w:tr>
      <w:tr w14:paraId="38CBEBC0">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E3DB81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6</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AE4E9D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TradeItemB</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F801A0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产品基础信息表（品牌、gpc、名称等）</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556A2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F0BE5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396318FA">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CC24D02">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6A610A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C219CF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FCBCF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Description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64A69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产品描述</w:t>
            </w:r>
          </w:p>
        </w:tc>
      </w:tr>
      <w:tr w14:paraId="7300C493">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7C50F4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50ECAD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20D8FBD">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41233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l_desShort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335B54">
            <w:pPr>
              <w:jc w:val="center"/>
              <w:rPr>
                <w:rFonts w:hint="default" w:ascii="微软雅黑" w:hAnsi="微软雅黑" w:eastAsia="微软雅黑" w:cs="微软雅黑"/>
                <w:i w:val="0"/>
                <w:iCs w:val="0"/>
                <w:color w:val="000000"/>
                <w:sz w:val="18"/>
                <w:szCs w:val="18"/>
                <w:u w:val="none"/>
              </w:rPr>
            </w:pPr>
          </w:p>
        </w:tc>
      </w:tr>
      <w:tr w14:paraId="62442414">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58E4B6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FEC6B2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90CF6E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34C95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class_code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212F6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unspnc分类（弃用）</w:t>
            </w:r>
          </w:p>
        </w:tc>
      </w:tr>
      <w:tr w14:paraId="667F518C">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7FAADA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F012CC8">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0FB05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50034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brand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43639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品牌</w:t>
            </w:r>
          </w:p>
        </w:tc>
      </w:tr>
      <w:tr w14:paraId="14B5DBB1">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C903C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4161CA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87AC141">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91848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is_base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EDB8B3">
            <w:pPr>
              <w:jc w:val="center"/>
              <w:rPr>
                <w:rFonts w:hint="default" w:ascii="微软雅黑" w:hAnsi="微软雅黑" w:eastAsia="微软雅黑" w:cs="微软雅黑"/>
                <w:i w:val="0"/>
                <w:iCs w:val="0"/>
                <w:color w:val="000000"/>
                <w:sz w:val="18"/>
                <w:szCs w:val="18"/>
                <w:u w:val="none"/>
              </w:rPr>
            </w:pPr>
          </w:p>
        </w:tc>
      </w:tr>
      <w:tr w14:paraId="24528651">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850462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CAAD6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C33A7C">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41915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is_consumer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E5D9AA">
            <w:pPr>
              <w:jc w:val="center"/>
              <w:rPr>
                <w:rFonts w:hint="default" w:ascii="微软雅黑" w:hAnsi="微软雅黑" w:eastAsia="微软雅黑" w:cs="微软雅黑"/>
                <w:i w:val="0"/>
                <w:iCs w:val="0"/>
                <w:color w:val="000000"/>
                <w:sz w:val="18"/>
                <w:szCs w:val="18"/>
                <w:u w:val="none"/>
              </w:rPr>
            </w:pPr>
          </w:p>
        </w:tc>
      </w:tr>
      <w:tr w14:paraId="7F5A39A0">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45639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EAC05C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DDB824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6E27A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is_invoice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12F3E7">
            <w:pPr>
              <w:jc w:val="center"/>
              <w:rPr>
                <w:rFonts w:hint="default" w:ascii="微软雅黑" w:hAnsi="微软雅黑" w:eastAsia="微软雅黑" w:cs="微软雅黑"/>
                <w:i w:val="0"/>
                <w:iCs w:val="0"/>
                <w:color w:val="000000"/>
                <w:sz w:val="18"/>
                <w:szCs w:val="18"/>
                <w:u w:val="none"/>
              </w:rPr>
            </w:pPr>
          </w:p>
        </w:tc>
      </w:tr>
      <w:tr w14:paraId="1C544E6C">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5A5CBD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76DDFA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9D9461">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1FC2D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is_variable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E8A3C8">
            <w:pPr>
              <w:jc w:val="center"/>
              <w:rPr>
                <w:rFonts w:hint="default" w:ascii="微软雅黑" w:hAnsi="微软雅黑" w:eastAsia="微软雅黑" w:cs="微软雅黑"/>
                <w:i w:val="0"/>
                <w:iCs w:val="0"/>
                <w:color w:val="000000"/>
                <w:sz w:val="18"/>
                <w:szCs w:val="18"/>
                <w:u w:val="none"/>
              </w:rPr>
            </w:pPr>
          </w:p>
        </w:tc>
      </w:tr>
      <w:tr w14:paraId="31BCD59C">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9C6233">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6D50DC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40E47E1">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473C4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origin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0E53B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原产国代码值</w:t>
            </w:r>
          </w:p>
        </w:tc>
      </w:tr>
      <w:tr w14:paraId="48EB445A">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F7059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B64BAA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108239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FA4F4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unit_descriptor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D17E28">
            <w:pPr>
              <w:jc w:val="center"/>
              <w:rPr>
                <w:rFonts w:hint="default" w:ascii="微软雅黑" w:hAnsi="微软雅黑" w:eastAsia="微软雅黑" w:cs="微软雅黑"/>
                <w:i w:val="0"/>
                <w:iCs w:val="0"/>
                <w:color w:val="000000"/>
                <w:sz w:val="18"/>
                <w:szCs w:val="18"/>
                <w:u w:val="none"/>
              </w:rPr>
            </w:pPr>
          </w:p>
        </w:tc>
      </w:tr>
      <w:tr w14:paraId="7A9FCDD4">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D1A8A3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A17BC66">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94EEAF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650F6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463D08">
            <w:pPr>
              <w:jc w:val="center"/>
              <w:rPr>
                <w:rFonts w:hint="default" w:ascii="微软雅黑" w:hAnsi="微软雅黑" w:eastAsia="微软雅黑" w:cs="微软雅黑"/>
                <w:i w:val="0"/>
                <w:iCs w:val="0"/>
                <w:color w:val="000000"/>
                <w:sz w:val="18"/>
                <w:szCs w:val="18"/>
                <w:u w:val="none"/>
              </w:rPr>
            </w:pPr>
          </w:p>
        </w:tc>
      </w:tr>
      <w:tr w14:paraId="288A2ADB">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7530F5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89F0E56">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297D55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BDA07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pkg_code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308359">
            <w:pPr>
              <w:jc w:val="center"/>
              <w:rPr>
                <w:rFonts w:hint="default" w:ascii="微软雅黑" w:hAnsi="微软雅黑" w:eastAsia="微软雅黑" w:cs="微软雅黑"/>
                <w:i w:val="0"/>
                <w:iCs w:val="0"/>
                <w:color w:val="000000"/>
                <w:sz w:val="18"/>
                <w:szCs w:val="18"/>
                <w:u w:val="none"/>
              </w:rPr>
            </w:pPr>
          </w:p>
        </w:tc>
      </w:tr>
      <w:tr w14:paraId="71F64811">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DD5227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0BD21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1FE88FD">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0FFA3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gpc</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6C10C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gpc分类代码</w:t>
            </w:r>
          </w:p>
        </w:tc>
      </w:tr>
      <w:tr w14:paraId="7A6A7CFE">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F31DAD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8C955E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56F5D6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9D58D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netContentUnit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4A83E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净含量数值</w:t>
            </w:r>
          </w:p>
        </w:tc>
      </w:tr>
      <w:tr w14:paraId="066F5AB8">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D310A6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50053B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B069A5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54C28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netContent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D2D09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净含量单位</w:t>
            </w:r>
          </w:p>
        </w:tc>
      </w:tr>
      <w:tr w14:paraId="55797D51">
        <w:trPr>
          <w:trHeight w:val="336" w:hRule="atLeast"/>
        </w:trPr>
        <w:tc>
          <w:tcPr>
            <w:tcW w:w="423" w:type="pct"/>
            <w:vMerge w:val="restart"/>
            <w:tcBorders>
              <w:top w:val="single" w:color="000000" w:sz="4" w:space="0"/>
              <w:left w:val="single" w:color="000000" w:sz="4" w:space="0"/>
              <w:bottom w:val="nil"/>
              <w:right w:val="single" w:color="000000" w:sz="4" w:space="0"/>
            </w:tcBorders>
            <w:shd w:val="clear" w:color="auto" w:fill="auto"/>
            <w:vAlign w:val="center"/>
          </w:tcPr>
          <w:p w14:paraId="3C630AE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7</w:t>
            </w:r>
          </w:p>
        </w:tc>
        <w:tc>
          <w:tcPr>
            <w:tcW w:w="1016" w:type="pct"/>
            <w:vMerge w:val="restart"/>
            <w:tcBorders>
              <w:top w:val="single" w:color="000000" w:sz="4" w:space="0"/>
              <w:left w:val="single" w:color="000000" w:sz="4" w:space="0"/>
              <w:bottom w:val="nil"/>
              <w:right w:val="single" w:color="000000" w:sz="4" w:space="0"/>
            </w:tcBorders>
            <w:shd w:val="clear" w:color="auto" w:fill="auto"/>
            <w:vAlign w:val="center"/>
          </w:tcPr>
          <w:p w14:paraId="76151C6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ItemInfo</w:t>
            </w:r>
          </w:p>
        </w:tc>
        <w:tc>
          <w:tcPr>
            <w:tcW w:w="896" w:type="pct"/>
            <w:vMerge w:val="restart"/>
            <w:tcBorders>
              <w:top w:val="single" w:color="000000" w:sz="4" w:space="0"/>
              <w:left w:val="single" w:color="000000" w:sz="4" w:space="0"/>
              <w:bottom w:val="nil"/>
              <w:right w:val="single" w:color="000000" w:sz="4" w:space="0"/>
            </w:tcBorders>
            <w:shd w:val="clear" w:color="auto" w:fill="auto"/>
            <w:vAlign w:val="center"/>
          </w:tcPr>
          <w:p w14:paraId="4CDD3B6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产品审核属性（审核状态、条码对应gln）</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37A04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item_id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EEC72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自增id</w:t>
            </w:r>
          </w:p>
        </w:tc>
      </w:tr>
      <w:tr w14:paraId="50E46658">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3C3E713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E472F9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3A6077EB">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A5256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base_gln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DC1A7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当前gtin对应的gln</w:t>
            </w:r>
          </w:p>
        </w:tc>
      </w:tr>
      <w:tr w14:paraId="2507C29F">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135573B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3F9692F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F1B93F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52882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45089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3A7CCC10">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4847E612">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3EA0920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5D58D195">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C4C35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tm</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C696C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目标市场</w:t>
            </w:r>
          </w:p>
        </w:tc>
      </w:tr>
      <w:tr w14:paraId="11216E09">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7368E77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65D6DC3">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49CDDF4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84880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user_id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6EA0D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添加用户名</w:t>
            </w:r>
          </w:p>
        </w:tc>
      </w:tr>
      <w:tr w14:paraId="26A40CDD">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7664EF9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7F4E8A74">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304C98E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85145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item_status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B9E89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状态，参见表CodeItemStatus</w:t>
            </w:r>
          </w:p>
        </w:tc>
      </w:tr>
      <w:tr w14:paraId="2009EB0D">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5C3E144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3FAA08F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DDDC3F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434CB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create_time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1BCD8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 一般和baseinfo创建时间一致</w:t>
            </w:r>
          </w:p>
        </w:tc>
      </w:tr>
      <w:tr w14:paraId="405B11B4">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1067CE9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C951FC4">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33166F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99813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last_updated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90702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修改时间</w:t>
            </w:r>
          </w:p>
        </w:tc>
      </w:tr>
      <w:tr w14:paraId="0CEEA5AF">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69695FD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E95A80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CE7F2A0">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3DB4A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source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9DD86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来源 一般和baseinfo来源一致</w:t>
            </w:r>
          </w:p>
        </w:tc>
      </w:tr>
      <w:tr w14:paraId="792F1D53">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743B111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349BCCB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9C5D1A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5B768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item_check_status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F57EC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审核状态字段，10正常，5等待，0失败</w:t>
            </w:r>
          </w:p>
        </w:tc>
      </w:tr>
      <w:tr w14:paraId="5DB763F1">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27A4FAD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79DF6A34">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5947648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52321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C3CAF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版本号</w:t>
            </w:r>
          </w:p>
        </w:tc>
      </w:tr>
      <w:tr w14:paraId="10A2A193">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1AB2A773">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4A00E8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53082E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3DFB3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reg_status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07FFB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注册到GR状态</w:t>
            </w:r>
          </w:p>
        </w:tc>
      </w:tr>
      <w:tr w14:paraId="11BC3ADC">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3D866CE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76F3D70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44811C8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D7CB8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reg_date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B2F5E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注册到GR时间</w:t>
            </w:r>
          </w:p>
        </w:tc>
      </w:tr>
      <w:tr w14:paraId="17286E88">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335632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8</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AD37F7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Picture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4EC9B4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产品图片表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63F39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A49E0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5E1133F8">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F5CDBB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088E553">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558027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6AFAA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file_name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243D7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图片url路径</w:t>
            </w:r>
          </w:p>
        </w:tc>
      </w:tr>
      <w:tr w14:paraId="432633BB">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BBC666D">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D88314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B15C42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99005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dscrpt_type_code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F3776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是否主图</w:t>
            </w:r>
          </w:p>
        </w:tc>
      </w:tr>
      <w:tr w14:paraId="0B9AD225">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63968DC">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DD9E53A">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68EE8B5">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37F5E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file_discription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657C1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图片描述</w:t>
            </w:r>
          </w:p>
        </w:tc>
      </w:tr>
      <w:tr w14:paraId="09BE6DF7">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5737E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A8EBB0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452982F">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75218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53E27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版本</w:t>
            </w:r>
          </w:p>
        </w:tc>
      </w:tr>
      <w:tr w14:paraId="2F84D490">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C87F6B">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453DE5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0BAA8F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75ACA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17D83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w:t>
            </w:r>
          </w:p>
        </w:tc>
      </w:tr>
      <w:tr w14:paraId="30914F7F">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5D2AE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9</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0CB5E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ProductStandards</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4A26D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产品执行标准存储表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36789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94728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自增主键</w:t>
            </w:r>
          </w:p>
        </w:tc>
      </w:tr>
      <w:tr w14:paraId="146897D2">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90A4BD">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2B7C6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F6147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73441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B8590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14BF85AE">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83169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6CAF7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BA9471">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4CD9A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StandCodeType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52680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标准类型</w:t>
            </w:r>
          </w:p>
        </w:tc>
      </w:tr>
      <w:tr w14:paraId="718B9D31">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E13E42">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4D22CE">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8F451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71687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StandCodeNum</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7D1BD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标准中间数字</w:t>
            </w:r>
          </w:p>
        </w:tc>
      </w:tr>
      <w:tr w14:paraId="45C0CAD3">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80A052">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B193D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1D1BF0">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42DF2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StandCodeYear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807CA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标准年份</w:t>
            </w:r>
          </w:p>
        </w:tc>
      </w:tr>
      <w:tr w14:paraId="67B30396">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996C5D">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2C9C43">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E006A1">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3AAC6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StandCodeVaildResult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36643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标准验证结果</w:t>
            </w:r>
          </w:p>
        </w:tc>
      </w:tr>
      <w:tr w14:paraId="6C6C43ED">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A8ADC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72756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047B4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D0CC4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CompleteStandCode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D149E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对外透出 标准组合键（类型+数字+年份）</w:t>
            </w:r>
          </w:p>
        </w:tc>
      </w:tr>
      <w:tr w14:paraId="325738D1">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E3691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EC73EA">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525025">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957D6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C98ED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w:t>
            </w:r>
          </w:p>
        </w:tc>
      </w:tr>
      <w:tr w14:paraId="00158A00">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60E99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10</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BA1DC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TradeItemScore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81572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产品质量评分表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56C34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A3288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5BFB17EA">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E58C9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70E7FE">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43A39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DE250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F_id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8CDC7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企业id 目前没有值</w:t>
            </w:r>
          </w:p>
        </w:tc>
      </w:tr>
      <w:tr w14:paraId="19B0EF94">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1F66F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FDAC5A">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4DA85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6D7C0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Score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263E9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产品分数</w:t>
            </w:r>
          </w:p>
        </w:tc>
      </w:tr>
      <w:tr w14:paraId="393C706E">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05201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F6D2E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D4102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24011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B4238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w:t>
            </w:r>
          </w:p>
        </w:tc>
      </w:tr>
      <w:tr w14:paraId="7C9F2E99">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D8B3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11</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28CF9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TradeItemScoreBV（103库）</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C2EF9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数据质量评分扣分详情</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31935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09DA1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自增主键</w:t>
            </w:r>
          </w:p>
        </w:tc>
      </w:tr>
      <w:tr w14:paraId="59BD0A17">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89F78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EBD40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31EAD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31798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4EED7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028D0EC9">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B697BC">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BB7B6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21023F">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E43C1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Score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E1CF3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每个原因涉及分数</w:t>
            </w:r>
          </w:p>
        </w:tc>
      </w:tr>
      <w:tr w14:paraId="0B912156">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61AE3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25A83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20F78B">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F94FB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ErrorType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8EAE1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扣分原因Id 具体查看 ScoreErrorDes</w:t>
            </w:r>
          </w:p>
        </w:tc>
      </w:tr>
      <w:tr w14:paraId="5812FF48">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BD55D3">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F2FC5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1C484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29BAD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503F7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w:t>
            </w:r>
          </w:p>
        </w:tc>
      </w:tr>
    </w:tbl>
    <w:p w14:paraId="1E7B8BD6">
      <w:pPr>
        <w:snapToGrid/>
        <w:spacing w:before="260" w:after="260" w:line="300" w:lineRule="auto"/>
        <w:ind w:firstLine="400" w:firstLineChars="200"/>
        <w:jc w:val="center"/>
        <w:rPr>
          <w:rFonts w:hint="default" w:eastAsiaTheme="minorEastAsia"/>
          <w:lang w:val="en-US" w:eastAsia="zh-CN"/>
        </w:rP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8</w:t>
      </w:r>
      <w:r>
        <w:rPr>
          <w:rFonts w:ascii="黑体" w:hAnsi="黑体" w:eastAsia="黑体" w:cs="黑体"/>
          <w:i w:val="0"/>
          <w:strike w:val="0"/>
          <w:color w:val="000000"/>
          <w:sz w:val="20"/>
          <w:u w:val="none"/>
        </w:rPr>
        <w:t>系统</w:t>
      </w:r>
      <w:r>
        <w:rPr>
          <w:rFonts w:hint="eastAsia" w:ascii="黑体" w:hAnsi="黑体" w:eastAsia="黑体" w:cs="黑体"/>
          <w:i w:val="0"/>
          <w:strike w:val="0"/>
          <w:color w:val="000000"/>
          <w:sz w:val="20"/>
          <w:u w:val="none"/>
          <w:lang w:val="en-US" w:eastAsia="zh-CN"/>
        </w:rPr>
        <w:t>企业数据表</w:t>
      </w:r>
    </w:p>
    <w:tbl>
      <w:tblPr>
        <w:tblStyle w:val="6"/>
        <w:tblW w:w="9447" w:type="dxa"/>
        <w:tblInd w:w="-3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37"/>
        <w:gridCol w:w="1374"/>
        <w:gridCol w:w="1330"/>
        <w:gridCol w:w="2114"/>
        <w:gridCol w:w="3792"/>
      </w:tblGrid>
      <w:tr w14:paraId="0AC8072C">
        <w:trPr>
          <w:trHeight w:val="410" w:hRule="atLeast"/>
        </w:trPr>
        <w:tc>
          <w:tcPr>
            <w:tcW w:w="837"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7C9AC8F9">
            <w:pPr>
              <w:keepNext w:val="0"/>
              <w:keepLines w:val="0"/>
              <w:widowControl/>
              <w:suppressLineNumbers w:val="0"/>
              <w:spacing w:line="240" w:lineRule="auto"/>
              <w:jc w:val="center"/>
              <w:textAlignment w:val="center"/>
              <w:rPr>
                <w:rFonts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序号</w:t>
            </w:r>
          </w:p>
        </w:tc>
        <w:tc>
          <w:tcPr>
            <w:tcW w:w="1374"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3FD89476">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表名</w:t>
            </w:r>
          </w:p>
        </w:tc>
        <w:tc>
          <w:tcPr>
            <w:tcW w:w="1330"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3DE93DB7">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表中文名称</w:t>
            </w:r>
          </w:p>
        </w:tc>
        <w:tc>
          <w:tcPr>
            <w:tcW w:w="2114"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00E8AE13">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字段名</w:t>
            </w:r>
          </w:p>
        </w:tc>
        <w:tc>
          <w:tcPr>
            <w:tcW w:w="3792"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34A71A62">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字段描述</w:t>
            </w:r>
          </w:p>
        </w:tc>
      </w:tr>
      <w:tr w14:paraId="05575688">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DC0C4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022DE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FirmCertify</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6B48B4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企业实名认证表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0D03B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3D849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Id</w:t>
            </w:r>
          </w:p>
        </w:tc>
      </w:tr>
      <w:tr w14:paraId="5E2F44AC">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876B0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B317F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44F6B4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609B6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A1CCC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Fid</w:t>
            </w:r>
          </w:p>
        </w:tc>
      </w:tr>
      <w:tr w14:paraId="5929E070">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8C284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7088D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5E9CAD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1EA5C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FirmName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2FC51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企业中文名称</w:t>
            </w:r>
          </w:p>
        </w:tc>
      </w:tr>
      <w:tr w14:paraId="59CF8EF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CF1E3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52DA0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E0B9C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21500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FirmNameEN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2B863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企业英文名</w:t>
            </w:r>
          </w:p>
        </w:tc>
      </w:tr>
      <w:tr w14:paraId="2558525F">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79277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0B1F8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CF4B59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07C9B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F8F3C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企业类型</w:t>
            </w:r>
          </w:p>
        </w:tc>
      </w:tr>
      <w:tr w14:paraId="084920FB">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97A23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F8710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0DCB1B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13FF1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RegisterAdderss</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CCB7D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中文地址</w:t>
            </w:r>
          </w:p>
        </w:tc>
      </w:tr>
      <w:tr w14:paraId="15FD5853">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58F5A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A142F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97071C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62290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RegisterAdderssEN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83F9C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英文地址</w:t>
            </w:r>
          </w:p>
        </w:tc>
      </w:tr>
      <w:tr w14:paraId="4310A8D6">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38666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F587F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CBB5AA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ACF20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BranchCode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75060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分中心代码</w:t>
            </w:r>
          </w:p>
        </w:tc>
      </w:tr>
      <w:tr w14:paraId="647FE05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743FA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34D0B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FC63CA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08208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LeaderName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56109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w:t>
            </w:r>
          </w:p>
        </w:tc>
      </w:tr>
      <w:tr w14:paraId="3D5B73BD">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8533F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14BB3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4C77B9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A626D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LeaderMp</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4ABD1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法人手机</w:t>
            </w:r>
          </w:p>
        </w:tc>
      </w:tr>
      <w:tr w14:paraId="090CD15C">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6FADD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19A12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1749C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E166F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IssueTime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380EF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营业期限开始时间</w:t>
            </w:r>
          </w:p>
        </w:tc>
      </w:tr>
      <w:tr w14:paraId="2F209654">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6B83C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A9BA3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47F52F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CC0A7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IsLong</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5D81F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是否长期</w:t>
            </w:r>
          </w:p>
        </w:tc>
      </w:tr>
      <w:tr w14:paraId="452F8A04">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0E50E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01880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59581E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CE7D1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EndTime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AC8B9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营业期限到期时间</w:t>
            </w:r>
          </w:p>
        </w:tc>
      </w:tr>
      <w:tr w14:paraId="27E86ED2">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A449D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15D8B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80CF87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7B08F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ClassCode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254B6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国民分类代码</w:t>
            </w:r>
          </w:p>
        </w:tc>
      </w:tr>
      <w:tr w14:paraId="7CE8A245">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1BF2E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F1813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FDFB01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3E96D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CreditCode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0DFB6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社会信用代码</w:t>
            </w:r>
          </w:p>
        </w:tc>
      </w:tr>
      <w:tr w14:paraId="348DAE82">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78BA8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AE5CE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71536E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776D7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WebSite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B79D0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企业网址</w:t>
            </w:r>
          </w:p>
        </w:tc>
      </w:tr>
      <w:tr w14:paraId="01DA8B1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78220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1C944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EE9FCC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AD1A5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ApplyTime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A08FB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申请时间</w:t>
            </w:r>
          </w:p>
        </w:tc>
      </w:tr>
      <w:tr w14:paraId="07B796A3">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AD4CE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C2993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0C4C05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9B320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ApproveStatus</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D47AD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0默认，1已提交数据，2已提交认证待审核，3审核过，-1被退回</w:t>
            </w:r>
          </w:p>
        </w:tc>
      </w:tr>
      <w:tr w14:paraId="220769B1">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F55F8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B27EF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DD24BF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9943D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ApproveTime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E9BF9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批准时间</w:t>
            </w:r>
          </w:p>
        </w:tc>
      </w:tr>
      <w:tr w14:paraId="2DF3DECB">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3EAF2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66C92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E574C7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03FE4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FCEC4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w:t>
            </w:r>
          </w:p>
        </w:tc>
      </w:tr>
      <w:tr w14:paraId="34079BE8">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D08C8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D179C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2A81F2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9DF2A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ContactTel</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B8DEC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联系人电话</w:t>
            </w:r>
          </w:p>
        </w:tc>
      </w:tr>
      <w:tr w14:paraId="29E04BF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310AF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43FBD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F16559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3D984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ContactMp</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05A3D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联系人手机</w:t>
            </w:r>
          </w:p>
        </w:tc>
      </w:tr>
      <w:tr w14:paraId="35CAD429">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B9B8B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03839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C1337D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D6063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ContactMail</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CA170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联系人邮箱</w:t>
            </w:r>
          </w:p>
        </w:tc>
      </w:tr>
      <w:tr w14:paraId="2B3FF18E">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C56FD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2F300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FD68F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5645B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BaseUser</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84D8C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用户名</w:t>
            </w:r>
          </w:p>
        </w:tc>
      </w:tr>
      <w:tr w14:paraId="5FFBD1DB">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66705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8CE8B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E60263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4DAF7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CertiType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6B282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认证类型，取消了使用</w:t>
            </w:r>
          </w:p>
        </w:tc>
      </w:tr>
      <w:tr w14:paraId="1B1F0315">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6A16C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4EFCC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498675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53B2E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BusinessLicenseFile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8FD66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营业执照地址</w:t>
            </w:r>
          </w:p>
        </w:tc>
      </w:tr>
      <w:tr w14:paraId="3064020A">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A8290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A37F7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40D43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D4DE6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FlagOut</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17350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1失效，0有效</w:t>
            </w:r>
          </w:p>
        </w:tc>
      </w:tr>
      <w:tr w14:paraId="4042A0C9">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6252F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836AA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2C6C6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0A36F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ApproveUser</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0FE55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批准人</w:t>
            </w:r>
          </w:p>
        </w:tc>
      </w:tr>
      <w:tr w14:paraId="5FEC1FDA">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41DE1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CD136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715C2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58B03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FirmArchivesFile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A7E1A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认证表地址</w:t>
            </w:r>
          </w:p>
        </w:tc>
      </w:tr>
      <w:tr w14:paraId="0A26B29D">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27062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56D64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0374A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FE3B9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MeanService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24808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意向服务</w:t>
            </w:r>
          </w:p>
        </w:tc>
      </w:tr>
      <w:tr w14:paraId="34AEA849">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8D042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E0803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C08197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66DF1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CertifyChange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2F273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1认证，2变更</w:t>
            </w:r>
          </w:p>
        </w:tc>
      </w:tr>
      <w:tr w14:paraId="5855DCB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1CA8C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C9B54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365CF7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78E00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oldfid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2066F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老系统清洗数据ID</w:t>
            </w:r>
          </w:p>
        </w:tc>
      </w:tr>
      <w:tr w14:paraId="6E4B0176">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0DBBA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2</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E06B4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firm2</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537040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非系统企业信息表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A7FF9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f_id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93E80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企业id</w:t>
            </w:r>
          </w:p>
        </w:tc>
      </w:tr>
      <w:tr w14:paraId="32C43F53">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9816C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AEF56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0D7C37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3E723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login_date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C8AB62">
            <w:pPr>
              <w:jc w:val="center"/>
              <w:rPr>
                <w:rFonts w:hint="eastAsia" w:ascii="微软雅黑" w:hAnsi="微软雅黑" w:eastAsia="微软雅黑" w:cs="微软雅黑"/>
                <w:i w:val="0"/>
                <w:iCs w:val="0"/>
                <w:color w:val="000000"/>
                <w:sz w:val="18"/>
                <w:szCs w:val="18"/>
                <w:u w:val="none"/>
              </w:rPr>
            </w:pPr>
          </w:p>
        </w:tc>
      </w:tr>
      <w:tr w14:paraId="0BF10558">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18FB1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56FEB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15F023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0A527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dm</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9D439A">
            <w:pPr>
              <w:jc w:val="center"/>
              <w:rPr>
                <w:rFonts w:hint="eastAsia" w:ascii="微软雅黑" w:hAnsi="微软雅黑" w:eastAsia="微软雅黑" w:cs="微软雅黑"/>
                <w:i w:val="0"/>
                <w:iCs w:val="0"/>
                <w:color w:val="000000"/>
                <w:sz w:val="18"/>
                <w:szCs w:val="18"/>
                <w:u w:val="none"/>
              </w:rPr>
            </w:pPr>
          </w:p>
        </w:tc>
      </w:tr>
      <w:tr w14:paraId="31ED8CD2">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040A6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BF2EF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94D2FE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D62F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t_j_dm</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C1C47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行业分类代码</w:t>
            </w:r>
          </w:p>
        </w:tc>
      </w:tr>
      <w:tr w14:paraId="5BDB07CE">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77460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2F6D8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DFF17D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2088D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6B608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企业类型</w:t>
            </w:r>
          </w:p>
        </w:tc>
      </w:tr>
      <w:tr w14:paraId="300E696F">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04E17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7CAC7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30D25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C8BC5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firm_name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9D7B5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企业名称</w:t>
            </w:r>
          </w:p>
        </w:tc>
      </w:tr>
      <w:tr w14:paraId="53AB4C84">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61742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85DE7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D0AE84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DFDFC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firm_name1</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EE682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企业英文名称</w:t>
            </w:r>
          </w:p>
        </w:tc>
      </w:tr>
      <w:tr w14:paraId="1686924E">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FF744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14F91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78994A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566B0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register_address</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69779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注册地址</w:t>
            </w:r>
          </w:p>
        </w:tc>
      </w:tr>
      <w:tr w14:paraId="4A650516">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8B099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D6884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D35AC9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18A32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register_address1</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03FDE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注册地址（英文）</w:t>
            </w:r>
          </w:p>
        </w:tc>
      </w:tr>
      <w:tr w14:paraId="721E8736">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8DC45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25EA4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1AB9C0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14815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register_postalcode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8C0219">
            <w:pPr>
              <w:jc w:val="center"/>
              <w:rPr>
                <w:rFonts w:hint="eastAsia" w:ascii="微软雅黑" w:hAnsi="微软雅黑" w:eastAsia="微软雅黑" w:cs="微软雅黑"/>
                <w:i w:val="0"/>
                <w:iCs w:val="0"/>
                <w:color w:val="000000"/>
                <w:sz w:val="18"/>
                <w:szCs w:val="18"/>
                <w:u w:val="none"/>
              </w:rPr>
            </w:pPr>
          </w:p>
        </w:tc>
      </w:tr>
      <w:tr w14:paraId="6BB9A423">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026CF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51947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B3B7C0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E4C42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address</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9A4F58">
            <w:pPr>
              <w:jc w:val="center"/>
              <w:rPr>
                <w:rFonts w:hint="eastAsia" w:ascii="微软雅黑" w:hAnsi="微软雅黑" w:eastAsia="微软雅黑" w:cs="微软雅黑"/>
                <w:i w:val="0"/>
                <w:iCs w:val="0"/>
                <w:color w:val="000000"/>
                <w:sz w:val="18"/>
                <w:szCs w:val="18"/>
                <w:u w:val="none"/>
              </w:rPr>
            </w:pPr>
          </w:p>
        </w:tc>
      </w:tr>
      <w:tr w14:paraId="13247C64">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A6A8F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6B757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BCAE54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8B1DF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address1</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4516CC">
            <w:pPr>
              <w:jc w:val="center"/>
              <w:rPr>
                <w:rFonts w:hint="eastAsia" w:ascii="微软雅黑" w:hAnsi="微软雅黑" w:eastAsia="微软雅黑" w:cs="微软雅黑"/>
                <w:i w:val="0"/>
                <w:iCs w:val="0"/>
                <w:color w:val="000000"/>
                <w:sz w:val="18"/>
                <w:szCs w:val="18"/>
                <w:u w:val="none"/>
              </w:rPr>
            </w:pPr>
          </w:p>
        </w:tc>
      </w:tr>
      <w:tr w14:paraId="4BDDA208">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49D6A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EB6BC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27CA59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415D1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postcode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17ED5D">
            <w:pPr>
              <w:jc w:val="center"/>
              <w:rPr>
                <w:rFonts w:hint="eastAsia" w:ascii="微软雅黑" w:hAnsi="微软雅黑" w:eastAsia="微软雅黑" w:cs="微软雅黑"/>
                <w:i w:val="0"/>
                <w:iCs w:val="0"/>
                <w:color w:val="000000"/>
                <w:sz w:val="18"/>
                <w:szCs w:val="18"/>
                <w:u w:val="none"/>
              </w:rPr>
            </w:pPr>
          </w:p>
        </w:tc>
      </w:tr>
      <w:tr w14:paraId="7FCA0164">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606F5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39E88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924126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E86E3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certificate_code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156564">
            <w:pPr>
              <w:jc w:val="center"/>
              <w:rPr>
                <w:rFonts w:hint="eastAsia" w:ascii="微软雅黑" w:hAnsi="微软雅黑" w:eastAsia="微软雅黑" w:cs="微软雅黑"/>
                <w:i w:val="0"/>
                <w:iCs w:val="0"/>
                <w:color w:val="000000"/>
                <w:sz w:val="18"/>
                <w:szCs w:val="18"/>
                <w:u w:val="none"/>
              </w:rPr>
            </w:pPr>
          </w:p>
        </w:tc>
      </w:tr>
      <w:tr w14:paraId="6146A182">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6F395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8F397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99E008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3CA4A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political</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AFF9F1">
            <w:pPr>
              <w:jc w:val="center"/>
              <w:rPr>
                <w:rFonts w:hint="eastAsia" w:ascii="微软雅黑" w:hAnsi="微软雅黑" w:eastAsia="微软雅黑" w:cs="微软雅黑"/>
                <w:i w:val="0"/>
                <w:iCs w:val="0"/>
                <w:color w:val="000000"/>
                <w:sz w:val="18"/>
                <w:szCs w:val="18"/>
                <w:u w:val="none"/>
              </w:rPr>
            </w:pPr>
          </w:p>
        </w:tc>
      </w:tr>
      <w:tr w14:paraId="6D9D750C">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EF653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C86BD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28C550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E5577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register_principal</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521B00">
            <w:pPr>
              <w:jc w:val="center"/>
              <w:rPr>
                <w:rFonts w:hint="eastAsia" w:ascii="微软雅黑" w:hAnsi="微软雅黑" w:eastAsia="微软雅黑" w:cs="微软雅黑"/>
                <w:i w:val="0"/>
                <w:iCs w:val="0"/>
                <w:color w:val="000000"/>
                <w:sz w:val="18"/>
                <w:szCs w:val="18"/>
                <w:u w:val="none"/>
              </w:rPr>
            </w:pPr>
          </w:p>
        </w:tc>
      </w:tr>
      <w:tr w14:paraId="1AFC5B1C">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656C8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1C763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D4FEBE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36BD5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coin_type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D1A4C7">
            <w:pPr>
              <w:jc w:val="center"/>
              <w:rPr>
                <w:rFonts w:hint="eastAsia" w:ascii="微软雅黑" w:hAnsi="微软雅黑" w:eastAsia="微软雅黑" w:cs="微软雅黑"/>
                <w:i w:val="0"/>
                <w:iCs w:val="0"/>
                <w:color w:val="000000"/>
                <w:sz w:val="18"/>
                <w:szCs w:val="18"/>
                <w:u w:val="none"/>
              </w:rPr>
            </w:pPr>
          </w:p>
        </w:tc>
      </w:tr>
      <w:tr w14:paraId="2A9AFC63">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17440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8B80F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D80838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A4F23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07FF35">
            <w:pPr>
              <w:jc w:val="center"/>
              <w:rPr>
                <w:rFonts w:hint="eastAsia" w:ascii="微软雅黑" w:hAnsi="微软雅黑" w:eastAsia="微软雅黑" w:cs="微软雅黑"/>
                <w:i w:val="0"/>
                <w:iCs w:val="0"/>
                <w:color w:val="000000"/>
                <w:sz w:val="18"/>
                <w:szCs w:val="18"/>
                <w:u w:val="none"/>
              </w:rPr>
            </w:pPr>
          </w:p>
        </w:tc>
      </w:tr>
      <w:tr w14:paraId="79904764">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D7311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405EF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012F2D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4D576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D6FD2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w:t>
            </w:r>
          </w:p>
        </w:tc>
      </w:tr>
      <w:tr w14:paraId="614E10A0">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44E2F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5CAD6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AC20A9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FF358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leader_tele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35AE6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法人电话</w:t>
            </w:r>
          </w:p>
        </w:tc>
      </w:tr>
      <w:tr w14:paraId="00220CE4">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19E08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4BB3E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6F44E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915EC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leader_handset</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B07BD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法人手机</w:t>
            </w:r>
          </w:p>
        </w:tc>
      </w:tr>
      <w:tr w14:paraId="50732161">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ACE6D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7ED7A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319759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5B53F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29CA7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w:t>
            </w:r>
          </w:p>
        </w:tc>
      </w:tr>
      <w:tr w14:paraId="1936FC5D">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505F5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A2C28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CD2A30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9203C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tele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994D95">
            <w:pPr>
              <w:jc w:val="center"/>
              <w:rPr>
                <w:rFonts w:hint="eastAsia" w:ascii="微软雅黑" w:hAnsi="微软雅黑" w:eastAsia="微软雅黑" w:cs="微软雅黑"/>
                <w:i w:val="0"/>
                <w:iCs w:val="0"/>
                <w:color w:val="000000"/>
                <w:sz w:val="18"/>
                <w:szCs w:val="18"/>
                <w:u w:val="none"/>
              </w:rPr>
            </w:pPr>
          </w:p>
        </w:tc>
      </w:tr>
      <w:tr w14:paraId="03DBD6E6">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8B9CB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2BD5B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24EC2C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86FE1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fax</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2617A5">
            <w:pPr>
              <w:jc w:val="center"/>
              <w:rPr>
                <w:rFonts w:hint="eastAsia" w:ascii="微软雅黑" w:hAnsi="微软雅黑" w:eastAsia="微软雅黑" w:cs="微软雅黑"/>
                <w:i w:val="0"/>
                <w:iCs w:val="0"/>
                <w:color w:val="000000"/>
                <w:sz w:val="18"/>
                <w:szCs w:val="18"/>
                <w:u w:val="none"/>
              </w:rPr>
            </w:pPr>
          </w:p>
        </w:tc>
      </w:tr>
      <w:tr w14:paraId="3CE027BD">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82160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051EB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38738F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FF67B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email</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307EB0">
            <w:pPr>
              <w:jc w:val="center"/>
              <w:rPr>
                <w:rFonts w:hint="eastAsia" w:ascii="微软雅黑" w:hAnsi="微软雅黑" w:eastAsia="微软雅黑" w:cs="微软雅黑"/>
                <w:i w:val="0"/>
                <w:iCs w:val="0"/>
                <w:color w:val="000000"/>
                <w:sz w:val="18"/>
                <w:szCs w:val="18"/>
                <w:u w:val="none"/>
              </w:rPr>
            </w:pPr>
          </w:p>
        </w:tc>
      </w:tr>
      <w:tr w14:paraId="2607C8C3">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99EB1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CF555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6E9968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0B8C7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net_station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3D3B04">
            <w:pPr>
              <w:jc w:val="center"/>
              <w:rPr>
                <w:rFonts w:hint="eastAsia" w:ascii="微软雅黑" w:hAnsi="微软雅黑" w:eastAsia="微软雅黑" w:cs="微软雅黑"/>
                <w:i w:val="0"/>
                <w:iCs w:val="0"/>
                <w:color w:val="000000"/>
                <w:sz w:val="18"/>
                <w:szCs w:val="18"/>
                <w:u w:val="none"/>
              </w:rPr>
            </w:pPr>
          </w:p>
        </w:tc>
      </w:tr>
      <w:tr w14:paraId="0DB16784">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E860B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EFB40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8BDFEE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99A32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wishused_num</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C6EC9B">
            <w:pPr>
              <w:jc w:val="center"/>
              <w:rPr>
                <w:rFonts w:hint="eastAsia" w:ascii="微软雅黑" w:hAnsi="微软雅黑" w:eastAsia="微软雅黑" w:cs="微软雅黑"/>
                <w:i w:val="0"/>
                <w:iCs w:val="0"/>
                <w:color w:val="000000"/>
                <w:sz w:val="18"/>
                <w:szCs w:val="18"/>
                <w:u w:val="none"/>
              </w:rPr>
            </w:pPr>
          </w:p>
        </w:tc>
      </w:tr>
      <w:tr w14:paraId="738347B5">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3EF98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419A8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0E96DA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CB2E6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used_num</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027EFA">
            <w:pPr>
              <w:jc w:val="center"/>
              <w:rPr>
                <w:rFonts w:hint="eastAsia" w:ascii="微软雅黑" w:hAnsi="微软雅黑" w:eastAsia="微软雅黑" w:cs="微软雅黑"/>
                <w:i w:val="0"/>
                <w:iCs w:val="0"/>
                <w:color w:val="000000"/>
                <w:sz w:val="18"/>
                <w:szCs w:val="18"/>
                <w:u w:val="none"/>
              </w:rPr>
            </w:pPr>
          </w:p>
        </w:tc>
      </w:tr>
      <w:tr w14:paraId="1136B718">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5025C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12B7D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D8C4C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D41B3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branch_code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5E78C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分支机构代码</w:t>
            </w:r>
          </w:p>
        </w:tc>
      </w:tr>
      <w:tr w14:paraId="22B02DAB">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24535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070F7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311027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3B2EA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logout_flag</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DA9DD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1失效，0有效</w:t>
            </w:r>
          </w:p>
        </w:tc>
      </w:tr>
      <w:tr w14:paraId="0BB23EF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A54F0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D7F6C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044A14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0BD80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in_flag</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0D8513">
            <w:pPr>
              <w:jc w:val="center"/>
              <w:rPr>
                <w:rFonts w:hint="eastAsia" w:ascii="微软雅黑" w:hAnsi="微软雅黑" w:eastAsia="微软雅黑" w:cs="微软雅黑"/>
                <w:i w:val="0"/>
                <w:iCs w:val="0"/>
                <w:color w:val="000000"/>
                <w:sz w:val="18"/>
                <w:szCs w:val="18"/>
                <w:u w:val="none"/>
              </w:rPr>
            </w:pPr>
          </w:p>
        </w:tc>
      </w:tr>
      <w:tr w14:paraId="4C0417E3">
        <w:trPr>
          <w:trHeight w:val="330" w:hRule="atLeast"/>
        </w:trPr>
        <w:tc>
          <w:tcPr>
            <w:tcW w:w="837" w:type="dxa"/>
            <w:vMerge w:val="restart"/>
            <w:tcBorders>
              <w:top w:val="single" w:color="000000" w:sz="4" w:space="0"/>
              <w:left w:val="single" w:color="000000" w:sz="4" w:space="0"/>
              <w:bottom w:val="nil"/>
              <w:right w:val="single" w:color="000000" w:sz="4" w:space="0"/>
            </w:tcBorders>
            <w:shd w:val="clear" w:color="auto" w:fill="auto"/>
            <w:noWrap/>
            <w:vAlign w:val="center"/>
          </w:tcPr>
          <w:p w14:paraId="1AD80B5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3</w:t>
            </w:r>
          </w:p>
        </w:tc>
        <w:tc>
          <w:tcPr>
            <w:tcW w:w="1374" w:type="dxa"/>
            <w:vMerge w:val="restart"/>
            <w:tcBorders>
              <w:top w:val="single" w:color="000000" w:sz="4" w:space="0"/>
              <w:left w:val="single" w:color="000000" w:sz="4" w:space="0"/>
              <w:bottom w:val="nil"/>
              <w:right w:val="single" w:color="000000" w:sz="4" w:space="0"/>
            </w:tcBorders>
            <w:shd w:val="clear" w:color="auto" w:fill="auto"/>
            <w:noWrap/>
            <w:vAlign w:val="center"/>
          </w:tcPr>
          <w:p w14:paraId="76509FD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FirmCertifyCheckLog</w:t>
            </w:r>
          </w:p>
        </w:tc>
        <w:tc>
          <w:tcPr>
            <w:tcW w:w="1330" w:type="dxa"/>
            <w:vMerge w:val="restart"/>
            <w:tcBorders>
              <w:top w:val="single" w:color="000000" w:sz="4" w:space="0"/>
              <w:left w:val="single" w:color="000000" w:sz="4" w:space="0"/>
              <w:bottom w:val="nil"/>
              <w:right w:val="single" w:color="000000" w:sz="4" w:space="0"/>
            </w:tcBorders>
            <w:shd w:val="clear" w:color="auto" w:fill="auto"/>
            <w:vAlign w:val="center"/>
          </w:tcPr>
          <w:p w14:paraId="287B2FD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企业认证日志记录表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E3E3E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82B82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自增主键</w:t>
            </w:r>
          </w:p>
        </w:tc>
      </w:tr>
      <w:tr w14:paraId="60C0EFF9">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AF2A49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BA7C2C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7FF273D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2CD0C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E59B3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企业认证表ID</w:t>
            </w:r>
          </w:p>
        </w:tc>
      </w:tr>
      <w:tr w14:paraId="05213148">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7DCC00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2D4CA3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4A744FD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B1C55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FirmName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1700D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企业名称</w:t>
            </w:r>
          </w:p>
        </w:tc>
      </w:tr>
      <w:tr w14:paraId="410DA39C">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31E167F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20CBBD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68AF83A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D9F6F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BaseUser</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803F0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认证用户</w:t>
            </w:r>
          </w:p>
        </w:tc>
      </w:tr>
      <w:tr w14:paraId="05BDEF5B">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3DE763F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C5B0BA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1218047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218C4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ApproveUser</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AF703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批准人</w:t>
            </w:r>
          </w:p>
        </w:tc>
      </w:tr>
      <w:tr w14:paraId="6AC690D7">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C98CEA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28A365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1FEB8CA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509F3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ApplyTime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ADD6D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申请时间</w:t>
            </w:r>
          </w:p>
        </w:tc>
      </w:tr>
      <w:tr w14:paraId="5D7B0F4D">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4788BC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244C2DA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44621C6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B407C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ApproveTime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4BB1D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批准时间</w:t>
            </w:r>
          </w:p>
        </w:tc>
      </w:tr>
      <w:tr w14:paraId="1B88FC53">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33B8EA1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C3C9FF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0CEA7DE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333E4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CheckType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1F2A9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审核类型（1认证，2变更）</w:t>
            </w:r>
          </w:p>
        </w:tc>
      </w:tr>
      <w:tr w14:paraId="3AD00212">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D1DA1E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DEDED6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2BBA2D7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3BEC1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CheckResult</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265C8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1审核通过，2审核不通过</w:t>
            </w:r>
          </w:p>
        </w:tc>
      </w:tr>
      <w:tr w14:paraId="3496E06B">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EC801A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16CC60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69D8A55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4E4E7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ApproveContent</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64263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审核内容</w:t>
            </w:r>
          </w:p>
        </w:tc>
      </w:tr>
      <w:tr w14:paraId="3D4EF93C">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B91E20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36007F5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7D38FB5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A510D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infos</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DF2670">
            <w:pPr>
              <w:jc w:val="center"/>
              <w:rPr>
                <w:rFonts w:hint="eastAsia" w:ascii="微软雅黑" w:hAnsi="微软雅黑" w:eastAsia="微软雅黑" w:cs="微软雅黑"/>
                <w:i w:val="0"/>
                <w:iCs w:val="0"/>
                <w:color w:val="000000"/>
                <w:sz w:val="18"/>
                <w:szCs w:val="18"/>
                <w:u w:val="none"/>
              </w:rPr>
            </w:pPr>
          </w:p>
        </w:tc>
      </w:tr>
      <w:tr w14:paraId="5B42B762">
        <w:trPr>
          <w:trHeight w:val="330" w:hRule="atLeast"/>
        </w:trPr>
        <w:tc>
          <w:tcPr>
            <w:tcW w:w="837" w:type="dxa"/>
            <w:vMerge w:val="restart"/>
            <w:tcBorders>
              <w:top w:val="single" w:color="000000" w:sz="4" w:space="0"/>
              <w:left w:val="single" w:color="000000" w:sz="4" w:space="0"/>
              <w:bottom w:val="nil"/>
              <w:right w:val="single" w:color="000000" w:sz="4" w:space="0"/>
            </w:tcBorders>
            <w:shd w:val="clear" w:color="auto" w:fill="auto"/>
            <w:noWrap/>
            <w:vAlign w:val="center"/>
          </w:tcPr>
          <w:p w14:paraId="77B05F9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4</w:t>
            </w:r>
          </w:p>
        </w:tc>
        <w:tc>
          <w:tcPr>
            <w:tcW w:w="1374" w:type="dxa"/>
            <w:vMerge w:val="restart"/>
            <w:tcBorders>
              <w:top w:val="single" w:color="000000" w:sz="4" w:space="0"/>
              <w:left w:val="single" w:color="000000" w:sz="4" w:space="0"/>
              <w:bottom w:val="nil"/>
              <w:right w:val="single" w:color="000000" w:sz="4" w:space="0"/>
            </w:tcBorders>
            <w:shd w:val="clear" w:color="auto" w:fill="auto"/>
            <w:noWrap/>
            <w:vAlign w:val="center"/>
          </w:tcPr>
          <w:p w14:paraId="3E5B8C4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import_user</w:t>
            </w:r>
          </w:p>
        </w:tc>
        <w:tc>
          <w:tcPr>
            <w:tcW w:w="1330" w:type="dxa"/>
            <w:vMerge w:val="restart"/>
            <w:tcBorders>
              <w:top w:val="single" w:color="000000" w:sz="4" w:space="0"/>
              <w:left w:val="single" w:color="000000" w:sz="4" w:space="0"/>
              <w:bottom w:val="nil"/>
              <w:right w:val="single" w:color="000000" w:sz="4" w:space="0"/>
            </w:tcBorders>
            <w:shd w:val="clear" w:color="auto" w:fill="auto"/>
            <w:vAlign w:val="center"/>
          </w:tcPr>
          <w:p w14:paraId="75956A2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进口发布企业</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1672A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AF403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自增主键</w:t>
            </w:r>
          </w:p>
        </w:tc>
      </w:tr>
      <w:tr w14:paraId="05D8ADA6">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F1349E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2EA00AA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5566687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8206C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f_id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37A95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企业id</w:t>
            </w:r>
          </w:p>
        </w:tc>
      </w:tr>
      <w:tr w14:paraId="4714E539">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2B9EC25">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442009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320BECF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D3DF8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realname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B894E2">
            <w:pPr>
              <w:jc w:val="center"/>
              <w:rPr>
                <w:rFonts w:hint="eastAsia" w:ascii="微软雅黑" w:hAnsi="微软雅黑" w:eastAsia="微软雅黑" w:cs="微软雅黑"/>
                <w:i w:val="0"/>
                <w:iCs w:val="0"/>
                <w:color w:val="000000"/>
                <w:sz w:val="18"/>
                <w:szCs w:val="18"/>
                <w:u w:val="none"/>
              </w:rPr>
            </w:pPr>
          </w:p>
        </w:tc>
      </w:tr>
      <w:tr w14:paraId="55CA8E4A">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00DA1F5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4E11FD4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7B76A19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3B953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cardno</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2C007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企业卡号</w:t>
            </w:r>
          </w:p>
        </w:tc>
      </w:tr>
      <w:tr w14:paraId="1C5B8134">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373D602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437AB1A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1BD54BB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F298A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gln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2642C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企业gln</w:t>
            </w:r>
          </w:p>
        </w:tc>
      </w:tr>
      <w:tr w14:paraId="77F75C73">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2DC2DE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E78672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7889E3D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78CFF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cardname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C10F6B">
            <w:pPr>
              <w:jc w:val="center"/>
              <w:rPr>
                <w:rFonts w:hint="eastAsia" w:ascii="微软雅黑" w:hAnsi="微软雅黑" w:eastAsia="微软雅黑" w:cs="微软雅黑"/>
                <w:i w:val="0"/>
                <w:iCs w:val="0"/>
                <w:color w:val="000000"/>
                <w:sz w:val="18"/>
                <w:szCs w:val="18"/>
                <w:u w:val="none"/>
              </w:rPr>
            </w:pPr>
          </w:p>
        </w:tc>
      </w:tr>
      <w:tr w14:paraId="331469BC">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467B15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869A91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40DA3DF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99191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codeagent</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41101C">
            <w:pPr>
              <w:jc w:val="center"/>
              <w:rPr>
                <w:rFonts w:hint="eastAsia" w:ascii="微软雅黑" w:hAnsi="微软雅黑" w:eastAsia="微软雅黑" w:cs="微软雅黑"/>
                <w:i w:val="0"/>
                <w:iCs w:val="0"/>
                <w:color w:val="000000"/>
                <w:sz w:val="18"/>
                <w:szCs w:val="18"/>
                <w:u w:val="none"/>
              </w:rPr>
            </w:pPr>
          </w:p>
        </w:tc>
      </w:tr>
      <w:tr w14:paraId="17CEEAC4">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59C11B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3AFEAA3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224736B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1F460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source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37E321">
            <w:pPr>
              <w:jc w:val="center"/>
              <w:rPr>
                <w:rFonts w:hint="eastAsia" w:ascii="微软雅黑" w:hAnsi="微软雅黑" w:eastAsia="微软雅黑" w:cs="微软雅黑"/>
                <w:i w:val="0"/>
                <w:iCs w:val="0"/>
                <w:color w:val="000000"/>
                <w:sz w:val="18"/>
                <w:szCs w:val="18"/>
                <w:u w:val="none"/>
              </w:rPr>
            </w:pPr>
          </w:p>
        </w:tc>
      </w:tr>
      <w:tr w14:paraId="500CD93E">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938793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46E814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0754BC6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E5170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status</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69FFC7">
            <w:pPr>
              <w:jc w:val="center"/>
              <w:rPr>
                <w:rFonts w:hint="eastAsia" w:ascii="微软雅黑" w:hAnsi="微软雅黑" w:eastAsia="微软雅黑" w:cs="微软雅黑"/>
                <w:i w:val="0"/>
                <w:iCs w:val="0"/>
                <w:color w:val="000000"/>
                <w:sz w:val="18"/>
                <w:szCs w:val="18"/>
                <w:u w:val="none"/>
              </w:rPr>
            </w:pPr>
          </w:p>
        </w:tc>
      </w:tr>
      <w:tr w14:paraId="28F1DD82">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F890DD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52D39D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0248636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C2B04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create_time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14DA1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创建时间</w:t>
            </w:r>
          </w:p>
        </w:tc>
      </w:tr>
      <w:tr w14:paraId="0449AB1E">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A907E3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21CEC85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73CF746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645ED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branch_code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D176F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分中心代码</w:t>
            </w:r>
          </w:p>
        </w:tc>
      </w:tr>
      <w:tr w14:paraId="506A8358">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2106626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469BB07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12B171A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4AF3B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companytype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AB0B6D">
            <w:pPr>
              <w:jc w:val="center"/>
              <w:rPr>
                <w:rFonts w:hint="eastAsia" w:ascii="微软雅黑" w:hAnsi="微软雅黑" w:eastAsia="微软雅黑" w:cs="微软雅黑"/>
                <w:i w:val="0"/>
                <w:iCs w:val="0"/>
                <w:color w:val="000000"/>
                <w:sz w:val="18"/>
                <w:szCs w:val="18"/>
                <w:u w:val="none"/>
              </w:rPr>
            </w:pPr>
          </w:p>
        </w:tc>
      </w:tr>
      <w:tr w14:paraId="5DFFD323">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7BCC44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0EFB926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1501F6D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6A396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othercompanytype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41DD53">
            <w:pPr>
              <w:jc w:val="center"/>
              <w:rPr>
                <w:rFonts w:hint="eastAsia" w:ascii="微软雅黑" w:hAnsi="微软雅黑" w:eastAsia="微软雅黑" w:cs="微软雅黑"/>
                <w:i w:val="0"/>
                <w:iCs w:val="0"/>
                <w:color w:val="000000"/>
                <w:sz w:val="18"/>
                <w:szCs w:val="18"/>
                <w:u w:val="none"/>
              </w:rPr>
            </w:pPr>
          </w:p>
        </w:tc>
      </w:tr>
      <w:tr w14:paraId="7794E4E7">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1DF05E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3E7CACC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7628710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BAEA2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choosebranchcode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3BF875">
            <w:pPr>
              <w:jc w:val="center"/>
              <w:rPr>
                <w:rFonts w:hint="eastAsia" w:ascii="微软雅黑" w:hAnsi="微软雅黑" w:eastAsia="微软雅黑" w:cs="微软雅黑"/>
                <w:i w:val="0"/>
                <w:iCs w:val="0"/>
                <w:color w:val="000000"/>
                <w:sz w:val="18"/>
                <w:szCs w:val="18"/>
                <w:u w:val="none"/>
              </w:rPr>
            </w:pPr>
          </w:p>
        </w:tc>
      </w:tr>
      <w:tr w14:paraId="281D9A59">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07BED16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C0B446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327B9D8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5308F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isconfidentiality</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802473">
            <w:pPr>
              <w:jc w:val="center"/>
              <w:rPr>
                <w:rFonts w:hint="eastAsia" w:ascii="微软雅黑" w:hAnsi="微软雅黑" w:eastAsia="微软雅黑" w:cs="微软雅黑"/>
                <w:i w:val="0"/>
                <w:iCs w:val="0"/>
                <w:color w:val="000000"/>
                <w:sz w:val="18"/>
                <w:szCs w:val="18"/>
                <w:u w:val="none"/>
              </w:rPr>
            </w:pPr>
          </w:p>
        </w:tc>
      </w:tr>
      <w:tr w14:paraId="70559A0A">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635D5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5</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60128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firm_ancc</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5133E9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系统成员企业管理表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680B4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f_id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C4974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主键</w:t>
            </w:r>
          </w:p>
        </w:tc>
      </w:tr>
      <w:tr w14:paraId="503D626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5343C5">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88190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0E6674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69A6D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login_date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94BE1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信息注册或变更日期</w:t>
            </w:r>
          </w:p>
        </w:tc>
      </w:tr>
      <w:tr w14:paraId="19D3A565">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ABA58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2F50B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89ACAB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A400F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dm</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94419E">
            <w:pPr>
              <w:jc w:val="center"/>
              <w:rPr>
                <w:rFonts w:hint="eastAsia" w:ascii="微软雅黑" w:hAnsi="微软雅黑" w:eastAsia="微软雅黑" w:cs="微软雅黑"/>
                <w:i w:val="0"/>
                <w:iCs w:val="0"/>
                <w:color w:val="000000"/>
                <w:sz w:val="18"/>
                <w:szCs w:val="18"/>
                <w:u w:val="none"/>
              </w:rPr>
            </w:pPr>
          </w:p>
        </w:tc>
      </w:tr>
      <w:tr w14:paraId="4AB888E1">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5C63D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C794E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8F97D8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FF951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t_j_dm</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D5131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国民经济分类码</w:t>
            </w:r>
          </w:p>
        </w:tc>
      </w:tr>
      <w:tr w14:paraId="424517DA">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08B70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B9313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489BB4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26AED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85E6F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企业类型</w:t>
            </w:r>
          </w:p>
        </w:tc>
      </w:tr>
      <w:tr w14:paraId="694BA945">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1E615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8FBFA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3B984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7106E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firm_name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12986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企业名称</w:t>
            </w:r>
          </w:p>
        </w:tc>
      </w:tr>
      <w:tr w14:paraId="7C9B5960">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4FD32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87EEB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165269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D271E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firm_name1</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121A7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名英文称</w:t>
            </w:r>
          </w:p>
        </w:tc>
      </w:tr>
      <w:tr w14:paraId="64CCD42E">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32A6A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A7531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5AD0F7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0D231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register_address</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6067F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注册地址</w:t>
            </w:r>
          </w:p>
        </w:tc>
      </w:tr>
      <w:tr w14:paraId="2F332F1B">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6D573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B7EC5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71CEF3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EF9B1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register_address1</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50F6F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英文注册地址和</w:t>
            </w:r>
          </w:p>
        </w:tc>
      </w:tr>
      <w:tr w14:paraId="6985E62D">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541A5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329C1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F1AA1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5BDBE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register_postalcode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F1D91E">
            <w:pPr>
              <w:jc w:val="center"/>
              <w:rPr>
                <w:rFonts w:hint="eastAsia" w:ascii="微软雅黑" w:hAnsi="微软雅黑" w:eastAsia="微软雅黑" w:cs="微软雅黑"/>
                <w:i w:val="0"/>
                <w:iCs w:val="0"/>
                <w:color w:val="000000"/>
                <w:sz w:val="18"/>
                <w:szCs w:val="18"/>
                <w:u w:val="none"/>
              </w:rPr>
            </w:pPr>
          </w:p>
        </w:tc>
      </w:tr>
      <w:tr w14:paraId="4B0419B3">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36EDD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54704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70123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AA4EB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address</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E50551">
            <w:pPr>
              <w:jc w:val="center"/>
              <w:rPr>
                <w:rFonts w:hint="eastAsia" w:ascii="微软雅黑" w:hAnsi="微软雅黑" w:eastAsia="微软雅黑" w:cs="微软雅黑"/>
                <w:i w:val="0"/>
                <w:iCs w:val="0"/>
                <w:color w:val="000000"/>
                <w:sz w:val="18"/>
                <w:szCs w:val="18"/>
                <w:u w:val="none"/>
              </w:rPr>
            </w:pPr>
          </w:p>
        </w:tc>
      </w:tr>
      <w:tr w14:paraId="4B4CC408">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80DB9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D4201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5B6F0A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5054E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address1</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8D1A7A">
            <w:pPr>
              <w:jc w:val="center"/>
              <w:rPr>
                <w:rFonts w:hint="eastAsia" w:ascii="微软雅黑" w:hAnsi="微软雅黑" w:eastAsia="微软雅黑" w:cs="微软雅黑"/>
                <w:i w:val="0"/>
                <w:iCs w:val="0"/>
                <w:color w:val="000000"/>
                <w:sz w:val="18"/>
                <w:szCs w:val="18"/>
                <w:u w:val="none"/>
              </w:rPr>
            </w:pPr>
          </w:p>
        </w:tc>
      </w:tr>
      <w:tr w14:paraId="5BAA0670">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F81F2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342EA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B2EB41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9BB87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postcode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20621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邮编</w:t>
            </w:r>
          </w:p>
        </w:tc>
      </w:tr>
      <w:tr w14:paraId="7924E67F">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FB80C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EAC22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730BB3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D6C16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certificate_code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DEB7B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社会信用代码</w:t>
            </w:r>
          </w:p>
        </w:tc>
      </w:tr>
      <w:tr w14:paraId="4FC6B6F0">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BCC51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FC716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1E31A2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55D90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political</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2124E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地区代码</w:t>
            </w:r>
          </w:p>
        </w:tc>
      </w:tr>
      <w:tr w14:paraId="70B46EA4">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3EB55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DF2D6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C142FE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62BCD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register_principal</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94430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注册金额（万元）</w:t>
            </w:r>
          </w:p>
        </w:tc>
      </w:tr>
      <w:tr w14:paraId="2D37888F">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08B62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D8702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68900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C4B1C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coin_type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34A40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货币类型</w:t>
            </w:r>
          </w:p>
        </w:tc>
      </w:tr>
      <w:tr w14:paraId="0AEC4FCA">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33D4D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B8179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3594CA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3CF40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13966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企业代码</w:t>
            </w:r>
          </w:p>
        </w:tc>
      </w:tr>
      <w:tr w14:paraId="4F167E26">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1A5CA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59B98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4CF73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F3ED0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FEEF0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w:t>
            </w:r>
          </w:p>
        </w:tc>
      </w:tr>
      <w:tr w14:paraId="454014C8">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CCEE2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EF537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97A78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E0767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leader_tele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B6893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法人电话</w:t>
            </w:r>
          </w:p>
        </w:tc>
      </w:tr>
      <w:tr w14:paraId="29515259">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4877A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65202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BA7D66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4234D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leader_handset</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7411E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法人手机</w:t>
            </w:r>
          </w:p>
        </w:tc>
      </w:tr>
      <w:tr w14:paraId="69A39EE3">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77D32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8BB96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7844A4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C8F19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575DD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w:t>
            </w:r>
          </w:p>
        </w:tc>
      </w:tr>
      <w:tr w14:paraId="111F5051">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585DF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3CB7D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12D637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FA4A8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tele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A809A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电话</w:t>
            </w:r>
          </w:p>
        </w:tc>
      </w:tr>
      <w:tr w14:paraId="6CA8F9EE">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8EE5D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CF9A3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3008F6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A4F0A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fax</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55132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传真</w:t>
            </w:r>
          </w:p>
        </w:tc>
      </w:tr>
      <w:tr w14:paraId="03FEAB9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A73B0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745FE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F4238F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C9849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email</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CA557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邮件</w:t>
            </w:r>
          </w:p>
        </w:tc>
      </w:tr>
      <w:tr w14:paraId="57FCAE00">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9827B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D5DFC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8EF3F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116EC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net_station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08613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网址地址</w:t>
            </w:r>
          </w:p>
        </w:tc>
      </w:tr>
      <w:tr w14:paraId="2ACB56A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65F19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BF5CC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D15FC9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08686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wishused_num</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DD3AF7">
            <w:pPr>
              <w:jc w:val="center"/>
              <w:rPr>
                <w:rFonts w:hint="eastAsia" w:ascii="微软雅黑" w:hAnsi="微软雅黑" w:eastAsia="微软雅黑" w:cs="微软雅黑"/>
                <w:i w:val="0"/>
                <w:iCs w:val="0"/>
                <w:color w:val="000000"/>
                <w:sz w:val="18"/>
                <w:szCs w:val="18"/>
                <w:u w:val="none"/>
              </w:rPr>
            </w:pPr>
          </w:p>
        </w:tc>
      </w:tr>
      <w:tr w14:paraId="3C8DEA02">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19538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53350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8DAFF3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88A7E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used_num</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0FCB53">
            <w:pPr>
              <w:jc w:val="center"/>
              <w:rPr>
                <w:rFonts w:hint="eastAsia" w:ascii="微软雅黑" w:hAnsi="微软雅黑" w:eastAsia="微软雅黑" w:cs="微软雅黑"/>
                <w:i w:val="0"/>
                <w:iCs w:val="0"/>
                <w:color w:val="000000"/>
                <w:sz w:val="18"/>
                <w:szCs w:val="18"/>
                <w:u w:val="none"/>
              </w:rPr>
            </w:pPr>
          </w:p>
        </w:tc>
      </w:tr>
      <w:tr w14:paraId="1E279F0A">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F49BB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487C5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AD4C94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737B9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branch_code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AEF63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分支机构代码</w:t>
            </w:r>
          </w:p>
        </w:tc>
      </w:tr>
      <w:tr w14:paraId="54C27CCA">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8C5BD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5D567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3AD43E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94C7D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logout_flag</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6A172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0正常，1注销</w:t>
            </w:r>
          </w:p>
        </w:tc>
      </w:tr>
      <w:tr w14:paraId="5F9D988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0118C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0BA28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43F10A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50CEA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in_flag</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A6F21C">
            <w:pPr>
              <w:jc w:val="center"/>
              <w:rPr>
                <w:rFonts w:hint="eastAsia" w:ascii="微软雅黑" w:hAnsi="微软雅黑" w:eastAsia="微软雅黑" w:cs="微软雅黑"/>
                <w:i w:val="0"/>
                <w:iCs w:val="0"/>
                <w:color w:val="000000"/>
                <w:sz w:val="18"/>
                <w:szCs w:val="18"/>
                <w:u w:val="none"/>
              </w:rPr>
            </w:pPr>
          </w:p>
        </w:tc>
      </w:tr>
      <w:tr w14:paraId="21562F4B">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5EC4B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5930D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EE838E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F3F67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mp</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190E3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联系人手机号</w:t>
            </w:r>
          </w:p>
        </w:tc>
      </w:tr>
      <w:tr w14:paraId="1010A1E1">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76771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5826C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68E81C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87925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dbd_code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32854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代办点代码</w:t>
            </w:r>
          </w:p>
        </w:tc>
      </w:tr>
      <w:tr w14:paraId="0BDBEA65">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7FAFF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6</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642C1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FirmCertifyChange</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FAEA1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非系统成员企业实名认证变更</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630D6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CE574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自增主键</w:t>
            </w:r>
          </w:p>
        </w:tc>
      </w:tr>
      <w:tr w14:paraId="4EFD3961">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58BF2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C478F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4F986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391D7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9DED9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企业认证表ID</w:t>
            </w:r>
          </w:p>
        </w:tc>
      </w:tr>
      <w:tr w14:paraId="11360835">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224B5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BB4DF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FBB69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11BFB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16E4A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企业id</w:t>
            </w:r>
          </w:p>
        </w:tc>
      </w:tr>
      <w:tr w14:paraId="2CE586B9">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C0704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2A450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B5360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A96E4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FirmName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16ADA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企业名称</w:t>
            </w:r>
          </w:p>
        </w:tc>
      </w:tr>
      <w:tr w14:paraId="2ED8AD29">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5462B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9E011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19294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8D755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FirmNameEN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E6584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企业英文名称</w:t>
            </w:r>
          </w:p>
        </w:tc>
      </w:tr>
      <w:tr w14:paraId="114DFB8F">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11639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19B56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6707C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42F25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EC656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企业类型</w:t>
            </w:r>
          </w:p>
        </w:tc>
      </w:tr>
      <w:tr w14:paraId="5CB5A149">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E5DD8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698BC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C10A8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492E0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RegisterAdderss</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9C3D8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注册地址</w:t>
            </w:r>
          </w:p>
        </w:tc>
      </w:tr>
      <w:tr w14:paraId="54373945">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4CF73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85EAC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E4FF7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A6341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RegisterAdderssEn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9F23A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注册地址（英文）</w:t>
            </w:r>
          </w:p>
        </w:tc>
      </w:tr>
      <w:tr w14:paraId="16A341A2">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39F3E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EE1CC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4CD8F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E40FA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BranchCode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BB4C5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分支机构代码</w:t>
            </w:r>
          </w:p>
        </w:tc>
      </w:tr>
      <w:tr w14:paraId="7063987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091A8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8A639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E3D06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5D3C5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LeaderName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A25A0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w:t>
            </w:r>
          </w:p>
        </w:tc>
      </w:tr>
      <w:tr w14:paraId="1E48D6BC">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C8254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904E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D2CD1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0B389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LeaderMp</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36836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法人手机</w:t>
            </w:r>
          </w:p>
        </w:tc>
      </w:tr>
      <w:tr w14:paraId="6F6950B2">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F2169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06565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D7E14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4D223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IssueTime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E8C09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营业期限开始时间</w:t>
            </w:r>
          </w:p>
        </w:tc>
      </w:tr>
      <w:tr w14:paraId="2D3108ED">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FB2D5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87732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937DA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93AA2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IsLong</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B8672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是否长期</w:t>
            </w:r>
          </w:p>
        </w:tc>
      </w:tr>
      <w:tr w14:paraId="14243AD3">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AD24C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3D9BD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DED52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F55CF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EndTime</w:t>
            </w:r>
          </w:p>
        </w:tc>
        <w:tc>
          <w:tcPr>
            <w:tcW w:w="3792" w:type="dxa"/>
            <w:tcBorders>
              <w:top w:val="single" w:color="000000" w:sz="4" w:space="0"/>
              <w:left w:val="single" w:color="000000" w:sz="4" w:space="0"/>
              <w:bottom w:val="nil"/>
              <w:right w:val="single" w:color="000000" w:sz="4" w:space="0"/>
            </w:tcBorders>
            <w:shd w:val="clear" w:color="auto" w:fill="auto"/>
            <w:noWrap/>
            <w:vAlign w:val="center"/>
          </w:tcPr>
          <w:p w14:paraId="7E71806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营业期限到期时间</w:t>
            </w:r>
          </w:p>
        </w:tc>
      </w:tr>
      <w:tr w14:paraId="4EA8B4CB">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6DA47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CD51C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5AA2F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nil"/>
            </w:tcBorders>
            <w:shd w:val="clear" w:color="auto" w:fill="auto"/>
            <w:noWrap/>
            <w:vAlign w:val="center"/>
          </w:tcPr>
          <w:p w14:paraId="18B09ED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ClassCode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16D55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国民分类代码</w:t>
            </w:r>
          </w:p>
        </w:tc>
      </w:tr>
      <w:tr w14:paraId="0E48D1F1">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FB21E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F21FA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92AEC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97002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CreditCode</w:t>
            </w:r>
          </w:p>
        </w:tc>
        <w:tc>
          <w:tcPr>
            <w:tcW w:w="3792" w:type="dxa"/>
            <w:tcBorders>
              <w:top w:val="nil"/>
              <w:left w:val="single" w:color="000000" w:sz="4" w:space="0"/>
              <w:bottom w:val="single" w:color="000000" w:sz="4" w:space="0"/>
              <w:right w:val="single" w:color="000000" w:sz="4" w:space="0"/>
            </w:tcBorders>
            <w:shd w:val="clear" w:color="auto" w:fill="auto"/>
            <w:noWrap/>
            <w:vAlign w:val="center"/>
          </w:tcPr>
          <w:p w14:paraId="2A91EA6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社会信用代码</w:t>
            </w:r>
          </w:p>
        </w:tc>
      </w:tr>
      <w:tr w14:paraId="2C2873F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72BDC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8E40D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8A8F6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D93CF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WebSite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870D9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企业网址</w:t>
            </w:r>
          </w:p>
        </w:tc>
      </w:tr>
      <w:tr w14:paraId="7A675013">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BD80E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8349F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1D547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262F0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CreateTime</w:t>
            </w:r>
          </w:p>
        </w:tc>
        <w:tc>
          <w:tcPr>
            <w:tcW w:w="3792" w:type="dxa"/>
            <w:tcBorders>
              <w:top w:val="single" w:color="000000" w:sz="4" w:space="0"/>
              <w:left w:val="single" w:color="000000" w:sz="4" w:space="0"/>
              <w:bottom w:val="nil"/>
              <w:right w:val="single" w:color="000000" w:sz="4" w:space="0"/>
            </w:tcBorders>
            <w:shd w:val="clear" w:color="auto" w:fill="auto"/>
            <w:noWrap/>
            <w:vAlign w:val="center"/>
          </w:tcPr>
          <w:p w14:paraId="0728656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申请时间</w:t>
            </w:r>
          </w:p>
        </w:tc>
      </w:tr>
      <w:tr w14:paraId="07A4559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64AA9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3FCA3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E102D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nil"/>
            </w:tcBorders>
            <w:shd w:val="clear" w:color="auto" w:fill="auto"/>
            <w:noWrap/>
            <w:vAlign w:val="center"/>
          </w:tcPr>
          <w:p w14:paraId="1D2757B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ApproveStatus</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A2450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0默认，1已提交数据，2已提交认证待审核，3审核过，-1被退回</w:t>
            </w:r>
          </w:p>
        </w:tc>
      </w:tr>
      <w:tr w14:paraId="7AB92A48">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A7D92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4FF81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E6E7B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A745B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ApproveTime</w:t>
            </w:r>
          </w:p>
        </w:tc>
        <w:tc>
          <w:tcPr>
            <w:tcW w:w="3792" w:type="dxa"/>
            <w:tcBorders>
              <w:top w:val="nil"/>
              <w:left w:val="single" w:color="000000" w:sz="4" w:space="0"/>
              <w:bottom w:val="single" w:color="000000" w:sz="4" w:space="0"/>
              <w:right w:val="single" w:color="000000" w:sz="4" w:space="0"/>
            </w:tcBorders>
            <w:shd w:val="clear" w:color="auto" w:fill="auto"/>
            <w:noWrap/>
            <w:vAlign w:val="center"/>
          </w:tcPr>
          <w:p w14:paraId="7E432CC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批准时间</w:t>
            </w:r>
          </w:p>
        </w:tc>
      </w:tr>
      <w:tr w14:paraId="5145C84B">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D4FDF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4AF59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583DE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FA3E1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B742E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批准人</w:t>
            </w:r>
          </w:p>
        </w:tc>
      </w:tr>
      <w:tr w14:paraId="31D43C16">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122FB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039C0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79545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37696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ContactTel</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75783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联系人电话</w:t>
            </w:r>
          </w:p>
        </w:tc>
      </w:tr>
      <w:tr w14:paraId="0C617830">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137AF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DC471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F605C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D3347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ContactMp</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E8A75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联系人手机</w:t>
            </w:r>
          </w:p>
        </w:tc>
      </w:tr>
      <w:tr w14:paraId="710C0F33">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396B4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03318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74630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47E9A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ContactMail</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51BA4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联系人邮箱</w:t>
            </w:r>
          </w:p>
        </w:tc>
      </w:tr>
      <w:tr w14:paraId="4856EB75">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0EE68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47352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90DD0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5F03C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BaseUser</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411B0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用户名</w:t>
            </w:r>
          </w:p>
        </w:tc>
      </w:tr>
      <w:tr w14:paraId="34C64F4A">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61024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55123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8D99B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3CF6C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CertiType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AE5B8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认证类型，取消了使用</w:t>
            </w:r>
          </w:p>
        </w:tc>
      </w:tr>
      <w:tr w14:paraId="48418BB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57DA9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D0A1A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14C29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C6EAD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BusinessLicenseFile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50641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营业执照地址</w:t>
            </w:r>
          </w:p>
        </w:tc>
      </w:tr>
      <w:tr w14:paraId="384B2431">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3ACDE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A3512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6573D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1F88B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FlagOut</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CCA8E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1失效，0有效</w:t>
            </w:r>
          </w:p>
        </w:tc>
      </w:tr>
      <w:tr w14:paraId="511C5064">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EA8C3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ECE86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4CB1E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3FBE3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ApproveUser</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747AD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批准人</w:t>
            </w:r>
          </w:p>
        </w:tc>
      </w:tr>
      <w:tr w14:paraId="43891F0D">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C9C00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528A1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E31D3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E3598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FirmArchivesFile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73685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认证表地址</w:t>
            </w:r>
          </w:p>
        </w:tc>
      </w:tr>
      <w:tr w14:paraId="12171BAD">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E584F5">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BD9F1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A9F08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CF471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MeanService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B4F29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意向服务</w:t>
            </w:r>
          </w:p>
        </w:tc>
      </w:tr>
      <w:tr w14:paraId="6D2726D1">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F4403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B4F89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5BD47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FEFB8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ApplyTime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5D585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申请时间</w:t>
            </w:r>
          </w:p>
        </w:tc>
      </w:tr>
    </w:tbl>
    <w:p w14:paraId="64625C86">
      <w:pPr>
        <w:rPr>
          <w:rFonts w:hint="eastAsia" w:eastAsiaTheme="minorEastAsia"/>
          <w:lang w:eastAsia="zh-CN"/>
        </w:rPr>
      </w:pPr>
      <w:r>
        <w:rPr>
          <w:rFonts w:hint="eastAsia" w:eastAsiaTheme="minorEastAsia"/>
          <w:lang w:eastAsia="zh-CN"/>
        </w:rPr>
        <w:drawing>
          <wp:inline distT="0" distB="0" distL="114300" distR="114300">
            <wp:extent cx="5256530" cy="2988310"/>
            <wp:effectExtent l="0" t="0" r="1270" b="889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CAAF308">
      <w:pPr>
        <w:rPr>
          <w:rFonts w:hint="eastAsia" w:eastAsiaTheme="minorEastAsia"/>
          <w:lang w:val="en-US" w:eastAsia="zh-CN"/>
        </w:rPr>
      </w:pPr>
      <w:r>
        <w:rPr>
          <w:rFonts w:hint="eastAsia" w:eastAsiaTheme="minorEastAsia"/>
          <w:lang w:eastAsia="zh-CN"/>
        </w:rPr>
        <w:drawing>
          <wp:inline distT="0" distB="0" distL="114300" distR="114300">
            <wp:extent cx="5464810" cy="3812540"/>
            <wp:effectExtent l="0" t="0" r="21590" b="22860"/>
            <wp:docPr id="10" name="图表 10" descr="7b0a202020202263686172745265734964223a202234353338343236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774D998">
      <w:pPr>
        <w:pStyle w:val="3"/>
        <w:numPr>
          <w:ilvl w:val="0"/>
          <w:numId w:val="1"/>
        </w:numPr>
        <w:ind w:left="425" w:leftChars="0" w:hanging="425" w:firstLineChars="0"/>
        <w:rPr>
          <w:rFonts w:hint="eastAsia"/>
          <w:b w:val="0"/>
          <w:bCs w:val="0"/>
          <w:lang w:val="en-US" w:eastAsia="zh-CN"/>
        </w:rPr>
      </w:pPr>
      <w:r>
        <w:rPr>
          <w:rFonts w:hint="eastAsia"/>
          <w:b w:val="0"/>
          <w:bCs w:val="0"/>
          <w:lang w:val="en-US" w:eastAsia="zh-CN"/>
        </w:rPr>
        <w:t>部署资源</w:t>
      </w:r>
    </w:p>
    <w:p w14:paraId="521A308C">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中国商品信息服务平台的服务器资源配置涵盖了多种资源类型。</w:t>
      </w:r>
      <w:r>
        <w:rPr>
          <w:rFonts w:hint="eastAsia" w:ascii="微软雅黑" w:hAnsi="微软雅黑" w:eastAsia="微软雅黑" w:cs="微软雅黑"/>
          <w:i w:val="0"/>
          <w:strike w:val="0"/>
          <w:color w:val="000000"/>
          <w:sz w:val="24"/>
          <w:u w:val="none"/>
          <w:lang w:val="en-US" w:eastAsia="zh-CN"/>
        </w:rPr>
        <w:t>服务器共计</w:t>
      </w:r>
      <w:r>
        <w:rPr>
          <w:rFonts w:hint="eastAsia" w:ascii="微软雅黑" w:hAnsi="微软雅黑" w:eastAsia="微软雅黑" w:cs="微软雅黑"/>
          <w:b/>
          <w:bCs/>
          <w:i w:val="0"/>
          <w:strike w:val="0"/>
          <w:color w:val="000000"/>
          <w:sz w:val="24"/>
          <w:u w:val="none"/>
          <w:lang w:val="en-US" w:eastAsia="zh-CN"/>
        </w:rPr>
        <w:t>8</w:t>
      </w:r>
      <w:r>
        <w:rPr>
          <w:rFonts w:hint="eastAsia" w:ascii="微软雅黑" w:hAnsi="微软雅黑" w:eastAsia="微软雅黑" w:cs="微软雅黑"/>
          <w:i w:val="0"/>
          <w:strike w:val="0"/>
          <w:color w:val="000000"/>
          <w:sz w:val="24"/>
          <w:u w:val="none"/>
          <w:lang w:val="en-US" w:eastAsia="zh-CN"/>
        </w:rPr>
        <w:t>台，</w:t>
      </w:r>
      <w:r>
        <w:rPr>
          <w:rFonts w:ascii="微软雅黑" w:hAnsi="微软雅黑" w:eastAsia="微软雅黑" w:cs="微软雅黑"/>
          <w:i w:val="0"/>
          <w:strike w:val="0"/>
          <w:color w:val="000000"/>
          <w:sz w:val="24"/>
          <w:u w:val="none"/>
        </w:rPr>
        <w:t>部署</w:t>
      </w:r>
      <w:r>
        <w:rPr>
          <w:rFonts w:hint="eastAsia" w:ascii="微软雅黑" w:hAnsi="微软雅黑" w:eastAsia="微软雅黑" w:cs="微软雅黑"/>
          <w:i w:val="0"/>
          <w:strike w:val="0"/>
          <w:color w:val="000000"/>
          <w:sz w:val="24"/>
          <w:u w:val="none"/>
          <w:lang w:val="en-US" w:eastAsia="zh-CN"/>
        </w:rPr>
        <w:t>方式采用单机和集群均有的部署形式，系统架构均为64位结构</w:t>
      </w:r>
      <w:r>
        <w:rPr>
          <w:rFonts w:ascii="微软雅黑" w:hAnsi="微软雅黑" w:eastAsia="微软雅黑" w:cs="微软雅黑"/>
          <w:i w:val="0"/>
          <w:strike w:val="0"/>
          <w:color w:val="000000"/>
          <w:sz w:val="24"/>
          <w:u w:val="none"/>
        </w:rPr>
        <w:t>。</w:t>
      </w:r>
    </w:p>
    <w:p w14:paraId="308B0B90">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ascii="微软雅黑" w:hAnsi="微软雅黑" w:eastAsia="微软雅黑" w:cs="微软雅黑"/>
          <w:i w:val="0"/>
          <w:strike w:val="0"/>
          <w:color w:val="000000"/>
          <w:sz w:val="24"/>
          <w:u w:val="none"/>
        </w:rPr>
        <w:t>V4平台服务器</w:t>
      </w:r>
      <w:r>
        <w:rPr>
          <w:rFonts w:hint="eastAsia" w:ascii="微软雅黑" w:hAnsi="微软雅黑" w:eastAsia="微软雅黑" w:cs="微软雅黑"/>
          <w:i w:val="0"/>
          <w:strike w:val="0"/>
          <w:color w:val="000000"/>
          <w:sz w:val="24"/>
          <w:u w:val="none"/>
          <w:lang w:val="en-US" w:eastAsia="zh-CN"/>
        </w:rPr>
        <w:t>共计有3台；其中3台承担数据服务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2台承担</w:t>
      </w:r>
      <w:r>
        <w:rPr>
          <w:rFonts w:ascii="微软雅黑" w:hAnsi="微软雅黑" w:eastAsia="微软雅黑" w:cs="微软雅黑"/>
          <w:i w:val="0"/>
          <w:strike w:val="0"/>
          <w:color w:val="000000"/>
          <w:sz w:val="24"/>
          <w:u w:val="none"/>
        </w:rPr>
        <w:t>中间件服务，支持ES、REDIS、MongoDB等服务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3台承担</w:t>
      </w:r>
      <w:r>
        <w:rPr>
          <w:rFonts w:ascii="微软雅黑" w:hAnsi="微软雅黑" w:eastAsia="微软雅黑" w:cs="微软雅黑"/>
          <w:i w:val="0"/>
          <w:strike w:val="0"/>
          <w:color w:val="000000"/>
          <w:sz w:val="24"/>
          <w:u w:val="none"/>
        </w:rPr>
        <w:t>应用服务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测试服务器采用Ubuntu虚拟机服务器。</w:t>
      </w:r>
    </w:p>
    <w:p w14:paraId="74DF6D3B">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w:t>
      </w:r>
      <w:r>
        <w:rPr>
          <w:rFonts w:hint="eastAsia" w:ascii="微软雅黑" w:hAnsi="微软雅黑" w:eastAsia="微软雅黑" w:cs="微软雅黑"/>
          <w:i w:val="0"/>
          <w:strike w:val="0"/>
          <w:color w:val="000000"/>
          <w:sz w:val="24"/>
          <w:u w:val="none"/>
          <w:lang w:val="en-US" w:eastAsia="zh-CN"/>
        </w:rPr>
        <w:t>3</w:t>
      </w:r>
      <w:r>
        <w:rPr>
          <w:rFonts w:ascii="微软雅黑" w:hAnsi="微软雅黑" w:eastAsia="微软雅黑" w:cs="微软雅黑"/>
          <w:i w:val="0"/>
          <w:strike w:val="0"/>
          <w:color w:val="000000"/>
          <w:sz w:val="24"/>
          <w:u w:val="none"/>
        </w:rPr>
        <w:t>平台</w:t>
      </w:r>
      <w:r>
        <w:rPr>
          <w:rFonts w:hint="eastAsia" w:ascii="微软雅黑" w:hAnsi="微软雅黑" w:eastAsia="微软雅黑" w:cs="微软雅黑"/>
          <w:i w:val="0"/>
          <w:strike w:val="0"/>
          <w:color w:val="000000"/>
          <w:sz w:val="24"/>
          <w:u w:val="none"/>
          <w:lang w:val="en-US" w:eastAsia="zh-CN"/>
        </w:rPr>
        <w:t>独立服务器共计有5台，其中4台承担数据服务；2台共用服务器承担</w:t>
      </w:r>
      <w:r>
        <w:rPr>
          <w:rFonts w:ascii="微软雅黑" w:hAnsi="微软雅黑" w:eastAsia="微软雅黑" w:cs="微软雅黑"/>
          <w:i w:val="0"/>
          <w:strike w:val="0"/>
          <w:color w:val="000000"/>
          <w:sz w:val="24"/>
          <w:u w:val="none"/>
        </w:rPr>
        <w:t>中间件服务，支持ES、REDIS、MongoDB等服务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3台承担</w:t>
      </w:r>
      <w:r>
        <w:rPr>
          <w:rFonts w:ascii="微软雅黑" w:hAnsi="微软雅黑" w:eastAsia="微软雅黑" w:cs="微软雅黑"/>
          <w:i w:val="0"/>
          <w:strike w:val="0"/>
          <w:color w:val="000000"/>
          <w:sz w:val="24"/>
          <w:u w:val="none"/>
        </w:rPr>
        <w:t>应用服务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存在测试环境</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接口</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1台独立的图片服务器</w:t>
      </w:r>
      <w:r>
        <w:rPr>
          <w:rFonts w:ascii="微软雅黑" w:hAnsi="微软雅黑" w:eastAsia="微软雅黑" w:cs="微软雅黑"/>
          <w:i w:val="0"/>
          <w:strike w:val="0"/>
          <w:color w:val="000000"/>
          <w:sz w:val="24"/>
          <w:u w:val="none"/>
        </w:rPr>
        <w:t>。</w:t>
      </w:r>
    </w:p>
    <w:p w14:paraId="59442181">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lang w:val="en-US" w:eastAsia="zh-CN"/>
        </w:rPr>
        <w:t>众多服务均部署在了公用服务器106，107，198上，这也使得</w:t>
      </w:r>
      <w:r>
        <w:rPr>
          <w:rFonts w:ascii="微软雅黑" w:hAnsi="微软雅黑" w:eastAsia="微软雅黑" w:cs="微软雅黑"/>
          <w:i w:val="0"/>
          <w:strike w:val="0"/>
          <w:color w:val="000000"/>
          <w:sz w:val="24"/>
          <w:u w:val="none"/>
        </w:rPr>
        <w:t>资源使用</w:t>
      </w:r>
      <w:r>
        <w:rPr>
          <w:rFonts w:hint="eastAsia" w:ascii="微软雅黑" w:hAnsi="微软雅黑" w:eastAsia="微软雅黑" w:cs="微软雅黑"/>
          <w:i w:val="0"/>
          <w:strike w:val="0"/>
          <w:color w:val="000000"/>
          <w:sz w:val="24"/>
          <w:u w:val="none"/>
          <w:lang w:val="en-US" w:eastAsia="zh-CN"/>
        </w:rPr>
        <w:t>率上106，107以及198服务器内存表现较为紧张，内存使用率目前已超过</w:t>
      </w:r>
      <w:r>
        <w:rPr>
          <w:rFonts w:hint="eastAsia" w:ascii="微软雅黑" w:hAnsi="微软雅黑" w:eastAsia="微软雅黑" w:cs="微软雅黑"/>
          <w:b/>
          <w:bCs/>
          <w:i w:val="0"/>
          <w:strike w:val="0"/>
          <w:color w:val="000000"/>
          <w:sz w:val="24"/>
          <w:u w:val="none"/>
          <w:lang w:val="en-US" w:eastAsia="zh-CN"/>
        </w:rPr>
        <w:t>90%</w:t>
      </w:r>
      <w:r>
        <w:rPr>
          <w:rFonts w:ascii="微软雅黑" w:hAnsi="微软雅黑" w:eastAsia="微软雅黑" w:cs="微软雅黑"/>
          <w:i w:val="0"/>
          <w:strike w:val="0"/>
          <w:color w:val="000000"/>
          <w:sz w:val="24"/>
          <w:u w:val="none"/>
        </w:rPr>
        <w:t>。</w:t>
      </w:r>
    </w:p>
    <w:p w14:paraId="3C5C02C8">
      <w:pPr>
        <w:snapToGrid/>
        <w:spacing w:before="0" w:after="0" w:line="360" w:lineRule="auto"/>
        <w:jc w:val="both"/>
        <w:rPr>
          <w:rFonts w:hint="eastAsia" w:ascii="微软雅黑" w:hAnsi="微软雅黑" w:eastAsia="微软雅黑" w:cs="微软雅黑"/>
          <w:i w:val="0"/>
          <w:strike w:val="0"/>
          <w:color w:val="000000"/>
          <w:sz w:val="24"/>
          <w:u w:val="none"/>
          <w:lang w:eastAsia="zh-CN"/>
        </w:rPr>
      </w:pPr>
      <w:r>
        <w:rPr>
          <w:rFonts w:hint="eastAsia" w:ascii="微软雅黑" w:hAnsi="微软雅黑" w:eastAsia="微软雅黑" w:cs="微软雅黑"/>
          <w:i w:val="0"/>
          <w:strike w:val="0"/>
          <w:color w:val="000000"/>
          <w:sz w:val="24"/>
          <w:u w:val="none"/>
          <w:lang w:eastAsia="zh-CN"/>
        </w:rPr>
        <w:drawing>
          <wp:inline distT="0" distB="0" distL="114300" distR="114300">
            <wp:extent cx="5294630" cy="2335530"/>
            <wp:effectExtent l="6350" t="6350" r="7620" b="2032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3E06D4E">
      <w:pPr>
        <w:snapToGrid/>
        <w:spacing w:before="260" w:after="260" w:line="240" w:lineRule="auto"/>
        <w:ind w:firstLine="400" w:firstLineChars="200"/>
        <w:jc w:val="center"/>
        <w:rPr>
          <w:rFonts w:hint="eastAsia"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图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图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5</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服务器分布情况</w:t>
      </w:r>
    </w:p>
    <w:p w14:paraId="5A81C002">
      <w:pPr>
        <w:snapToGrid/>
        <w:spacing w:before="0" w:after="0" w:line="360" w:lineRule="auto"/>
        <w:jc w:val="left"/>
        <w:rPr>
          <w:rFonts w:hint="eastAsia" w:ascii="微软雅黑" w:hAnsi="微软雅黑" w:eastAsia="微软雅黑" w:cs="微软雅黑"/>
          <w:i w:val="0"/>
          <w:strike w:val="0"/>
          <w:color w:val="000000"/>
          <w:sz w:val="24"/>
          <w:u w:val="none"/>
          <w:lang w:eastAsia="zh-CN"/>
        </w:rPr>
      </w:pPr>
      <w:r>
        <w:drawing>
          <wp:inline distT="0" distB="0" distL="114300" distR="114300">
            <wp:extent cx="5272405" cy="1769110"/>
            <wp:effectExtent l="0" t="0" r="10795" b="889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4"/>
                    <a:stretch>
                      <a:fillRect/>
                    </a:stretch>
                  </pic:blipFill>
                  <pic:spPr>
                    <a:xfrm>
                      <a:off x="0" y="0"/>
                      <a:ext cx="5272405" cy="1769110"/>
                    </a:xfrm>
                    <a:prstGeom prst="rect">
                      <a:avLst/>
                    </a:prstGeom>
                    <a:noFill/>
                    <a:ln>
                      <a:noFill/>
                    </a:ln>
                  </pic:spPr>
                </pic:pic>
              </a:graphicData>
            </a:graphic>
          </wp:inline>
        </w:drawing>
      </w:r>
    </w:p>
    <w:p w14:paraId="58AC3D2C">
      <w:pPr>
        <w:snapToGrid/>
        <w:spacing w:before="260" w:after="260" w:line="240" w:lineRule="auto"/>
        <w:ind w:firstLine="400" w:firstLineChars="200"/>
        <w:jc w:val="center"/>
        <w:rPr>
          <w:rFonts w:hint="eastAsia" w:ascii="黑体" w:hAnsi="黑体" w:eastAsia="黑体" w:cs="黑体"/>
          <w:i w:val="0"/>
          <w:strike w:val="0"/>
          <w:color w:val="000000"/>
          <w:sz w:val="20"/>
          <w:u w:val="none"/>
          <w:lang w:eastAsia="zh-CN"/>
        </w:rPr>
        <w:sectPr>
          <w:pgSz w:w="11906" w:h="16838"/>
          <w:pgMar w:top="1440" w:right="1800" w:bottom="1440" w:left="1800" w:header="851" w:footer="992" w:gutter="0"/>
          <w:cols w:space="425" w:num="1"/>
          <w:docGrid w:type="lines" w:linePitch="312" w:charSpace="0"/>
        </w:sectPr>
      </w:pPr>
      <w:r>
        <w:rPr>
          <w:rFonts w:ascii="黑体" w:hAnsi="黑体" w:eastAsia="黑体" w:cs="黑体"/>
          <w:i w:val="0"/>
          <w:strike w:val="0"/>
          <w:color w:val="000000"/>
          <w:sz w:val="20"/>
          <w:u w:val="none"/>
        </w:rPr>
        <w:t xml:space="preserve">图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图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6</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106/107/198服务器内存使用情况</w:t>
      </w:r>
    </w:p>
    <w:p w14:paraId="76C9D057">
      <w:pPr>
        <w:snapToGrid/>
        <w:spacing w:before="260" w:after="260" w:line="300" w:lineRule="auto"/>
        <w:ind w:firstLine="400" w:firstLineChars="200"/>
        <w:jc w:val="cente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5</w:t>
      </w:r>
      <w:r>
        <w:rPr>
          <w:rFonts w:ascii="黑体" w:hAnsi="黑体" w:eastAsia="黑体" w:cs="黑体"/>
          <w:i w:val="0"/>
          <w:strike w:val="0"/>
          <w:color w:val="000000"/>
          <w:sz w:val="20"/>
          <w:u w:val="none"/>
        </w:rPr>
        <w:t>系统部署资源</w:t>
      </w:r>
    </w:p>
    <w:tbl>
      <w:tblPr>
        <w:tblStyle w:val="6"/>
        <w:tblW w:w="139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94"/>
        <w:gridCol w:w="688"/>
        <w:gridCol w:w="1137"/>
        <w:gridCol w:w="1913"/>
        <w:gridCol w:w="775"/>
        <w:gridCol w:w="737"/>
        <w:gridCol w:w="875"/>
        <w:gridCol w:w="2169"/>
        <w:gridCol w:w="1619"/>
        <w:gridCol w:w="2593"/>
        <w:gridCol w:w="788"/>
      </w:tblGrid>
      <w:tr w14:paraId="2BB0CE5B">
        <w:trPr>
          <w:trHeight w:val="336" w:hRule="atLeast"/>
        </w:trPr>
        <w:tc>
          <w:tcPr>
            <w:tcW w:w="694"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59F7160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688"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4494F461">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资源类型</w:t>
            </w:r>
          </w:p>
        </w:tc>
        <w:tc>
          <w:tcPr>
            <w:tcW w:w="1137"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41C8815A">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存储类型</w:t>
            </w:r>
          </w:p>
        </w:tc>
        <w:tc>
          <w:tcPr>
            <w:tcW w:w="1913"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1FF36055">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IP</w:t>
            </w:r>
          </w:p>
        </w:tc>
        <w:tc>
          <w:tcPr>
            <w:tcW w:w="77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788CE88C">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网络</w:t>
            </w:r>
          </w:p>
        </w:tc>
        <w:tc>
          <w:tcPr>
            <w:tcW w:w="737"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6023763B">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部署方式</w:t>
            </w:r>
          </w:p>
        </w:tc>
        <w:tc>
          <w:tcPr>
            <w:tcW w:w="87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0C9A3852">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w:t>
            </w:r>
          </w:p>
        </w:tc>
        <w:tc>
          <w:tcPr>
            <w:tcW w:w="2169"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1B3E1881">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操作系统</w:t>
            </w:r>
          </w:p>
        </w:tc>
        <w:tc>
          <w:tcPr>
            <w:tcW w:w="1619"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7FC2AA67">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CPU/内存/存储资源配置</w:t>
            </w:r>
          </w:p>
        </w:tc>
        <w:tc>
          <w:tcPr>
            <w:tcW w:w="2593"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70BF0E5C">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资源使用率</w:t>
            </w:r>
          </w:p>
        </w:tc>
        <w:tc>
          <w:tcPr>
            <w:tcW w:w="788"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7540D106">
            <w:pPr>
              <w:snapToGrid/>
              <w:spacing w:before="0" w:after="0" w:line="360" w:lineRule="auto"/>
              <w:jc w:val="center"/>
              <w:rPr>
                <w:rFonts w:hint="eastAsia" w:ascii="微软雅黑" w:hAnsi="微软雅黑" w:eastAsia="微软雅黑" w:cs="微软雅黑"/>
                <w:b/>
                <w:i w:val="0"/>
                <w:strike w:val="0"/>
                <w:color w:val="FFFFFF"/>
                <w:spacing w:val="0"/>
                <w:sz w:val="22"/>
                <w:u w:val="none"/>
              </w:rPr>
            </w:pPr>
            <w:r>
              <w:rPr>
                <w:rFonts w:hint="eastAsia" w:ascii="微软雅黑" w:hAnsi="微软雅黑" w:eastAsia="微软雅黑" w:cs="微软雅黑"/>
                <w:b/>
                <w:i w:val="0"/>
                <w:strike w:val="0"/>
                <w:color w:val="FFFFFF"/>
                <w:spacing w:val="0"/>
                <w:sz w:val="22"/>
                <w:u w:val="none"/>
                <w:lang w:val="en-US" w:eastAsia="zh-CN"/>
              </w:rPr>
              <w:t>数量</w:t>
            </w:r>
          </w:p>
        </w:tc>
      </w:tr>
      <w:tr w14:paraId="3103B723">
        <w:trPr>
          <w:trHeight w:val="336" w:hRule="atLeast"/>
        </w:trPr>
        <w:tc>
          <w:tcPr>
            <w:tcW w:w="69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457622">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24"/>
                <w:szCs w:val="36"/>
                <w:u w:val="none"/>
                <w:lang w:val="en-US" w:eastAsia="zh-CN"/>
              </w:rPr>
              <w:t>V4</w:t>
            </w: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192880">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数据存储服务器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62C0E8">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2E319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192.168.100.198</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E365B8">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C2B2B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039070">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E7118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CE2F0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280490">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cpu:5%;内存:91%;硬盘:25%</w:t>
            </w: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6CA2F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3EA39BC3">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C3F8F7">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721AC0">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5BBA5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EEE315">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CCE3C0">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05DAA6">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111A1B">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078246">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2C34C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341673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106</w:t>
            </w:r>
            <w:r>
              <w:rPr>
                <w:rFonts w:hint="eastAsia" w:ascii="微软雅黑" w:hAnsi="微软雅黑" w:eastAsia="微软雅黑" w:cs="微软雅黑"/>
                <w:i w:val="0"/>
                <w:strike w:val="0"/>
                <w:color w:val="000000"/>
                <w:spacing w:val="0"/>
                <w:sz w:val="18"/>
                <w:u w:val="none"/>
                <w:lang w:val="en-US" w:eastAsia="zh-CN"/>
              </w:rPr>
              <w:t>:</w:t>
            </w:r>
          </w:p>
          <w:p w14:paraId="1BB812C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cpu:9%;内存:95%;硬盘:25%</w:t>
            </w:r>
            <w:r>
              <w:rPr>
                <w:rFonts w:ascii="微软雅黑" w:hAnsi="微软雅黑" w:eastAsia="微软雅黑" w:cs="微软雅黑"/>
                <w:i w:val="0"/>
                <w:strike w:val="0"/>
                <w:color w:val="000000"/>
                <w:spacing w:val="0"/>
                <w:sz w:val="18"/>
                <w:u w:val="none"/>
                <w:lang w:val="en-US" w:eastAsia="zh-CN"/>
              </w:rPr>
              <w:br w:type="textWrapping"/>
            </w:r>
            <w:r>
              <w:rPr>
                <w:rFonts w:ascii="微软雅黑" w:hAnsi="微软雅黑" w:eastAsia="微软雅黑" w:cs="微软雅黑"/>
                <w:i w:val="0"/>
                <w:strike w:val="0"/>
                <w:color w:val="000000"/>
                <w:spacing w:val="0"/>
                <w:sz w:val="18"/>
                <w:u w:val="none"/>
                <w:lang w:val="en-US" w:eastAsia="zh-CN"/>
              </w:rPr>
              <w:t>107</w:t>
            </w:r>
            <w:r>
              <w:rPr>
                <w:rFonts w:hint="eastAsia" w:ascii="微软雅黑" w:hAnsi="微软雅黑" w:eastAsia="微软雅黑" w:cs="微软雅黑"/>
                <w:i w:val="0"/>
                <w:strike w:val="0"/>
                <w:color w:val="000000"/>
                <w:spacing w:val="0"/>
                <w:sz w:val="18"/>
                <w:u w:val="none"/>
                <w:lang w:val="en-US" w:eastAsia="zh-CN"/>
              </w:rPr>
              <w:t>:</w:t>
            </w:r>
          </w:p>
          <w:p w14:paraId="432AFB8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cpu:9%;内存:98%;硬盘:15%</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601751">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3EB7DBD6">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1553D6">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4F402E">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中间件服务器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76882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ES</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CFB4A6">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3E2ED4">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E5D0F4">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A981C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D31FA0">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CCC6C4">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95E7EB">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B57338">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52349865">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69EE6B">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F08D8D">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1F503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REDIS</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01371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21D5F0">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9284F3">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3E7CBE">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805F2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59B8C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8F0167">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46A0F8">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446B9D1E">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C23AF7">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01ECAB">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50CB3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MongoDB</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BA868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092663">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9C79B3">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5DC2D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509A1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9853A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A45149">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E9732F">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19F8C754">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F95FF6">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664F9A">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529E5D">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MQ</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84D4D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8F813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9EFA0F">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E3BBA8">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1AD725">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B67217">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9FCB8F">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30BCAD">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4D65D99D">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94BF36">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5517B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应用服务器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B2010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09221D">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866D4F">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0E021F">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1A1BAF">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9A868D">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42751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2A71AB">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restart"/>
            <w:tcBorders>
              <w:top w:val="single" w:color="000000" w:sz="4" w:space="0"/>
              <w:left w:val="single" w:color="000000" w:sz="4" w:space="0"/>
              <w:right w:val="single" w:color="000000" w:sz="4" w:space="0"/>
            </w:tcBorders>
            <w:shd w:val="clear" w:color="auto" w:fill="auto"/>
            <w:noWrap/>
            <w:vAlign w:val="center"/>
          </w:tcPr>
          <w:p w14:paraId="047E3C2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1778DC8F">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8DF382">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D1D1C6">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EB77D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接口</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14425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312AB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305246">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021575">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9824E9">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9DCDF6">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58A191">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left w:val="single" w:color="000000" w:sz="4" w:space="0"/>
              <w:right w:val="single" w:color="000000" w:sz="4" w:space="0"/>
            </w:tcBorders>
            <w:shd w:val="clear" w:color="auto" w:fill="auto"/>
            <w:noWrap/>
            <w:vAlign w:val="center"/>
          </w:tcPr>
          <w:p w14:paraId="4C6ED031">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736010A9">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AD3FCD">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B62FAA">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A51F45">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测试环境</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C6314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192.168.170.161（虚拟机）</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EE8D2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6062D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58BC9D">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A0CCD8">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 xml:space="preserve"> Ubuntu 20.04 LTS </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E79CAB">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875971">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788" w:type="dxa"/>
            <w:vMerge w:val="continue"/>
            <w:tcBorders>
              <w:left w:val="single" w:color="000000" w:sz="4" w:space="0"/>
              <w:bottom w:val="single" w:color="000000" w:sz="4" w:space="0"/>
              <w:right w:val="single" w:color="000000" w:sz="4" w:space="0"/>
            </w:tcBorders>
            <w:shd w:val="clear" w:color="auto" w:fill="auto"/>
            <w:noWrap/>
            <w:vAlign w:val="center"/>
          </w:tcPr>
          <w:p w14:paraId="42F36FAA">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516013AA">
        <w:trPr>
          <w:trHeight w:val="336" w:hRule="atLeast"/>
        </w:trPr>
        <w:tc>
          <w:tcPr>
            <w:tcW w:w="694" w:type="dxa"/>
            <w:vMerge w:val="restart"/>
            <w:tcBorders>
              <w:top w:val="single" w:color="000000" w:sz="4" w:space="0"/>
              <w:left w:val="single" w:color="000000" w:sz="4" w:space="0"/>
              <w:right w:val="single" w:color="000000" w:sz="4" w:space="0"/>
            </w:tcBorders>
            <w:shd w:val="clear" w:color="auto" w:fill="auto"/>
            <w:noWrap/>
            <w:vAlign w:val="center"/>
          </w:tcPr>
          <w:p w14:paraId="49845404">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24"/>
                <w:szCs w:val="36"/>
                <w:u w:val="none"/>
                <w:lang w:val="en-US" w:eastAsia="zh-CN"/>
              </w:rPr>
              <w:t>V3</w:t>
            </w: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0825A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数据存储服务器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089F5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59BEC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192.168.100.165</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478945">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BF4B8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31467F">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13444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2007</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B4B0C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86759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cpu:5%;内存:30%;硬盘:53%</w:t>
            </w: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5CA9A1">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7(停用1台)</w:t>
            </w:r>
          </w:p>
        </w:tc>
      </w:tr>
      <w:tr w14:paraId="2BFC2A4E">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381BA963">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456344">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716C56">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B188E9">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A36663">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B0959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1C92E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1FA61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6E41E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8E86AB">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EC7C8B">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06CC821B">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205188AB">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5ED2AF">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E95754">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E9C6A0">
            <w:pPr>
              <w:snapToGrid/>
              <w:spacing w:before="0" w:after="0" w:line="360" w:lineRule="auto"/>
              <w:jc w:val="both"/>
              <w:rPr>
                <w:rFonts w:hint="default" w:ascii="微软雅黑" w:hAnsi="微软雅黑" w:eastAsia="微软雅黑" w:cs="微软雅黑"/>
                <w:i w:val="0"/>
                <w:strike w:val="0"/>
                <w:color w:val="000000"/>
                <w:spacing w:val="0"/>
                <w:sz w:val="18"/>
                <w:u w:val="none"/>
                <w:lang w:val="en-US"/>
              </w:rPr>
            </w:pPr>
            <w:r>
              <w:rPr>
                <w:rFonts w:ascii="微软雅黑" w:hAnsi="微软雅黑" w:eastAsia="微软雅黑" w:cs="微软雅黑"/>
                <w:i w:val="0"/>
                <w:strike w:val="0"/>
                <w:color w:val="000000"/>
                <w:spacing w:val="0"/>
                <w:sz w:val="18"/>
                <w:u w:val="none"/>
                <w:shd w:val="clear"/>
                <w:lang w:val="en-US" w:eastAsia="zh-CN"/>
              </w:rPr>
              <w:t>192.168.100.164</w:t>
            </w:r>
            <w:r>
              <w:rPr>
                <w:rFonts w:hint="eastAsia" w:ascii="微软雅黑" w:hAnsi="微软雅黑" w:eastAsia="微软雅黑" w:cs="微软雅黑"/>
                <w:i w:val="0"/>
                <w:strike w:val="0"/>
                <w:color w:val="000000"/>
                <w:spacing w:val="0"/>
                <w:sz w:val="18"/>
                <w:u w:val="none"/>
                <w:shd w:val="clear"/>
                <w:lang w:val="en-US" w:eastAsia="zh-CN"/>
              </w:rPr>
              <w:t>(停用)</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6A19E5">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0866CE">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DBDD6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CDBDC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2007</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62226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F643D0">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7DFA86">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2D88A515">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5325C481">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784253">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A035E3">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04FC1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192.168.100.163</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8837C9">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9194CE">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A2E29F">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615F1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EFC77E">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8C/16G/36.5G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E073E5">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cpu:3%;内存:21%;硬盘:c:70%</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9884DE">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66F43F80">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07998C53">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F29A5B">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AF58B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E29D7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192.168.100.213</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7A24E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6FA908">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9C7959">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AE2A19">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3984B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461CA9">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cpu:1%;内存:35%;硬盘:31%</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764B2C">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28BC09F6">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1B27D0A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0E616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80A1DD">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955605">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192.168.100.198</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628648">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CFA38D">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589067">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2A7C25">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750310">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24C/16G/817G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9C1EB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99D97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2B6645D4">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44D5362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9CD07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中间件服务器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E13F8D">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ES</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DDF36F">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C89596">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26DC4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A6B81C">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20079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FFE11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5EE7B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1E1132">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47CEB93C">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27B3DD3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5871F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4AC385">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REDIS</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F2D4E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11AE72">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FD70A7">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145A00">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36758A">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483EC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0E13C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E26A4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6474A71C">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5F0283E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4AF2C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A6AA8B">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MongoDB</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336F7">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BD3D60">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F3E77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213CB1">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AC5B12">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966D40">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3DAB5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C0425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7508A76B">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6E24E1C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F446F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CD3A5C">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MQ</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563175">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D139E1">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54C4EB">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182ECA">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1723D6">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35B0E7">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5FCF9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FBCC3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4113A514">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639BD4F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F1691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应用服务器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7175A7">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627755">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192.168.100.165</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9E5667">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DB7EF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9E262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9FA4B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2007</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A15AA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47AC25">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restart"/>
            <w:tcBorders>
              <w:top w:val="single" w:color="000000" w:sz="4" w:space="0"/>
              <w:left w:val="single" w:color="000000" w:sz="4" w:space="0"/>
              <w:right w:val="single" w:color="000000" w:sz="4" w:space="0"/>
            </w:tcBorders>
            <w:shd w:val="clear" w:color="auto" w:fill="auto"/>
            <w:noWrap/>
            <w:vAlign w:val="center"/>
          </w:tcPr>
          <w:p w14:paraId="656CF295">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28E5C574">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5DE3EF3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A744A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37DBF1">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接口</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E0A0E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192.168.100.163</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A3657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7A7702">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7C0FD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109D13">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8C7342">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8C/16G/36.5G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5B7A5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left w:val="single" w:color="000000" w:sz="4" w:space="0"/>
              <w:right w:val="single" w:color="000000" w:sz="4" w:space="0"/>
            </w:tcBorders>
            <w:shd w:val="clear" w:color="auto" w:fill="auto"/>
            <w:noWrap/>
            <w:vAlign w:val="center"/>
          </w:tcPr>
          <w:p w14:paraId="5581D8E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63146FB8">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26A214F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auto" w:sz="4" w:space="0"/>
              <w:right w:val="single" w:color="000000" w:sz="4" w:space="0"/>
            </w:tcBorders>
            <w:shd w:val="clear" w:color="auto" w:fill="auto"/>
            <w:noWrap/>
            <w:vAlign w:val="center"/>
          </w:tcPr>
          <w:p w14:paraId="04BE00D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6E1B4FA2">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测试环境</w:t>
            </w:r>
          </w:p>
        </w:tc>
        <w:tc>
          <w:tcPr>
            <w:tcW w:w="1913"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7371FCCD">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192.168.170.117</w:t>
            </w:r>
          </w:p>
        </w:tc>
        <w:tc>
          <w:tcPr>
            <w:tcW w:w="775"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6825E6E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40E9DACD">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2160EF67">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205B83F7">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11F0597C">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2C/4G/40G</w:t>
            </w:r>
          </w:p>
        </w:tc>
        <w:tc>
          <w:tcPr>
            <w:tcW w:w="2593"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0D53274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left w:val="single" w:color="000000" w:sz="4" w:space="0"/>
              <w:right w:val="single" w:color="000000" w:sz="4" w:space="0"/>
            </w:tcBorders>
            <w:shd w:val="clear" w:color="auto" w:fill="auto"/>
            <w:noWrap/>
            <w:vAlign w:val="center"/>
          </w:tcPr>
          <w:p w14:paraId="66D1D2F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36465271">
        <w:trPr>
          <w:trHeight w:val="336" w:hRule="atLeast"/>
        </w:trPr>
        <w:tc>
          <w:tcPr>
            <w:tcW w:w="694" w:type="dxa"/>
            <w:vMerge w:val="continue"/>
            <w:tcBorders>
              <w:left w:val="single" w:color="000000" w:sz="4" w:space="0"/>
              <w:bottom w:val="single" w:color="auto" w:sz="4" w:space="0"/>
              <w:right w:val="single" w:color="000000" w:sz="4" w:space="0"/>
            </w:tcBorders>
            <w:shd w:val="clear" w:color="auto" w:fill="auto"/>
            <w:noWrap/>
            <w:vAlign w:val="center"/>
          </w:tcPr>
          <w:p w14:paraId="6C7A824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tcBorders>
              <w:top w:val="single" w:color="auto" w:sz="4" w:space="0"/>
              <w:bottom w:val="single" w:color="auto" w:sz="4" w:space="0"/>
              <w:right w:val="single" w:color="auto" w:sz="4" w:space="0"/>
            </w:tcBorders>
            <w:shd w:val="clear" w:color="auto" w:fill="auto"/>
            <w:noWrap/>
            <w:vAlign w:val="center"/>
          </w:tcPr>
          <w:p w14:paraId="5AB8CC7B">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图片服务器</w:t>
            </w:r>
          </w:p>
        </w:tc>
        <w:tc>
          <w:tcPr>
            <w:tcW w:w="113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C9B50F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913" w:type="dxa"/>
            <w:tcBorders>
              <w:top w:val="single" w:color="auto" w:sz="4" w:space="0"/>
              <w:left w:val="single" w:color="auto" w:sz="4" w:space="0"/>
              <w:bottom w:val="single" w:color="auto" w:sz="4" w:space="0"/>
            </w:tcBorders>
            <w:shd w:val="clear" w:color="auto" w:fill="auto"/>
            <w:noWrap/>
            <w:vAlign w:val="center"/>
          </w:tcPr>
          <w:p w14:paraId="3AF37659">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192.168.100.61</w:t>
            </w:r>
          </w:p>
        </w:tc>
        <w:tc>
          <w:tcPr>
            <w:tcW w:w="775" w:type="dxa"/>
            <w:tcBorders>
              <w:top w:val="single" w:color="auto" w:sz="4" w:space="0"/>
              <w:left w:val="single" w:color="000000" w:sz="4" w:space="0"/>
              <w:bottom w:val="single" w:color="auto" w:sz="4" w:space="0"/>
              <w:right w:val="single" w:color="000000" w:sz="4" w:space="0"/>
            </w:tcBorders>
            <w:shd w:val="clear" w:color="auto" w:fill="auto"/>
            <w:noWrap/>
            <w:vAlign w:val="center"/>
          </w:tcPr>
          <w:p w14:paraId="779F86CA">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auto" w:sz="4" w:space="0"/>
              <w:left w:val="single" w:color="000000" w:sz="4" w:space="0"/>
              <w:bottom w:val="single" w:color="auto" w:sz="4" w:space="0"/>
              <w:right w:val="single" w:color="000000" w:sz="4" w:space="0"/>
            </w:tcBorders>
            <w:shd w:val="clear" w:color="auto" w:fill="auto"/>
            <w:noWrap/>
            <w:vAlign w:val="center"/>
          </w:tcPr>
          <w:p w14:paraId="23B90E2C">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auto" w:sz="4" w:space="0"/>
              <w:left w:val="single" w:color="000000" w:sz="4" w:space="0"/>
              <w:bottom w:val="single" w:color="auto" w:sz="4" w:space="0"/>
              <w:right w:val="single" w:color="000000" w:sz="4" w:space="0"/>
            </w:tcBorders>
            <w:shd w:val="clear" w:color="auto" w:fill="auto"/>
            <w:noWrap/>
            <w:vAlign w:val="center"/>
          </w:tcPr>
          <w:p w14:paraId="73510BFC">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auto" w:sz="4" w:space="0"/>
              <w:left w:val="single" w:color="000000" w:sz="4" w:space="0"/>
              <w:bottom w:val="single" w:color="auto" w:sz="4" w:space="0"/>
              <w:right w:val="single" w:color="000000" w:sz="4" w:space="0"/>
            </w:tcBorders>
            <w:shd w:val="clear" w:color="auto" w:fill="auto"/>
            <w:noWrap/>
            <w:vAlign w:val="center"/>
          </w:tcPr>
          <w:p w14:paraId="6A1F25A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2016</w:t>
            </w:r>
          </w:p>
        </w:tc>
        <w:tc>
          <w:tcPr>
            <w:tcW w:w="1619" w:type="dxa"/>
            <w:tcBorders>
              <w:top w:val="single" w:color="auto" w:sz="4" w:space="0"/>
              <w:left w:val="single" w:color="000000" w:sz="4" w:space="0"/>
              <w:bottom w:val="single" w:color="auto" w:sz="4" w:space="0"/>
              <w:right w:val="single" w:color="000000" w:sz="4" w:space="0"/>
            </w:tcBorders>
            <w:shd w:val="clear" w:color="auto" w:fill="auto"/>
            <w:noWrap/>
            <w:vAlign w:val="center"/>
          </w:tcPr>
          <w:p w14:paraId="37C6583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32C/128G/30T</w:t>
            </w:r>
          </w:p>
        </w:tc>
        <w:tc>
          <w:tcPr>
            <w:tcW w:w="2593" w:type="dxa"/>
            <w:tcBorders>
              <w:top w:val="single" w:color="auto" w:sz="4" w:space="0"/>
              <w:bottom w:val="single" w:color="auto" w:sz="4" w:space="0"/>
              <w:right w:val="single" w:color="auto" w:sz="4" w:space="0"/>
            </w:tcBorders>
            <w:shd w:val="clear" w:color="auto" w:fill="auto"/>
            <w:noWrap/>
            <w:vAlign w:val="center"/>
          </w:tcPr>
          <w:p w14:paraId="00EB44A2">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cpu:1%;内存:19%;硬盘:c:16%</w:t>
            </w:r>
          </w:p>
        </w:tc>
        <w:tc>
          <w:tcPr>
            <w:tcW w:w="788" w:type="dxa"/>
            <w:vMerge w:val="continue"/>
            <w:tcBorders>
              <w:left w:val="single" w:color="000000" w:sz="4" w:space="0"/>
              <w:bottom w:val="single" w:color="auto" w:sz="4" w:space="0"/>
              <w:right w:val="single" w:color="000000" w:sz="4" w:space="0"/>
            </w:tcBorders>
            <w:shd w:val="clear" w:color="auto" w:fill="auto"/>
            <w:noWrap/>
            <w:vAlign w:val="center"/>
          </w:tcPr>
          <w:p w14:paraId="5FBB63C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bl>
    <w:p w14:paraId="5662F614">
      <w:pPr>
        <w:sectPr>
          <w:pgSz w:w="16838" w:h="11906" w:orient="landscape"/>
          <w:pgMar w:top="1800" w:right="1440" w:bottom="1800" w:left="1440" w:header="851" w:footer="992" w:gutter="0"/>
          <w:cols w:space="425" w:num="1"/>
          <w:docGrid w:type="lines" w:linePitch="312" w:charSpace="0"/>
        </w:sectPr>
      </w:pPr>
    </w:p>
    <w:p w14:paraId="45824051">
      <w:pPr>
        <w:pStyle w:val="3"/>
        <w:numPr>
          <w:ilvl w:val="0"/>
          <w:numId w:val="1"/>
        </w:numPr>
        <w:ind w:left="425" w:leftChars="0" w:hanging="425" w:firstLineChars="0"/>
        <w:rPr>
          <w:rFonts w:hint="eastAsia"/>
          <w:b w:val="0"/>
          <w:bCs w:val="0"/>
          <w:lang w:val="en-US" w:eastAsia="zh-CN"/>
        </w:rPr>
      </w:pPr>
      <w:r>
        <w:rPr>
          <w:rFonts w:hint="eastAsia"/>
          <w:b w:val="0"/>
          <w:bCs w:val="0"/>
          <w:lang w:val="en-US" w:eastAsia="zh-CN"/>
        </w:rPr>
        <w:t>扩展与集成</w:t>
      </w:r>
    </w:p>
    <w:p w14:paraId="15DC1C69">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中国商品信息服务平台在接口设计上涵盖了对外和对内的多种集成系统和接口类型</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目前统计到的接口数量总计为</w:t>
      </w:r>
      <w:r>
        <w:rPr>
          <w:rFonts w:hint="eastAsia" w:ascii="微软雅黑" w:hAnsi="微软雅黑" w:eastAsia="微软雅黑" w:cs="微软雅黑"/>
          <w:b/>
          <w:bCs/>
          <w:i w:val="0"/>
          <w:strike w:val="0"/>
          <w:color w:val="000000"/>
          <w:sz w:val="24"/>
          <w:u w:val="none"/>
          <w:lang w:val="en-US" w:eastAsia="zh-CN"/>
        </w:rPr>
        <w:t>88</w:t>
      </w:r>
      <w:r>
        <w:rPr>
          <w:rFonts w:hint="eastAsia" w:ascii="微软雅黑" w:hAnsi="微软雅黑" w:eastAsia="微软雅黑" w:cs="微软雅黑"/>
          <w:i w:val="0"/>
          <w:strike w:val="0"/>
          <w:color w:val="000000"/>
          <w:sz w:val="24"/>
          <w:u w:val="none"/>
          <w:lang w:val="en-US" w:eastAsia="zh-CN"/>
        </w:rPr>
        <w:t>个，其中对外接口</w:t>
      </w:r>
      <w:r>
        <w:rPr>
          <w:rFonts w:hint="eastAsia" w:ascii="微软雅黑" w:hAnsi="微软雅黑" w:eastAsia="微软雅黑" w:cs="微软雅黑"/>
          <w:b/>
          <w:bCs/>
          <w:i w:val="0"/>
          <w:strike w:val="0"/>
          <w:color w:val="000000"/>
          <w:sz w:val="24"/>
          <w:u w:val="none"/>
          <w:lang w:val="en-US" w:eastAsia="zh-CN"/>
        </w:rPr>
        <w:t>42</w:t>
      </w:r>
      <w:r>
        <w:rPr>
          <w:rFonts w:hint="eastAsia" w:ascii="微软雅黑" w:hAnsi="微软雅黑" w:eastAsia="微软雅黑" w:cs="微软雅黑"/>
          <w:i w:val="0"/>
          <w:strike w:val="0"/>
          <w:color w:val="000000"/>
          <w:sz w:val="24"/>
          <w:u w:val="none"/>
          <w:lang w:val="en-US" w:eastAsia="zh-CN"/>
        </w:rPr>
        <w:t>个，对内接口</w:t>
      </w:r>
      <w:r>
        <w:rPr>
          <w:rFonts w:hint="eastAsia" w:ascii="微软雅黑" w:hAnsi="微软雅黑" w:eastAsia="微软雅黑" w:cs="微软雅黑"/>
          <w:b/>
          <w:bCs/>
          <w:i w:val="0"/>
          <w:strike w:val="0"/>
          <w:color w:val="000000"/>
          <w:sz w:val="24"/>
          <w:u w:val="none"/>
          <w:lang w:val="en-US" w:eastAsia="zh-CN"/>
        </w:rPr>
        <w:t>46</w:t>
      </w:r>
      <w:r>
        <w:rPr>
          <w:rFonts w:hint="eastAsia" w:ascii="微软雅黑" w:hAnsi="微软雅黑" w:eastAsia="微软雅黑" w:cs="微软雅黑"/>
          <w:i w:val="0"/>
          <w:strike w:val="0"/>
          <w:color w:val="000000"/>
          <w:sz w:val="24"/>
          <w:u w:val="none"/>
          <w:lang w:val="en-US" w:eastAsia="zh-CN"/>
        </w:rPr>
        <w:t>个</w:t>
      </w:r>
      <w:r>
        <w:rPr>
          <w:rFonts w:ascii="微软雅黑" w:hAnsi="微软雅黑" w:eastAsia="微软雅黑" w:cs="微软雅黑"/>
          <w:i w:val="0"/>
          <w:strike w:val="0"/>
          <w:color w:val="000000"/>
          <w:sz w:val="24"/>
          <w:u w:val="none"/>
        </w:rPr>
        <w:t>。</w:t>
      </w:r>
    </w:p>
    <w:p w14:paraId="7DB49D14">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eastAsia="zh-CN"/>
        </w:rPr>
      </w:pPr>
      <w:r>
        <w:rPr>
          <w:rFonts w:hint="eastAsia" w:ascii="微软雅黑" w:hAnsi="微软雅黑" w:eastAsia="微软雅黑" w:cs="微软雅黑"/>
          <w:i w:val="0"/>
          <w:strike w:val="0"/>
          <w:color w:val="000000"/>
          <w:sz w:val="24"/>
          <w:u w:val="none"/>
          <w:lang w:val="en-US" w:eastAsia="zh-CN"/>
        </w:rPr>
        <w:t>其中</w:t>
      </w:r>
      <w:r>
        <w:rPr>
          <w:rFonts w:ascii="微软雅黑" w:hAnsi="微软雅黑" w:eastAsia="微软雅黑" w:cs="微软雅黑"/>
          <w:i w:val="0"/>
          <w:strike w:val="0"/>
          <w:color w:val="000000"/>
          <w:sz w:val="24"/>
          <w:u w:val="none"/>
        </w:rPr>
        <w:t>V3平台</w:t>
      </w:r>
      <w:r>
        <w:rPr>
          <w:rFonts w:hint="eastAsia" w:ascii="微软雅黑" w:hAnsi="微软雅黑" w:eastAsia="微软雅黑" w:cs="微软雅黑"/>
          <w:i w:val="0"/>
          <w:strike w:val="0"/>
          <w:color w:val="000000"/>
          <w:sz w:val="24"/>
          <w:u w:val="none"/>
          <w:lang w:val="en-US" w:eastAsia="zh-CN"/>
        </w:rPr>
        <w:t>统计数量为</w:t>
      </w:r>
      <w:r>
        <w:rPr>
          <w:rFonts w:hint="eastAsia" w:ascii="微软雅黑" w:hAnsi="微软雅黑" w:eastAsia="微软雅黑" w:cs="微软雅黑"/>
          <w:b/>
          <w:bCs/>
          <w:i w:val="0"/>
          <w:strike w:val="0"/>
          <w:color w:val="000000"/>
          <w:sz w:val="24"/>
          <w:u w:val="none"/>
          <w:lang w:val="en-US" w:eastAsia="zh-CN"/>
        </w:rPr>
        <w:t>26</w:t>
      </w:r>
      <w:r>
        <w:rPr>
          <w:rFonts w:hint="eastAsia" w:ascii="微软雅黑" w:hAnsi="微软雅黑" w:eastAsia="微软雅黑" w:cs="微软雅黑"/>
          <w:i w:val="0"/>
          <w:strike w:val="0"/>
          <w:color w:val="000000"/>
          <w:sz w:val="24"/>
          <w:u w:val="none"/>
          <w:lang w:val="en-US" w:eastAsia="zh-CN"/>
        </w:rPr>
        <w:t>个，其中对外接口</w:t>
      </w:r>
      <w:r>
        <w:rPr>
          <w:rFonts w:hint="eastAsia" w:ascii="微软雅黑" w:hAnsi="微软雅黑" w:eastAsia="微软雅黑" w:cs="微软雅黑"/>
          <w:b/>
          <w:bCs/>
          <w:i w:val="0"/>
          <w:strike w:val="0"/>
          <w:color w:val="000000"/>
          <w:sz w:val="24"/>
          <w:u w:val="none"/>
          <w:lang w:val="en-US" w:eastAsia="zh-CN"/>
        </w:rPr>
        <w:t>15</w:t>
      </w:r>
      <w:r>
        <w:rPr>
          <w:rFonts w:hint="eastAsia" w:ascii="微软雅黑" w:hAnsi="微软雅黑" w:eastAsia="微软雅黑" w:cs="微软雅黑"/>
          <w:i w:val="0"/>
          <w:strike w:val="0"/>
          <w:color w:val="000000"/>
          <w:sz w:val="24"/>
          <w:u w:val="none"/>
          <w:lang w:val="en-US" w:eastAsia="zh-CN"/>
        </w:rPr>
        <w:t>个，对内接口</w:t>
      </w:r>
      <w:r>
        <w:rPr>
          <w:rFonts w:hint="eastAsia" w:ascii="微软雅黑" w:hAnsi="微软雅黑" w:eastAsia="微软雅黑" w:cs="微软雅黑"/>
          <w:b/>
          <w:bCs/>
          <w:i w:val="0"/>
          <w:strike w:val="0"/>
          <w:color w:val="000000"/>
          <w:sz w:val="24"/>
          <w:u w:val="none"/>
          <w:lang w:val="en-US" w:eastAsia="zh-CN"/>
        </w:rPr>
        <w:t>11</w:t>
      </w:r>
      <w:r>
        <w:rPr>
          <w:rFonts w:hint="eastAsia" w:ascii="微软雅黑" w:hAnsi="微软雅黑" w:eastAsia="微软雅黑" w:cs="微软雅黑"/>
          <w:i w:val="0"/>
          <w:strike w:val="0"/>
          <w:color w:val="000000"/>
          <w:sz w:val="24"/>
          <w:u w:val="none"/>
          <w:lang w:val="en-US" w:eastAsia="zh-CN"/>
        </w:rPr>
        <w:t>个。其</w:t>
      </w:r>
      <w:r>
        <w:rPr>
          <w:rFonts w:ascii="微软雅黑" w:hAnsi="微软雅黑" w:eastAsia="微软雅黑" w:cs="微软雅黑"/>
          <w:i w:val="0"/>
          <w:strike w:val="0"/>
          <w:color w:val="000000"/>
          <w:sz w:val="24"/>
          <w:u w:val="none"/>
        </w:rPr>
        <w:t>接口配置则主要集中在对外的微信共享、支付宝同步，以及对内的APP、</w:t>
      </w:r>
      <w:r>
        <w:rPr>
          <w:rFonts w:hint="eastAsia" w:ascii="微软雅黑" w:hAnsi="微软雅黑" w:eastAsia="微软雅黑" w:cs="微软雅黑"/>
          <w:i w:val="0"/>
          <w:strike w:val="0"/>
          <w:color w:val="000000"/>
          <w:sz w:val="24"/>
          <w:u w:val="none"/>
          <w:lang w:val="en-US" w:eastAsia="zh-CN"/>
        </w:rPr>
        <w:t>中心</w:t>
      </w:r>
      <w:r>
        <w:rPr>
          <w:rFonts w:ascii="微软雅黑" w:hAnsi="微软雅黑" w:eastAsia="微软雅黑" w:cs="微软雅黑"/>
          <w:i w:val="0"/>
          <w:strike w:val="0"/>
          <w:color w:val="000000"/>
          <w:sz w:val="24"/>
          <w:u w:val="none"/>
        </w:rPr>
        <w:t>官网和追溯管理系统等</w:t>
      </w:r>
      <w:r>
        <w:rPr>
          <w:rFonts w:hint="eastAsia" w:ascii="微软雅黑" w:hAnsi="微软雅黑" w:eastAsia="微软雅黑" w:cs="微软雅黑"/>
          <w:i w:val="0"/>
          <w:strike w:val="0"/>
          <w:color w:val="000000"/>
          <w:sz w:val="24"/>
          <w:u w:val="none"/>
          <w:lang w:val="en-US" w:eastAsia="zh-CN"/>
        </w:rPr>
        <w:t>上</w:t>
      </w:r>
      <w:r>
        <w:rPr>
          <w:rFonts w:ascii="微软雅黑" w:hAnsi="微软雅黑" w:eastAsia="微软雅黑" w:cs="微软雅黑"/>
          <w:i w:val="0"/>
          <w:strike w:val="0"/>
          <w:color w:val="000000"/>
          <w:sz w:val="24"/>
          <w:u w:val="none"/>
        </w:rPr>
        <w:t>，</w:t>
      </w:r>
      <w:r>
        <w:rPr>
          <w:rFonts w:hint="eastAsia" w:ascii="微软雅黑" w:hAnsi="微软雅黑" w:eastAsia="微软雅黑" w:cs="微软雅黑"/>
          <w:i w:val="0"/>
          <w:strike w:val="0"/>
          <w:color w:val="000000"/>
          <w:sz w:val="24"/>
          <w:u w:val="none"/>
          <w:lang w:val="en-US" w:eastAsia="zh-CN"/>
        </w:rPr>
        <w:t>以</w:t>
      </w:r>
      <w:r>
        <w:rPr>
          <w:rFonts w:ascii="微软雅黑" w:hAnsi="微软雅黑" w:eastAsia="微软雅黑" w:cs="微软雅黑"/>
          <w:i w:val="0"/>
          <w:strike w:val="0"/>
          <w:color w:val="000000"/>
          <w:sz w:val="24"/>
          <w:u w:val="none"/>
        </w:rPr>
        <w:t>支持微信、支付宝等外部平台的数据同步，并为内部应用提供企业数据、产品查询等功能</w:t>
      </w:r>
      <w:r>
        <w:rPr>
          <w:rFonts w:hint="eastAsia" w:ascii="微软雅黑" w:hAnsi="微软雅黑" w:eastAsia="微软雅黑" w:cs="微软雅黑"/>
          <w:i w:val="0"/>
          <w:strike w:val="0"/>
          <w:color w:val="000000"/>
          <w:sz w:val="24"/>
          <w:u w:val="none"/>
          <w:lang w:eastAsia="zh-CN"/>
        </w:rPr>
        <w:t>。</w:t>
      </w:r>
    </w:p>
    <w:p w14:paraId="02B5C505">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w:t>
      </w:r>
      <w:r>
        <w:rPr>
          <w:rFonts w:hint="eastAsia" w:ascii="微软雅黑" w:hAnsi="微软雅黑" w:eastAsia="微软雅黑" w:cs="微软雅黑"/>
          <w:i w:val="0"/>
          <w:strike w:val="0"/>
          <w:color w:val="000000"/>
          <w:sz w:val="24"/>
          <w:u w:val="none"/>
          <w:lang w:val="en-US" w:eastAsia="zh-CN"/>
        </w:rPr>
        <w:t>4</w:t>
      </w:r>
      <w:r>
        <w:rPr>
          <w:rFonts w:ascii="微软雅黑" w:hAnsi="微软雅黑" w:eastAsia="微软雅黑" w:cs="微软雅黑"/>
          <w:i w:val="0"/>
          <w:strike w:val="0"/>
          <w:color w:val="000000"/>
          <w:sz w:val="24"/>
          <w:u w:val="none"/>
        </w:rPr>
        <w:t>平台</w:t>
      </w:r>
      <w:r>
        <w:rPr>
          <w:rFonts w:hint="eastAsia" w:ascii="微软雅黑" w:hAnsi="微软雅黑" w:eastAsia="微软雅黑" w:cs="微软雅黑"/>
          <w:i w:val="0"/>
          <w:strike w:val="0"/>
          <w:color w:val="000000"/>
          <w:sz w:val="24"/>
          <w:u w:val="none"/>
          <w:lang w:val="en-US" w:eastAsia="zh-CN"/>
        </w:rPr>
        <w:t>统计数量为</w:t>
      </w:r>
      <w:r>
        <w:rPr>
          <w:rFonts w:hint="eastAsia" w:ascii="微软雅黑" w:hAnsi="微软雅黑" w:eastAsia="微软雅黑" w:cs="微软雅黑"/>
          <w:b/>
          <w:bCs/>
          <w:i w:val="0"/>
          <w:strike w:val="0"/>
          <w:color w:val="000000"/>
          <w:sz w:val="24"/>
          <w:u w:val="none"/>
          <w:lang w:val="en-US" w:eastAsia="zh-CN"/>
        </w:rPr>
        <w:t>62</w:t>
      </w:r>
      <w:r>
        <w:rPr>
          <w:rFonts w:hint="eastAsia" w:ascii="微软雅黑" w:hAnsi="微软雅黑" w:eastAsia="微软雅黑" w:cs="微软雅黑"/>
          <w:i w:val="0"/>
          <w:strike w:val="0"/>
          <w:color w:val="000000"/>
          <w:sz w:val="24"/>
          <w:u w:val="none"/>
          <w:lang w:val="en-US" w:eastAsia="zh-CN"/>
        </w:rPr>
        <w:t>个，其中对外接口</w:t>
      </w:r>
      <w:r>
        <w:rPr>
          <w:rFonts w:hint="eastAsia" w:ascii="微软雅黑" w:hAnsi="微软雅黑" w:eastAsia="微软雅黑" w:cs="微软雅黑"/>
          <w:b/>
          <w:bCs/>
          <w:i w:val="0"/>
          <w:strike w:val="0"/>
          <w:color w:val="000000"/>
          <w:sz w:val="24"/>
          <w:u w:val="none"/>
          <w:lang w:val="en-US" w:eastAsia="zh-CN"/>
        </w:rPr>
        <w:t>27</w:t>
      </w:r>
      <w:r>
        <w:rPr>
          <w:rFonts w:hint="eastAsia" w:ascii="微软雅黑" w:hAnsi="微软雅黑" w:eastAsia="微软雅黑" w:cs="微软雅黑"/>
          <w:i w:val="0"/>
          <w:strike w:val="0"/>
          <w:color w:val="000000"/>
          <w:sz w:val="24"/>
          <w:u w:val="none"/>
          <w:lang w:val="en-US" w:eastAsia="zh-CN"/>
        </w:rPr>
        <w:t>个，对内接口</w:t>
      </w:r>
      <w:r>
        <w:rPr>
          <w:rFonts w:hint="eastAsia" w:ascii="微软雅黑" w:hAnsi="微软雅黑" w:eastAsia="微软雅黑" w:cs="微软雅黑"/>
          <w:b/>
          <w:bCs/>
          <w:i w:val="0"/>
          <w:strike w:val="0"/>
          <w:color w:val="000000"/>
          <w:sz w:val="24"/>
          <w:u w:val="none"/>
          <w:lang w:val="en-US" w:eastAsia="zh-CN"/>
        </w:rPr>
        <w:t>35</w:t>
      </w:r>
      <w:r>
        <w:rPr>
          <w:rFonts w:hint="eastAsia" w:ascii="微软雅黑" w:hAnsi="微软雅黑" w:eastAsia="微软雅黑" w:cs="微软雅黑"/>
          <w:i w:val="0"/>
          <w:strike w:val="0"/>
          <w:color w:val="000000"/>
          <w:sz w:val="24"/>
          <w:u w:val="none"/>
          <w:lang w:val="en-US" w:eastAsia="zh-CN"/>
        </w:rPr>
        <w:t>个</w:t>
      </w:r>
      <w:r>
        <w:rPr>
          <w:rFonts w:ascii="微软雅黑" w:hAnsi="微软雅黑" w:eastAsia="微软雅黑" w:cs="微软雅黑"/>
          <w:i w:val="0"/>
          <w:strike w:val="0"/>
          <w:color w:val="000000"/>
          <w:sz w:val="24"/>
          <w:u w:val="none"/>
        </w:rPr>
        <w:t>，</w:t>
      </w:r>
      <w:r>
        <w:rPr>
          <w:rFonts w:hint="eastAsia" w:ascii="微软雅黑" w:hAnsi="微软雅黑" w:eastAsia="微软雅黑" w:cs="微软雅黑"/>
          <w:i w:val="0"/>
          <w:strike w:val="0"/>
          <w:color w:val="000000"/>
          <w:sz w:val="24"/>
          <w:u w:val="none"/>
          <w:lang w:val="en-US" w:eastAsia="zh-CN"/>
        </w:rPr>
        <w:t>主要</w:t>
      </w:r>
      <w:r>
        <w:rPr>
          <w:rFonts w:ascii="微软雅黑" w:hAnsi="微软雅黑" w:eastAsia="微软雅黑" w:cs="微软雅黑"/>
          <w:i w:val="0"/>
          <w:strike w:val="0"/>
          <w:color w:val="000000"/>
          <w:sz w:val="24"/>
          <w:u w:val="none"/>
        </w:rPr>
        <w:t>包含对外的百度共享、京东共享、产品管理API、品牌管理API等进行数据增删查</w:t>
      </w:r>
      <w:r>
        <w:rPr>
          <w:rFonts w:hint="eastAsia" w:ascii="微软雅黑" w:hAnsi="微软雅黑" w:eastAsia="微软雅黑" w:cs="微软雅黑"/>
          <w:i w:val="0"/>
          <w:strike w:val="0"/>
          <w:color w:val="000000"/>
          <w:sz w:val="24"/>
          <w:u w:val="none"/>
          <w:lang w:val="en-US" w:eastAsia="zh-CN"/>
        </w:rPr>
        <w:t>的接口</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用于</w:t>
      </w:r>
      <w:r>
        <w:rPr>
          <w:rFonts w:hint="eastAsia" w:ascii="微软雅黑" w:hAnsi="微软雅黑" w:eastAsia="微软雅黑" w:cs="微软雅黑"/>
          <w:i w:val="0"/>
          <w:strike w:val="0"/>
          <w:color w:val="000000"/>
          <w:sz w:val="24"/>
          <w:u w:val="none"/>
          <w:lang w:val="en-US" w:eastAsia="zh-CN"/>
        </w:rPr>
        <w:t>第三方企业通过</w:t>
      </w:r>
      <w:r>
        <w:rPr>
          <w:rFonts w:ascii="微软雅黑" w:hAnsi="微软雅黑" w:eastAsia="微软雅黑" w:cs="微软雅黑"/>
          <w:i w:val="0"/>
          <w:strike w:val="0"/>
          <w:color w:val="000000"/>
          <w:sz w:val="24"/>
          <w:u w:val="none"/>
        </w:rPr>
        <w:t>“百度扫一扫”和“京东扫一扫”等</w:t>
      </w:r>
      <w:r>
        <w:rPr>
          <w:rFonts w:hint="eastAsia" w:ascii="微软雅黑" w:hAnsi="微软雅黑" w:eastAsia="微软雅黑" w:cs="微软雅黑"/>
          <w:i w:val="0"/>
          <w:strike w:val="0"/>
          <w:color w:val="000000"/>
          <w:sz w:val="24"/>
          <w:u w:val="none"/>
          <w:lang w:val="en-US" w:eastAsia="zh-CN"/>
        </w:rPr>
        <w:t>外部系统进行</w:t>
      </w:r>
      <w:r>
        <w:rPr>
          <w:rFonts w:ascii="微软雅黑" w:hAnsi="微软雅黑" w:eastAsia="微软雅黑" w:cs="微软雅黑"/>
          <w:i w:val="0"/>
          <w:strike w:val="0"/>
          <w:color w:val="000000"/>
          <w:sz w:val="24"/>
          <w:u w:val="none"/>
        </w:rPr>
        <w:t>产品和品牌数据管理</w:t>
      </w:r>
      <w:r>
        <w:rPr>
          <w:rFonts w:hint="eastAsia" w:ascii="微软雅黑" w:hAnsi="微软雅黑" w:eastAsia="微软雅黑" w:cs="微软雅黑"/>
          <w:i w:val="0"/>
          <w:strike w:val="0"/>
          <w:color w:val="000000"/>
          <w:sz w:val="24"/>
          <w:u w:val="none"/>
          <w:lang w:val="en-US" w:eastAsia="zh-CN"/>
        </w:rPr>
        <w:t>以及对内部系统进行数据管理和同步的接口</w:t>
      </w:r>
      <w:r>
        <w:rPr>
          <w:rFonts w:ascii="微软雅黑" w:hAnsi="微软雅黑" w:eastAsia="微软雅黑" w:cs="微软雅黑"/>
          <w:i w:val="0"/>
          <w:strike w:val="0"/>
          <w:color w:val="000000"/>
          <w:sz w:val="24"/>
          <w:u w:val="none"/>
        </w:rPr>
        <w:t>。</w:t>
      </w:r>
    </w:p>
    <w:p w14:paraId="5A6483DB">
      <w:pPr>
        <w:snapToGrid/>
        <w:spacing w:before="0" w:after="0" w:line="360" w:lineRule="auto"/>
        <w:jc w:val="both"/>
        <w:rPr>
          <w:rFonts w:hint="eastAsia" w:ascii="微软雅黑" w:hAnsi="微软雅黑" w:eastAsia="微软雅黑" w:cs="微软雅黑"/>
          <w:i w:val="0"/>
          <w:strike w:val="0"/>
          <w:color w:val="000000"/>
          <w:sz w:val="24"/>
          <w:u w:val="none"/>
          <w:lang w:eastAsia="zh-CN"/>
        </w:rPr>
      </w:pPr>
      <w:r>
        <w:rPr>
          <w:rFonts w:hint="eastAsia" w:ascii="微软雅黑" w:hAnsi="微软雅黑" w:eastAsia="微软雅黑" w:cs="微软雅黑"/>
          <w:i w:val="0"/>
          <w:strike w:val="0"/>
          <w:color w:val="000000"/>
          <w:sz w:val="24"/>
          <w:u w:val="none"/>
          <w:lang w:eastAsia="zh-CN"/>
        </w:rPr>
        <w:drawing>
          <wp:inline distT="0" distB="0" distL="114300" distR="114300">
            <wp:extent cx="2493645" cy="1969770"/>
            <wp:effectExtent l="5080" t="4445" r="15875" b="698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rFonts w:hint="eastAsia" w:ascii="微软雅黑" w:hAnsi="微软雅黑" w:eastAsia="微软雅黑" w:cs="微软雅黑"/>
          <w:i w:val="0"/>
          <w:strike w:val="0"/>
          <w:color w:val="000000"/>
          <w:sz w:val="24"/>
          <w:u w:val="none"/>
          <w:lang w:eastAsia="zh-CN"/>
        </w:rPr>
        <w:drawing>
          <wp:inline distT="0" distB="0" distL="114300" distR="114300">
            <wp:extent cx="2628265" cy="1961515"/>
            <wp:effectExtent l="4445" t="4445" r="8890" b="1524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F555D33">
      <w:pPr>
        <w:snapToGrid/>
        <w:spacing w:before="260" w:after="260" w:line="300" w:lineRule="auto"/>
        <w:ind w:firstLine="400" w:firstLineChars="200"/>
        <w:jc w:val="center"/>
        <w:rPr>
          <w:rFonts w:hint="eastAsia" w:ascii="黑体" w:hAnsi="黑体" w:eastAsia="黑体" w:cs="黑体"/>
          <w:i w:val="0"/>
          <w:strike w:val="0"/>
          <w:color w:val="000000"/>
          <w:sz w:val="20"/>
          <w:u w:val="none"/>
          <w:lang w:val="en-US" w:eastAsia="zh-CN"/>
        </w:rPr>
        <w:sectPr>
          <w:pgSz w:w="11906" w:h="16838"/>
          <w:pgMar w:top="1440" w:right="1800" w:bottom="1440" w:left="1800" w:header="851" w:footer="992" w:gutter="0"/>
          <w:cols w:space="425" w:num="1"/>
          <w:docGrid w:type="lines" w:linePitch="312" w:charSpace="0"/>
        </w:sectPr>
      </w:pPr>
      <w:r>
        <w:rPr>
          <w:rFonts w:hint="eastAsia" w:ascii="黑体" w:hAnsi="黑体" w:eastAsia="黑体" w:cs="黑体"/>
          <w:i w:val="0"/>
          <w:strike w:val="0"/>
          <w:color w:val="000000"/>
          <w:sz w:val="20"/>
          <w:u w:val="none"/>
          <w:lang w:val="en-US" w:eastAsia="zh-CN"/>
        </w:rPr>
        <w:t xml:space="preserve">图 </w:t>
      </w:r>
      <w:r>
        <w:rPr>
          <w:rFonts w:hint="eastAsia" w:ascii="黑体" w:hAnsi="黑体" w:eastAsia="黑体" w:cs="黑体"/>
          <w:i w:val="0"/>
          <w:strike w:val="0"/>
          <w:color w:val="000000"/>
          <w:sz w:val="20"/>
          <w:u w:val="none"/>
          <w:lang w:val="en-US" w:eastAsia="zh-CN"/>
        </w:rPr>
        <w:fldChar w:fldCharType="begin"/>
      </w:r>
      <w:r>
        <w:rPr>
          <w:rFonts w:hint="eastAsia" w:ascii="黑体" w:hAnsi="黑体" w:eastAsia="黑体" w:cs="黑体"/>
          <w:i w:val="0"/>
          <w:strike w:val="0"/>
          <w:color w:val="000000"/>
          <w:sz w:val="20"/>
          <w:u w:val="none"/>
          <w:lang w:val="en-US" w:eastAsia="zh-CN"/>
        </w:rPr>
        <w:instrText xml:space="preserve"> SEQ 图 \* ARABIC </w:instrText>
      </w:r>
      <w:r>
        <w:rPr>
          <w:rFonts w:hint="eastAsia" w:ascii="黑体" w:hAnsi="黑体" w:eastAsia="黑体" w:cs="黑体"/>
          <w:i w:val="0"/>
          <w:strike w:val="0"/>
          <w:color w:val="000000"/>
          <w:sz w:val="20"/>
          <w:u w:val="none"/>
          <w:lang w:val="en-US" w:eastAsia="zh-CN"/>
        </w:rPr>
        <w:fldChar w:fldCharType="separate"/>
      </w:r>
      <w:r>
        <w:rPr>
          <w:rFonts w:hint="eastAsia" w:ascii="黑体" w:hAnsi="黑体" w:eastAsia="黑体" w:cs="黑体"/>
          <w:i w:val="0"/>
          <w:strike w:val="0"/>
          <w:color w:val="000000"/>
          <w:sz w:val="20"/>
          <w:u w:val="none"/>
          <w:lang w:val="en-US" w:eastAsia="zh-CN"/>
        </w:rPr>
        <w:t>7</w:t>
      </w:r>
      <w:r>
        <w:rPr>
          <w:rFonts w:hint="eastAsia" w:ascii="黑体" w:hAnsi="黑体" w:eastAsia="黑体" w:cs="黑体"/>
          <w:i w:val="0"/>
          <w:strike w:val="0"/>
          <w:color w:val="000000"/>
          <w:sz w:val="20"/>
          <w:u w:val="none"/>
          <w:lang w:val="en-US" w:eastAsia="zh-CN"/>
        </w:rPr>
        <w:fldChar w:fldCharType="end"/>
      </w:r>
      <w:r>
        <w:rPr>
          <w:rFonts w:hint="eastAsia" w:ascii="黑体" w:hAnsi="黑体" w:eastAsia="黑体" w:cs="黑体"/>
          <w:i w:val="0"/>
          <w:strike w:val="0"/>
          <w:color w:val="000000"/>
          <w:sz w:val="20"/>
          <w:u w:val="none"/>
          <w:lang w:val="en-US" w:eastAsia="zh-CN"/>
        </w:rPr>
        <w:t xml:space="preserve"> V3/V4平台接口数量情况</w:t>
      </w:r>
    </w:p>
    <w:p w14:paraId="26354EBF">
      <w:pPr>
        <w:snapToGrid/>
        <w:spacing w:before="260" w:after="260" w:line="300" w:lineRule="auto"/>
        <w:ind w:firstLine="400" w:firstLineChars="200"/>
        <w:jc w:val="center"/>
      </w:pPr>
      <w:r>
        <w:rPr>
          <w:rFonts w:ascii="黑体" w:hAnsi="黑体" w:eastAsia="黑体" w:cs="黑体"/>
          <w:i w:val="0"/>
          <w:strike w:val="0"/>
          <w:color w:val="000000"/>
          <w:sz w:val="20"/>
          <w:u w:val="none"/>
        </w:rPr>
        <w:t>表</w:t>
      </w:r>
      <w:r>
        <w:rPr>
          <w:rFonts w:hint="eastAsia" w:ascii="黑体" w:hAnsi="黑体" w:eastAsia="黑体" w:cs="黑体"/>
          <w:i w:val="0"/>
          <w:strike w:val="0"/>
          <w:color w:val="000000"/>
          <w:sz w:val="20"/>
          <w:u w:val="none"/>
          <w:lang w:val="en-US" w:eastAsia="zh-CN"/>
        </w:rPr>
        <w:t xml:space="preserve">6 </w:t>
      </w:r>
      <w:r>
        <w:rPr>
          <w:rFonts w:ascii="黑体" w:hAnsi="黑体" w:eastAsia="黑体" w:cs="黑体"/>
          <w:i w:val="0"/>
          <w:strike w:val="0"/>
          <w:color w:val="000000"/>
          <w:sz w:val="20"/>
          <w:u w:val="none"/>
        </w:rPr>
        <w:t>系统部署资源</w:t>
      </w:r>
    </w:p>
    <w:tbl>
      <w:tblPr>
        <w:tblStyle w:val="6"/>
        <w:tblW w:w="139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50"/>
        <w:gridCol w:w="2060"/>
        <w:gridCol w:w="1465"/>
        <w:gridCol w:w="1963"/>
        <w:gridCol w:w="1925"/>
        <w:gridCol w:w="4737"/>
        <w:gridCol w:w="1188"/>
      </w:tblGrid>
      <w:tr w14:paraId="310569C6">
        <w:trPr>
          <w:trHeight w:val="336" w:hRule="atLeast"/>
        </w:trPr>
        <w:tc>
          <w:tcPr>
            <w:tcW w:w="650"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3E8AACE6">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2060"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10AE580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接口类型</w:t>
            </w:r>
          </w:p>
        </w:tc>
        <w:tc>
          <w:tcPr>
            <w:tcW w:w="146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14451CD7">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集成系统</w:t>
            </w:r>
          </w:p>
        </w:tc>
        <w:tc>
          <w:tcPr>
            <w:tcW w:w="1963"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35F2432F">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接口名称</w:t>
            </w:r>
          </w:p>
        </w:tc>
        <w:tc>
          <w:tcPr>
            <w:tcW w:w="192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02860FB3">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接口方式</w:t>
            </w:r>
          </w:p>
        </w:tc>
        <w:tc>
          <w:tcPr>
            <w:tcW w:w="4737"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1AE5782B">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接口说明</w:t>
            </w:r>
          </w:p>
        </w:tc>
        <w:tc>
          <w:tcPr>
            <w:tcW w:w="1188"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34A56F7C">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数量</w:t>
            </w:r>
          </w:p>
        </w:tc>
      </w:tr>
      <w:tr w14:paraId="4046AF46">
        <w:trPr>
          <w:trHeight w:val="915" w:hRule="atLeast"/>
        </w:trPr>
        <w:tc>
          <w:tcPr>
            <w:tcW w:w="65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DE03E4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24"/>
                <w:szCs w:val="36"/>
                <w:u w:val="none"/>
                <w:lang w:val="en-US" w:eastAsia="zh-CN"/>
              </w:rPr>
              <w:t>v4</w:t>
            </w: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A18B6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011F5C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百度共享</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FA661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2B6CC8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689E56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用于向“百度扫一扫”同步数据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52CD9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73BA8E3F">
        <w:trPr>
          <w:trHeight w:val="915"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2D76FA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DFA25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FC5018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京东共享</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2F40DD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81045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6CAEE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用于向“京东扫一扫”同步数据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B39D0D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6A9A8731">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4C02AA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BD137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24B70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产品管理API</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A648D7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增、删、改、查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7770CA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19A4CD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用于第三方企业或者分中心同步产品数据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D081CF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14:paraId="21984FAA">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BA934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EABF8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F96043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品牌管理API</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B3A8E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增、删、确认、查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F9F3D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Get/Post/Delete</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1123B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用于第三方企业或者分中心同步品牌数据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FED81D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14:paraId="4128FABD">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8A0E8E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33F41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0CC716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产品字典API</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AE9337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5A122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E82FAC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用于净含量、GPC、零售价等字典数据获取</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EB85F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7</w:t>
            </w:r>
          </w:p>
        </w:tc>
      </w:tr>
      <w:tr w14:paraId="74A68E16">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7FE593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67134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C4136D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获取Token</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019E6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获取Token</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58792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9D3E9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用于接口授权，分配的Clientid和密钥进行调用返回AccessToken才能调用接口</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730B17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20EAF710">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DB3005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15D79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135A16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用户授权</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B97432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授权</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77D53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01AF07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用于一些分中心对某些卡授权，第一次授权之后，通过卡传参调用产品管理或者品牌API接口</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5A78FC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4894F233">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011598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36AC1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71E3DD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A541F9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搜索产品接口</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A74E6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2F5A17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首页搜索产品接口以及聚合结果</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087DF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730DEE82">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9F634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F0E30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6CB04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63629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品牌API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2DB42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Get/Post/Delete</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4474B7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用于APP对于品牌数据管理</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048B39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14:paraId="62BE1764">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3E6E3B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B6906F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9C6D0B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9B5EF7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21646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EB0347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用于APP对产品数据的增删改查</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3E5BF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5</w:t>
            </w:r>
          </w:p>
        </w:tc>
      </w:tr>
      <w:tr w14:paraId="3A710D8A">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085924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4D3FDB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04CEB4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UDI</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13C1D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154069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F8E07D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用于UDI同步产品数据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577E2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14:paraId="1A403937">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9D8214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8BD01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34ECD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缺失补录</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E24C24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缺失补录产品</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EA96DB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2A777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用于第三方调用接口补录缺失数据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A36142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46607BF1">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6C416C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190863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F3982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2EBE9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获取分中心信息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1103A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A5551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用于物资编目获取分中心数据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291D1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54C5F69B">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D2701D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CCB34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C1D6D2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B257C2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根据分中心获取用户列表</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D9810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BB4D4A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用于物资编目获取用户列表</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96074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76329F77">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03CFF9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BDA4B5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93F8EB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A13DC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通过加密字符串解密获取用户详细信息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17D2A4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606CCB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物资编目获取用户详细信息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281F75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43066E6F">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CC0476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DDBB7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5E750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3A9377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通过商品条码获取商品详情</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18EFE1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6BAEF4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获取产品数据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B66A71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34AA5783">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436EDE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FDFF77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3FCD7E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72490A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2CD253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DD08B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通过企业名称或者信用代码获取企业信息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70D3B9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7D16AD9C">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54C999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E6F1F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8E8E93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5C7AF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上传图片</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C0E495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F7B931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用于物资编目上传图片</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781125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174C0ED5">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542DAD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35B86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A6B57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数字标签</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374DF6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8A326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A88641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用于同步数字标签平台企业信息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217E5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4E65C1B5">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A9DC6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9F047A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C2D9A2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数字标签</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A049B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C6C39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BD15C0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用于同步数字标签平台用户信息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B8624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2A97DA5E">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33596F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C321A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77D6B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数字标签</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62181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21CFC6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091B40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统一使用对外第三方产品API3</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2FAF5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14:paraId="7338CA31">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E42512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817E82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02D3E8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FC5A6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EEADA8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E3FB6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获取用户信息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24BF1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376DECFE">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2549D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058EE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050D35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DE957B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分中心信息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49383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A1E75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获取分中心信息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4643F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0C07F0A2">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B0005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FEC04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0DA0A5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EE553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单点登录</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59140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C9E4E1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接入GDS单点登录系统，互相跳转</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E8E6F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55FEDAB5">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725B75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05EF52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E44730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08CFD4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获取管理员用户列表</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D226A8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7B70F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获取用户信息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330A4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1B0E580D">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21F9A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53705C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0AB88D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88AEF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11F3DB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33A17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获取企业信息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8BEB8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7106AA22">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39CB69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426C0B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2BFA4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数据合作方</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773AA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商品信息查询</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91418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C01A27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商品信息融合查询、含外码信息融合查询、条码清单列表查询</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83B69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6F1C6E96">
        <w:trPr>
          <w:trHeight w:val="336" w:hRule="atLeast"/>
        </w:trPr>
        <w:tc>
          <w:tcPr>
            <w:tcW w:w="65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9FDF1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24"/>
                <w:szCs w:val="36"/>
                <w:u w:val="none"/>
                <w:lang w:val="en-US" w:eastAsia="zh-CN"/>
              </w:rPr>
              <w:t>v3</w:t>
            </w: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B7C66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E7989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微信共享</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7A0C7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2DB03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E62CD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用于向“微信扫一扫”同步数据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27458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04676147">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C7690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F2A2B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D5479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支付宝同步（系统后台同步）</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D8613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5C717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100DE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用于向“支付宝扫一扫”同步数据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2DF92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0D1E93AB">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C3E0D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4159C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958AA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CBDD67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企业数据</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926F75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C51173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用于APP登录用户后获取关联企业相关数据统计</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789F64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14:paraId="7C57B020">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45645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939F3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C90819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E41B44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开通应用接口、订单接口等</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DD1A7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1C23E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用于APP开通应用、订单等其他业务接口</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591975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14:paraId="2565B05E">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CC99F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F6CD4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4EC73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中心官网</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4E83CD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952547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7E5C1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查询国内产品数据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D101FC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14:paraId="69FC2657">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20E8E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8F642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69C150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中心官网</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1F1CD6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VGB接口</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216668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CDE9B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查询国际产品或者企业数据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AEA30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14:paraId="12CFA1CE">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FB1B8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C43CD8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9EA99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网上业务大厅</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07F305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登录</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293BA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CE747F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用于网上业务大厅条码卡登录</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F4373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43937E2D">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A9040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09D81D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C1C0F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网上业务大厅</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E510B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增码获取评分质量接口</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31DDA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D0661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用于企业续展获取企业下产品数据质量评分接口</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4CF99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3564A830">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D0949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0F3D77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65C40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追溯管理系统</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E6488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订单相关数据</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F87A3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79FD4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用于向追溯系统提供追溯订单的下单及查看等</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B6FB36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9</w:t>
            </w:r>
          </w:p>
        </w:tc>
      </w:tr>
      <w:tr w14:paraId="2BA1F09E">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6983C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CB20D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B9652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编码app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1D284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订单相关数据</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4C62B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A98C1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用于向编码app应用提供追溯订单的下单及查看等</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7C3BA2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9</w:t>
            </w:r>
          </w:p>
        </w:tc>
      </w:tr>
      <w:tr w14:paraId="7306A1E0">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A3D66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6D24EC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16982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条码微站小程序</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52A2F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增、删、改、查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3B7B7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GET/POST/DELETE</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0E030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用于向条码微站小程序提供企业信息、产品信息、新闻、海报等商品二维码相关数据信息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C8EDA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bl>
    <w:p w14:paraId="0B319BB1">
      <w:pPr>
        <w:snapToGrid/>
        <w:spacing w:before="0" w:after="0" w:line="360" w:lineRule="auto"/>
        <w:jc w:val="both"/>
        <w:rPr>
          <w:rFonts w:ascii="微软雅黑" w:hAnsi="微软雅黑" w:eastAsia="微软雅黑" w:cs="微软雅黑"/>
          <w:i w:val="0"/>
          <w:strike w:val="0"/>
          <w:color w:val="000000"/>
          <w:sz w:val="24"/>
          <w:u w:val="none"/>
        </w:rPr>
        <w:sectPr>
          <w:pgSz w:w="16838" w:h="11906" w:orient="landscape"/>
          <w:pgMar w:top="1800" w:right="1440" w:bottom="1800" w:left="1440" w:header="851" w:footer="992" w:gutter="0"/>
          <w:cols w:space="425" w:num="1"/>
          <w:docGrid w:type="lines" w:linePitch="312" w:charSpace="0"/>
        </w:sectPr>
      </w:pPr>
    </w:p>
    <w:p w14:paraId="662167FD">
      <w:pPr>
        <w:rPr>
          <w:rFonts w:hint="eastAsia" w:eastAsia="宋体"/>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minorHAnsi">
    <w:altName w:val="苹方-简"/>
    <w:panose1 w:val="00000000000000000000"/>
    <w:charset w:val="00"/>
    <w:family w:val="auto"/>
    <w:pitch w:val="default"/>
    <w:sig w:usb0="00000000" w:usb1="00000000" w:usb2="00000000" w:usb3="00000000" w:csb0="00000000" w:csb1="00000000"/>
  </w:font>
  <w:font w:name="minorEastAsia">
    <w:altName w:val="苹方-简"/>
    <w:panose1 w:val="00000000000000000000"/>
    <w:charset w:val="86"/>
    <w:family w:val="auto"/>
    <w:pitch w:val="default"/>
    <w:sig w:usb0="00000000" w:usb1="00000000" w:usb2="00000000" w:usb3="00000000" w:csb0="00000000" w:csb1="00000000"/>
  </w:font>
  <w:font w:name="微软雅黑">
    <w:altName w:val="汉仪旗黑"/>
    <w:panose1 w:val="020B0503020204020204"/>
    <w:charset w:val="86"/>
    <w:family w:val="auto"/>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汉仪旗黑">
    <w:panose1 w:val="00020600040101010101"/>
    <w:charset w:val="86"/>
    <w:family w:val="auto"/>
    <w:pitch w:val="default"/>
    <w:sig w:usb0="A00002BF" w:usb1="1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FF1947"/>
    <w:multiLevelType w:val="singleLevel"/>
    <w:tmpl w:val="ABFF1947"/>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0NGM1YjgxNDExMzJjNjU5NThkMTA4NDRjMjZlZWIifQ=="/>
  </w:docVars>
  <w:rsids>
    <w:rsidRoot w:val="27D1549B"/>
    <w:rsid w:val="01C006A9"/>
    <w:rsid w:val="179959F8"/>
    <w:rsid w:val="1F76FFC2"/>
    <w:rsid w:val="21142FA2"/>
    <w:rsid w:val="25517AA3"/>
    <w:rsid w:val="27D1549B"/>
    <w:rsid w:val="29967EF1"/>
    <w:rsid w:val="2B1E3B8C"/>
    <w:rsid w:val="371C0798"/>
    <w:rsid w:val="389E1F9B"/>
    <w:rsid w:val="3BBF5B22"/>
    <w:rsid w:val="3BE7314C"/>
    <w:rsid w:val="3EBEBB79"/>
    <w:rsid w:val="494D2708"/>
    <w:rsid w:val="4D1F5857"/>
    <w:rsid w:val="5739F0E5"/>
    <w:rsid w:val="5BCEDFFD"/>
    <w:rsid w:val="5D465377"/>
    <w:rsid w:val="5F7F1D18"/>
    <w:rsid w:val="6CF79BC0"/>
    <w:rsid w:val="6DF25E05"/>
    <w:rsid w:val="6ECF0A3C"/>
    <w:rsid w:val="75BFA9C5"/>
    <w:rsid w:val="75F52F8A"/>
    <w:rsid w:val="77EF534D"/>
    <w:rsid w:val="77FF500C"/>
    <w:rsid w:val="7BBF6230"/>
    <w:rsid w:val="7DF7AC43"/>
    <w:rsid w:val="7F738835"/>
    <w:rsid w:val="7F7B70DB"/>
    <w:rsid w:val="8BDE1DCD"/>
    <w:rsid w:val="8FFC0723"/>
    <w:rsid w:val="9FBFE285"/>
    <w:rsid w:val="BD7D4A11"/>
    <w:rsid w:val="BEDFCE05"/>
    <w:rsid w:val="CB335846"/>
    <w:rsid w:val="DFBD4C37"/>
    <w:rsid w:val="E1CBACF0"/>
    <w:rsid w:val="E3511915"/>
    <w:rsid w:val="F4BF21E3"/>
    <w:rsid w:val="FBF70313"/>
    <w:rsid w:val="FEB27BA6"/>
    <w:rsid w:val="FF3EFD03"/>
    <w:rsid w:val="FF67A26A"/>
    <w:rsid w:val="FF8F8552"/>
    <w:rsid w:val="FFDF65F5"/>
    <w:rsid w:val="FFDFF54D"/>
    <w:rsid w:val="FFEB5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60" w:after="60" w:line="312" w:lineRule="auto"/>
      <w:jc w:val="left"/>
    </w:pPr>
    <w:rPr>
      <w:rFonts w:ascii="minorHAnsi" w:hAnsi="minorHAnsi" w:eastAsia="minorEastAsia" w:cstheme="minorBidi"/>
      <w:color w:val="333333"/>
      <w:kern w:val="2"/>
      <w:sz w:val="22"/>
      <w:szCs w:val="22"/>
    </w:rPr>
  </w:style>
  <w:style w:type="paragraph" w:styleId="2">
    <w:name w:val="heading 1"/>
    <w:basedOn w:val="1"/>
    <w:next w:val="1"/>
    <w:qFormat/>
    <w:uiPriority w:val="0"/>
    <w:pPr>
      <w:widowControl/>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qFormat/>
    <w:uiPriority w:val="9"/>
    <w:pPr>
      <w:keepNext/>
      <w:keepLines/>
      <w:spacing w:before="0" w:after="0" w:line="408" w:lineRule="auto"/>
      <w:outlineLvl w:val="1"/>
    </w:pPr>
    <w:rPr>
      <w:b/>
      <w:bCs/>
      <w:color w:val="1A1A1A"/>
      <w:sz w:val="32"/>
      <w:szCs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paragraph" w:styleId="5">
    <w:name w:val="Normal (Web)"/>
    <w:basedOn w:val="1"/>
    <w:qFormat/>
    <w:uiPriority w:val="0"/>
    <w:rPr>
      <w:sz w:val="24"/>
    </w:r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hart" Target="charts/chart5.xml"/><Relationship Id="rId15" Type="http://schemas.openxmlformats.org/officeDocument/2006/relationships/chart" Target="charts/chart4.xml"/><Relationship Id="rId14" Type="http://schemas.openxmlformats.org/officeDocument/2006/relationships/image" Target="media/image6.png"/><Relationship Id="rId13" Type="http://schemas.openxmlformats.org/officeDocument/2006/relationships/chart" Target="charts/chart3.xml"/><Relationship Id="rId12" Type="http://schemas.openxmlformats.org/officeDocument/2006/relationships/chart" Target="charts/chart2.xml"/><Relationship Id="rId11" Type="http://schemas.openxmlformats.org/officeDocument/2006/relationships/chart" Target="charts/chart1.xml"/><Relationship Id="rId10" Type="http://schemas.openxmlformats.org/officeDocument/2006/relationships/image" Target="media/image5.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3.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_rels/chart4.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5.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1" i="0" u="none" strike="noStrike" kern="1200" baseline="0">
              <a:solidFill>
                <a:schemeClr val="tx1">
                  <a:lumMod val="75000"/>
                  <a:lumOff val="25000"/>
                </a:schemeClr>
              </a:solidFill>
              <a:latin typeface="+mn-lt"/>
              <a:ea typeface="+mn-ea"/>
              <a:cs typeface="+mn-cs"/>
            </a:defRPr>
          </a:pPr>
        </a:p>
      </c:txPr>
    </c:title>
    <c:autoTitleDeleted val="0"/>
    <c:plotArea>
      <c:layout/>
      <c:barChart>
        <c:barDir val="col"/>
        <c:grouping val="clustered"/>
        <c:varyColors val="0"/>
        <c:ser>
          <c:idx val="0"/>
          <c:order val="0"/>
          <c:tx>
            <c:strRef>
              <c:f>Sheet1!$B$1</c:f>
              <c:strCache>
                <c:ptCount val="1"/>
                <c:pt idx="0">
                  <c:v>表分类</c:v>
                </c:pt>
              </c:strCache>
            </c:strRef>
          </c:tx>
          <c:spPr>
            <a:solidFill>
              <a:schemeClr val="accent1"/>
            </a:solidFill>
            <a:ln>
              <a:noFill/>
            </a:ln>
            <a:effectLst/>
          </c:spPr>
          <c:invertIfNegative val="0"/>
          <c:dLbls>
            <c:delete val="1"/>
          </c:dLbls>
          <c:cat>
            <c:strRef>
              <c:f>Sheet1!$A$2:$A$7</c:f>
              <c:strCache>
                <c:ptCount val="6"/>
                <c:pt idx="0">
                  <c:v>统计数据表</c:v>
                </c:pt>
                <c:pt idx="1">
                  <c:v>业务对象表</c:v>
                </c:pt>
                <c:pt idx="2">
                  <c:v>业务代码表</c:v>
                </c:pt>
                <c:pt idx="3">
                  <c:v>系统日志表</c:v>
                </c:pt>
                <c:pt idx="4">
                  <c:v>系统代码表</c:v>
                </c:pt>
                <c:pt idx="5">
                  <c:v>其它</c:v>
                </c:pt>
              </c:strCache>
            </c:strRef>
          </c:cat>
          <c:val>
            <c:numRef>
              <c:f>Sheet1!$B$2:$B$7</c:f>
              <c:numCache>
                <c:formatCode>General</c:formatCode>
                <c:ptCount val="6"/>
                <c:pt idx="0">
                  <c:v>106</c:v>
                </c:pt>
                <c:pt idx="1">
                  <c:v>206</c:v>
                </c:pt>
                <c:pt idx="2">
                  <c:v>42</c:v>
                </c:pt>
                <c:pt idx="3">
                  <c:v>60</c:v>
                </c:pt>
                <c:pt idx="4">
                  <c:v>46</c:v>
                </c:pt>
                <c:pt idx="5">
                  <c:v>526</c:v>
                </c:pt>
              </c:numCache>
            </c:numRef>
          </c:val>
        </c:ser>
        <c:dLbls>
          <c:showLegendKey val="0"/>
          <c:showVal val="0"/>
          <c:showCatName val="0"/>
          <c:showSerName val="0"/>
          <c:showPercent val="0"/>
          <c:showBubbleSize val="0"/>
        </c:dLbls>
        <c:gapWidth val="150"/>
        <c:overlap val="0"/>
        <c:axId val="870965962"/>
        <c:axId val="123240320"/>
      </c:barChart>
      <c:catAx>
        <c:axId val="87096596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3240320"/>
        <c:crosses val="autoZero"/>
        <c:auto val="1"/>
        <c:lblAlgn val="ctr"/>
        <c:lblOffset val="100"/>
        <c:noMultiLvlLbl val="0"/>
      </c:catAx>
      <c:valAx>
        <c:axId val="123240320"/>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096596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t>表存储空间级别</a:t>
            </a:r>
          </a:p>
        </c:rich>
      </c:tx>
      <c:layout/>
      <c:overlay val="0"/>
      <c:spPr>
        <a:noFill/>
        <a:ln>
          <a:noFill/>
        </a:ln>
        <a:effectLst/>
      </c:spPr>
    </c:title>
    <c:autoTitleDeleted val="0"/>
    <c:plotArea>
      <c:layout/>
      <c:pieChart>
        <c:varyColors val="1"/>
        <c:ser>
          <c:idx val="0"/>
          <c:order val="0"/>
          <c:tx>
            <c:strRef>
              <c:f>Sheet1!$B$1</c:f>
              <c:strCache>
                <c:ptCount val="1"/>
                <c:pt idx="0">
                  <c:v>表存储空间级别</c:v>
                </c:pt>
              </c:strCache>
            </c:strRef>
          </c:tx>
          <c:spPr/>
          <c:explosion val="0"/>
          <c:dPt>
            <c:idx val="0"/>
            <c:bubble3D val="0"/>
            <c:spPr>
              <a:solidFill>
                <a:schemeClr val="accent1">
                  <a:shade val="58000"/>
                </a:schemeClr>
              </a:solidFill>
              <a:ln>
                <a:solidFill>
                  <a:schemeClr val="bg1"/>
                </a:solidFill>
              </a:ln>
              <a:effectLst/>
            </c:spPr>
          </c:dPt>
          <c:dPt>
            <c:idx val="1"/>
            <c:bubble3D val="0"/>
            <c:spPr>
              <a:solidFill>
                <a:schemeClr val="accent1">
                  <a:shade val="86000"/>
                </a:schemeClr>
              </a:solidFill>
              <a:ln>
                <a:solidFill>
                  <a:schemeClr val="bg1"/>
                </a:solidFill>
              </a:ln>
              <a:effectLst/>
            </c:spPr>
          </c:dPt>
          <c:dPt>
            <c:idx val="2"/>
            <c:bubble3D val="0"/>
            <c:spPr>
              <a:solidFill>
                <a:schemeClr val="accent1">
                  <a:tint val="86000"/>
                </a:schemeClr>
              </a:solidFill>
              <a:ln>
                <a:solidFill>
                  <a:schemeClr val="bg1"/>
                </a:solidFill>
              </a:ln>
              <a:effectLst/>
            </c:spPr>
          </c:dPt>
          <c:dPt>
            <c:idx val="3"/>
            <c:bubble3D val="0"/>
            <c:spPr>
              <a:solidFill>
                <a:schemeClr val="accent1">
                  <a:tint val="58000"/>
                </a:schemeClr>
              </a:solidFill>
              <a:ln>
                <a:solidFill>
                  <a:schemeClr val="bg1"/>
                </a:solidFill>
              </a:ln>
              <a:effectLst/>
            </c:spPr>
          </c:dPt>
          <c:dLbls>
            <c:dLbl>
              <c:idx val="0"/>
              <c:layout>
                <c:manualLayout>
                  <c:x val="-0.0577378195867645"/>
                  <c:y val="0.161089861966399"/>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1"/>
              <c:layout>
                <c:manualLayout>
                  <c:x val="-0.187145626439959"/>
                  <c:y val="-0.0956731134198746"/>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2"/>
              <c:layout>
                <c:manualLayout>
                  <c:x val="0.214647935443682"/>
                  <c:y val="-0.0239954468216279"/>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3"/>
              <c:layout>
                <c:manualLayout>
                  <c:x val="0.0343983206204944"/>
                  <c:y val="0.17020277936942"/>
                </c:manualLayout>
              </c:layout>
              <c:tx>
                <c:rich>
                  <a:bodyPr rot="0" spcFirstLastPara="0" vertOverflow="ellipsis" vert="horz" wrap="square" lIns="38100" tIns="19050" rIns="38100" bIns="19050" anchor="ctr" anchorCtr="1"/>
                  <a:lstStyle/>
                  <a:p>
                    <a:pPr defTabSz="914400">
                      <a:defRPr lang="zh-CN" sz="1200" b="0" i="0" u="none" strike="noStrike" kern="1200" baseline="0">
                        <a:solidFill>
                          <a:schemeClr val="bg1"/>
                        </a:solidFill>
                        <a:latin typeface="+mn-lt"/>
                        <a:ea typeface="+mn-ea"/>
                        <a:cs typeface="+mn-cs"/>
                      </a:defRPr>
                    </a:pPr>
                    <a:r>
                      <a:rPr sz="1200">
                        <a:solidFill>
                          <a:schemeClr val="bg1"/>
                        </a:solidFill>
                      </a:rPr>
                      <a:t>空表</a:t>
                    </a:r>
                    <a:endParaRPr sz="1200">
                      <a:solidFill>
                        <a:schemeClr val="bg1"/>
                      </a:solidFill>
                    </a:endParaRPr>
                  </a:p>
                  <a:p>
                    <a:pPr defTabSz="914400">
                      <a:defRPr lang="zh-CN" sz="1200" b="0" i="0" u="none" strike="noStrike" kern="1200" baseline="0">
                        <a:solidFill>
                          <a:schemeClr val="bg1"/>
                        </a:solidFill>
                        <a:latin typeface="+mn-lt"/>
                        <a:ea typeface="+mn-ea"/>
                        <a:cs typeface="+mn-cs"/>
                      </a:defRPr>
                    </a:pPr>
                    <a:r>
                      <a:rPr sz="1200">
                        <a:solidFill>
                          <a:schemeClr val="bg1"/>
                        </a:solidFill>
                      </a:rPr>
                      <a:t>9%</a:t>
                    </a:r>
                    <a:endParaRPr sz="1200">
                      <a:solidFill>
                        <a:schemeClr val="bg1"/>
                      </a:solidFill>
                    </a:endParaRPr>
                  </a:p>
                </c:rich>
              </c:tx>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numFmt formatCode="General" sourceLinked="1"/>
            <c:spPr>
              <a:noFill/>
              <a:ln>
                <a:noFill/>
              </a:ln>
              <a:effectLst/>
            </c:spPr>
            <c:txPr>
              <a:bodyPr rot="0" spcFirstLastPara="0" vertOverflow="ellipsis" vert="horz" wrap="square" lIns="38100" tIns="19050" rIns="38100" bIns="19050" anchor="ctr" anchorCtr="1"/>
              <a:lstStyle/>
              <a:p>
                <a:pPr>
                  <a:defRPr lang="zh-CN" sz="1200" b="0" i="0" u="none" strike="noStrike" kern="1200" baseline="0">
                    <a:solidFill>
                      <a:schemeClr val="bg1"/>
                    </a:solidFill>
                    <a:latin typeface="+mn-lt"/>
                    <a:ea typeface="+mn-ea"/>
                    <a:cs typeface="+mn-cs"/>
                  </a:defRPr>
                </a:pPr>
              </a:p>
            </c:txPr>
            <c:dLblPos val="in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高(GB级别)</c:v>
                </c:pt>
                <c:pt idx="1">
                  <c:v>中(MB级别)</c:v>
                </c:pt>
                <c:pt idx="2">
                  <c:v>低(小于1MB)</c:v>
                </c:pt>
                <c:pt idx="3">
                  <c:v>空表</c:v>
                </c:pt>
              </c:strCache>
            </c:strRef>
          </c:cat>
          <c:val>
            <c:numRef>
              <c:f>Sheet1!$B$2:$B$5</c:f>
              <c:numCache>
                <c:formatCode>General</c:formatCode>
                <c:ptCount val="4"/>
                <c:pt idx="0">
                  <c:v>111</c:v>
                </c:pt>
                <c:pt idx="1">
                  <c:v>404</c:v>
                </c:pt>
                <c:pt idx="2">
                  <c:v>378</c:v>
                </c:pt>
                <c:pt idx="3">
                  <c:v>91</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layout>
        <c:manualLayout>
          <c:xMode val="edge"/>
          <c:yMode val="edge"/>
          <c:x val="0.197753080454216"/>
          <c:y val="0.903314917127072"/>
          <c:w val="0.623338970765886"/>
          <c:h val="0.0711857203569911"/>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no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服务器分布情况</a:t>
            </a:r>
          </a:p>
        </c:rich>
      </c:tx>
      <c:layout/>
      <c:overlay val="0"/>
      <c:spPr>
        <a:noFill/>
        <a:ln>
          <a:noFill/>
        </a:ln>
        <a:effectLst/>
      </c:spPr>
    </c:title>
    <c:autoTitleDeleted val="0"/>
    <c:plotArea>
      <c:layout/>
      <c:barChart>
        <c:barDir val="col"/>
        <c:grouping val="stacked"/>
        <c:varyColors val="0"/>
        <c:ser>
          <c:idx val="0"/>
          <c:order val="0"/>
          <c:tx>
            <c:strRef>
              <c:f>Sheet1!$B$1</c:f>
              <c:strCache>
                <c:ptCount val="1"/>
                <c:pt idx="0">
                  <c:v>V3平台独立使用</c:v>
                </c:pt>
              </c:strCache>
            </c:strRef>
          </c:tx>
          <c:spPr>
            <a:solidFill>
              <a:schemeClr val="accent1"/>
            </a:solidFill>
            <a:ln>
              <a:noFill/>
            </a:ln>
            <a:effectLst/>
          </c:spPr>
          <c:invertIfNegative val="0"/>
          <c:dLbls>
            <c:delete val="1"/>
          </c:dLbls>
          <c:cat>
            <c:strRef>
              <c:f>Sheet1!$A$2:$A$5</c:f>
              <c:strCache>
                <c:ptCount val="4"/>
                <c:pt idx="0">
                  <c:v>数据服务</c:v>
                </c:pt>
                <c:pt idx="1">
                  <c:v>中间件服务</c:v>
                </c:pt>
                <c:pt idx="2">
                  <c:v>应用服务</c:v>
                </c:pt>
                <c:pt idx="3">
                  <c:v>图片服务</c:v>
                </c:pt>
              </c:strCache>
            </c:strRef>
          </c:cat>
          <c:val>
            <c:numRef>
              <c:f>Sheet1!$B$2:$B$5</c:f>
              <c:numCache>
                <c:formatCode>General</c:formatCode>
                <c:ptCount val="4"/>
                <c:pt idx="0">
                  <c:v>3</c:v>
                </c:pt>
                <c:pt idx="1">
                  <c:v>0</c:v>
                </c:pt>
                <c:pt idx="2">
                  <c:v>3</c:v>
                </c:pt>
                <c:pt idx="3">
                  <c:v>1</c:v>
                </c:pt>
              </c:numCache>
            </c:numRef>
          </c:val>
        </c:ser>
        <c:ser>
          <c:idx val="1"/>
          <c:order val="1"/>
          <c:tx>
            <c:strRef>
              <c:f>Sheet1!$C$1</c:f>
              <c:strCache>
                <c:ptCount val="1"/>
                <c:pt idx="0">
                  <c:v>V4平台独立使用</c:v>
                </c:pt>
              </c:strCache>
            </c:strRef>
          </c:tx>
          <c:spPr>
            <a:solidFill>
              <a:schemeClr val="accent2"/>
            </a:solidFill>
            <a:ln>
              <a:noFill/>
            </a:ln>
            <a:effectLst/>
          </c:spPr>
          <c:invertIfNegative val="0"/>
          <c:dLbls>
            <c:delete val="1"/>
          </c:dLbls>
          <c:cat>
            <c:strRef>
              <c:f>Sheet1!$A$2:$A$5</c:f>
              <c:strCache>
                <c:ptCount val="4"/>
                <c:pt idx="0">
                  <c:v>数据服务</c:v>
                </c:pt>
                <c:pt idx="1">
                  <c:v>中间件服务</c:v>
                </c:pt>
                <c:pt idx="2">
                  <c:v>应用服务</c:v>
                </c:pt>
                <c:pt idx="3">
                  <c:v>图片服务</c:v>
                </c:pt>
              </c:strCache>
            </c:strRef>
          </c:cat>
          <c:val>
            <c:numRef>
              <c:f>Sheet1!$C$2:$C$5</c:f>
              <c:numCache>
                <c:formatCode>General</c:formatCode>
                <c:ptCount val="4"/>
                <c:pt idx="0">
                  <c:v>0</c:v>
                </c:pt>
                <c:pt idx="1">
                  <c:v>0</c:v>
                </c:pt>
                <c:pt idx="2">
                  <c:v>0</c:v>
                </c:pt>
                <c:pt idx="3">
                  <c:v>0</c:v>
                </c:pt>
              </c:numCache>
            </c:numRef>
          </c:val>
        </c:ser>
        <c:ser>
          <c:idx val="2"/>
          <c:order val="2"/>
          <c:tx>
            <c:strRef>
              <c:f>Sheet1!$D$1</c:f>
              <c:strCache>
                <c:ptCount val="1"/>
                <c:pt idx="0">
                  <c:v>共用</c:v>
                </c:pt>
              </c:strCache>
            </c:strRef>
          </c:tx>
          <c:spPr>
            <a:solidFill>
              <a:schemeClr val="accent3"/>
            </a:solidFill>
            <a:ln>
              <a:noFill/>
            </a:ln>
            <a:effectLst/>
          </c:spPr>
          <c:invertIfNegative val="0"/>
          <c:dLbls>
            <c:delete val="1"/>
          </c:dLbls>
          <c:cat>
            <c:strRef>
              <c:f>Sheet1!$A$2:$A$5</c:f>
              <c:strCache>
                <c:ptCount val="4"/>
                <c:pt idx="0">
                  <c:v>数据服务</c:v>
                </c:pt>
                <c:pt idx="1">
                  <c:v>中间件服务</c:v>
                </c:pt>
                <c:pt idx="2">
                  <c:v>应用服务</c:v>
                </c:pt>
                <c:pt idx="3">
                  <c:v>图片服务</c:v>
                </c:pt>
              </c:strCache>
            </c:strRef>
          </c:cat>
          <c:val>
            <c:numRef>
              <c:f>Sheet1!$D$2:$D$5</c:f>
              <c:numCache>
                <c:formatCode>General</c:formatCode>
                <c:ptCount val="4"/>
                <c:pt idx="0">
                  <c:v>3</c:v>
                </c:pt>
                <c:pt idx="1">
                  <c:v>2</c:v>
                </c:pt>
                <c:pt idx="2">
                  <c:v>2</c:v>
                </c:pt>
                <c:pt idx="3">
                  <c:v>0</c:v>
                </c:pt>
              </c:numCache>
            </c:numRef>
          </c:val>
        </c:ser>
        <c:dLbls>
          <c:showLegendKey val="0"/>
          <c:showVal val="0"/>
          <c:showCatName val="0"/>
          <c:showSerName val="0"/>
          <c:showPercent val="0"/>
          <c:showBubbleSize val="0"/>
        </c:dLbls>
        <c:gapWidth val="150"/>
        <c:overlap val="100"/>
        <c:axId val="399724097"/>
        <c:axId val="855663345"/>
      </c:barChart>
      <c:catAx>
        <c:axId val="39972409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55663345"/>
        <c:crosses val="autoZero"/>
        <c:auto val="1"/>
        <c:lblAlgn val="ctr"/>
        <c:lblOffset val="100"/>
        <c:noMultiLvlLbl val="0"/>
      </c:catAx>
      <c:valAx>
        <c:axId val="85566334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9972409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doughnutChart>
        <c:varyColors val="1"/>
        <c:ser>
          <c:idx val="0"/>
          <c:order val="0"/>
          <c:tx>
            <c:strRef>
              <c:f>Sheet1!$B$1</c:f>
              <c:strCache>
                <c:ptCount val="1"/>
                <c:pt idx="0">
                  <c:v>V3平台接口数量</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dLbl>
              <c:idx val="0"/>
              <c:layout>
                <c:manualLayout>
                  <c:x val="0.0768866808611308"/>
                  <c:y val="-0.0456204379562044"/>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t>11个</a:t>
                    </a:r>
                  </a:p>
                </c:rich>
              </c:tx>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977052282942986"/>
                  <c:y val="0.0532238442822384"/>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t>15个</a:t>
                    </a:r>
                  </a:p>
                </c:rich>
              </c:tx>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对内接口</c:v>
                </c:pt>
                <c:pt idx="1">
                  <c:v>对外接口</c:v>
                </c:pt>
              </c:strCache>
            </c:strRef>
          </c:cat>
          <c:val>
            <c:numRef>
              <c:f>Sheet1!$B$2:$B$3</c:f>
              <c:numCache>
                <c:formatCode>General</c:formatCode>
                <c:ptCount val="2"/>
                <c:pt idx="0">
                  <c:v>11</c:v>
                </c:pt>
                <c:pt idx="1">
                  <c:v>15</c:v>
                </c:pt>
              </c:numCache>
            </c:numRef>
          </c:val>
        </c:ser>
        <c:dLbls>
          <c:showLegendKey val="0"/>
          <c:showVal val="1"/>
          <c:showCatName val="0"/>
          <c:showSerName val="0"/>
          <c:showPercent val="0"/>
          <c:showBubbleSize val="0"/>
          <c:showLeaderLines val="1"/>
        </c:dLbls>
        <c:firstSliceAng val="0"/>
        <c:holeSize val="75"/>
      </c:doughnut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doughnutChart>
        <c:varyColors val="1"/>
        <c:ser>
          <c:idx val="0"/>
          <c:order val="0"/>
          <c:tx>
            <c:strRef>
              <c:f>Sheet1!$B$1</c:f>
              <c:strCache>
                <c:ptCount val="1"/>
                <c:pt idx="0">
                  <c:v>V4平台接口数量</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dLbl>
              <c:idx val="0"/>
              <c:layout>
                <c:manualLayout>
                  <c:x val="0.0963623223319682"/>
                  <c:y val="-0.16859344894027"/>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t>35个</a:t>
                    </a:r>
                  </a:p>
                </c:rich>
              </c:tx>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631173211274392"/>
                  <c:y val="0.188503532434168"/>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t>27个</a:t>
                    </a:r>
                  </a:p>
                </c:rich>
              </c:tx>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对内接口</c:v>
                </c:pt>
                <c:pt idx="1">
                  <c:v>对外接口</c:v>
                </c:pt>
              </c:strCache>
            </c:strRef>
          </c:cat>
          <c:val>
            <c:numRef>
              <c:f>Sheet1!$B$2:$B$3</c:f>
              <c:numCache>
                <c:formatCode>General</c:formatCode>
                <c:ptCount val="2"/>
                <c:pt idx="0">
                  <c:v>35</c:v>
                </c:pt>
                <c:pt idx="1">
                  <c:v>27</c:v>
                </c:pt>
              </c:numCache>
            </c:numRef>
          </c:val>
        </c:ser>
        <c:dLbls>
          <c:showLegendKey val="0"/>
          <c:showVal val="1"/>
          <c:showCatName val="0"/>
          <c:showSerName val="0"/>
          <c:showPercent val="0"/>
          <c:showBubbleSize val="0"/>
          <c:showLeaderLines val="1"/>
        </c:dLbls>
        <c:firstSliceAng val="0"/>
        <c:holeSize val="75"/>
      </c:doughnut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4">
  <a:schemeClr val="accent1"/>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10083">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solidFill>
          <a:schemeClr val="bg1"/>
        </a:solidFill>
      </a:ln>
      <a:effectLst/>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31</Pages>
  <Words>7391</Words>
  <Characters>10854</Characters>
  <Lines>0</Lines>
  <Paragraphs>0</Paragraphs>
  <TotalTime>12</TotalTime>
  <ScaleCrop>false</ScaleCrop>
  <LinksUpToDate>false</LinksUpToDate>
  <CharactersWithSpaces>10975</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2024-08-23T01:10:00Z</dcterms:created>
  <dc:creator>15384630823</dc:creator>
  <cp:lastModifiedBy>奔放的小强</cp:lastModifiedBy>
  <dcterms:modified xsi:type="dcterms:W3CDTF">2024-08-22T17:03:14Z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CFC7CEA2195C4C5F8AAF5671E5BB7EC8</vt:lpwstr>
  </property>
</Properties>
</file>