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企业认证过期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用户：</w:t>
      </w:r>
      <w:r>
        <w:rPr>
          <w:rFonts w:hint="eastAsia"/>
          <w:b w:val="0"/>
          <w:bCs w:val="0"/>
          <w:lang w:val="en-US" w:eastAsia="zh-CN"/>
        </w:rPr>
        <w:t>非系统成员企业用户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前置条件：</w:t>
      </w:r>
      <w:r>
        <w:rPr>
          <w:rFonts w:hint="eastAsia"/>
          <w:b w:val="0"/>
          <w:bCs w:val="0"/>
          <w:lang w:val="en-US" w:eastAsia="zh-CN"/>
        </w:rPr>
        <w:t>已完成企业认证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系统时间到，企业认证有效期过期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系统将企业认证信息置为过期状态，锁定用户账号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企业用户登录系统时，提示用户企业认证信息过期，需要变更有效期并重新上传营业执照等资料，并不允许企业进行其他业务操作。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用户提交相关资料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跳转至“企业认证审核”故事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规则与约束：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过期定义：系统日期&gt;企业营业执照有效期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如非系统成员用户升级为系统成员用户，则不再执行过期处理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用户可在“用户管理-企业信息管理”中查询变更审核结果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若审核不通过，用户可修改信息再次提交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审核通过，企业用户可继续进行其他业务操作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71465"/>
    <w:multiLevelType w:val="singleLevel"/>
    <w:tmpl w:val="8C3714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B863A46"/>
    <w:multiLevelType w:val="singleLevel"/>
    <w:tmpl w:val="EB863A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301BC1B"/>
    <w:multiLevelType w:val="singleLevel"/>
    <w:tmpl w:val="F301BC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ED12A53"/>
    <w:multiLevelType w:val="singleLevel"/>
    <w:tmpl w:val="5ED12A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DA636B2"/>
    <w:multiLevelType w:val="multilevel"/>
    <w:tmpl w:val="6DA636B2"/>
    <w:lvl w:ilvl="0" w:tentative="0">
      <w:start w:val="1"/>
      <w:numFmt w:val="decimal"/>
      <w:lvlText w:val="%1"/>
      <w:lvlJc w:val="left"/>
      <w:pPr>
        <w:ind w:left="846" w:hanging="420"/>
      </w:pPr>
      <w:rPr>
        <w:rFonts w:hint="eastAsia" w:ascii="黑体" w:hAnsi="黑体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 w:tentative="0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42C96"/>
    <w:rsid w:val="14545EDE"/>
    <w:rsid w:val="2FA9354D"/>
    <w:rsid w:val="558355EB"/>
    <w:rsid w:val="5D2343BA"/>
    <w:rsid w:val="671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theme="majorBidi"/>
      <w:b/>
      <w:bCs/>
      <w:sz w:val="30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2020-09-14T06:02:00Z</dcterms:created>
  <dc:creator>ZhangDan</dc:creator>
  <cp:lastModifiedBy>yet</cp:lastModifiedBy>
  <dcterms:modified xsi:type="dcterms:W3CDTF">2021-03-31T05:57:48Z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