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B056A"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南方测绘 NTS 系列全站仪</w:t>
      </w:r>
      <w:r>
        <w:rPr>
          <w:rFonts w:ascii="微软雅黑" w:hAnsi="微软雅黑" w:eastAsia="微软雅黑"/>
          <w:b/>
          <w:color w:val="1F4E79"/>
          <w:sz w:val="44"/>
        </w:rPr>
        <w:br w:type="textWrapping"/>
      </w:r>
      <w:r>
        <w:rPr>
          <w:rFonts w:ascii="微软雅黑" w:hAnsi="微软雅黑" w:eastAsia="微软雅黑"/>
          <w:b/>
          <w:color w:val="1F4E79"/>
          <w:sz w:val="44"/>
        </w:rPr>
        <w:t>操作指南</w:t>
      </w:r>
    </w:p>
    <w:p w14:paraId="0E1A3F12">
      <w:pPr>
        <w:jc w:val="center"/>
      </w:pPr>
      <w:r>
        <w:rPr>
          <w:rFonts w:ascii="微软雅黑" w:hAnsi="微软雅黑" w:eastAsia="微软雅黑"/>
          <w:color w:val="555555"/>
          <w:sz w:val="26"/>
        </w:rPr>
        <w:t>已知点建站 · 点测量 · 点放样 · 悬高测量</w:t>
      </w:r>
    </w:p>
    <w:p w14:paraId="6C1E5393"/>
    <w:p w14:paraId="01FE05D3">
      <w:r>
        <w:rPr>
          <w:rFonts w:ascii="微软雅黑" w:hAnsi="微软雅黑" w:eastAsia="微软雅黑"/>
          <w:b/>
          <w:color w:val="C0392B"/>
        </w:rPr>
        <w:t>适用说明</w:t>
      </w:r>
    </w:p>
    <w:p w14:paraId="0E749192">
      <w:r>
        <w:rPr>
          <w:rFonts w:ascii="微软雅黑" w:hAnsi="微软雅黑" w:eastAsia="微软雅黑"/>
          <w:b w:val="0"/>
          <w:sz w:val="20"/>
        </w:rPr>
        <w:t>本指南依据南方测绘官方操作手册及 NTS 系列（含 NTS-352/362/372/342R/360/600/660 等）公开资料整理。NTS 系列分为「键盘功能键式」与「触屏图标菜单式」两类，菜单层级与按键名称略有差异，但测量原理与操作流程完全一致。文中同时给出两类机型的进入路径，并以【通用流程】给出操作步骤。实际按键请以您手中仪器的屏幕提示为准。</w:t>
      </w:r>
    </w:p>
    <w:p w14:paraId="741DBE48"/>
    <w:p w14:paraId="62188B75">
      <w:pPr>
        <w:pStyle w:val="4"/>
      </w:pPr>
      <w:r>
        <w:rPr>
          <w:rFonts w:ascii="微软雅黑" w:hAnsi="微软雅黑" w:eastAsia="微软雅黑"/>
          <w:color w:val="1F4E79"/>
        </w:rPr>
        <w:t>大纲</w:t>
      </w:r>
    </w:p>
    <w:p w14:paraId="3E213C12">
      <w:pPr>
        <w:ind w:left="432"/>
      </w:pPr>
      <w:r>
        <w:rPr>
          <w:rFonts w:ascii="微软雅黑" w:hAnsi="微软雅黑" w:eastAsia="微软雅黑"/>
          <w:b w:val="0"/>
          <w:sz w:val="21"/>
        </w:rPr>
        <w:t>一、操作前准备（通用）</w:t>
      </w:r>
    </w:p>
    <w:p w14:paraId="26B12B13">
      <w:pPr>
        <w:ind w:left="432"/>
      </w:pPr>
      <w:r>
        <w:rPr>
          <w:rFonts w:ascii="微软雅黑" w:hAnsi="微软雅黑" w:eastAsia="微软雅黑"/>
          <w:b w:val="0"/>
          <w:sz w:val="21"/>
        </w:rPr>
        <w:t>二、已知点建站</w:t>
      </w:r>
    </w:p>
    <w:p w14:paraId="1D4E1F55">
      <w:pPr>
        <w:ind w:left="432"/>
      </w:pPr>
      <w:r>
        <w:rPr>
          <w:rFonts w:ascii="微软雅黑" w:hAnsi="微软雅黑" w:eastAsia="微软雅黑"/>
          <w:b w:val="0"/>
          <w:sz w:val="21"/>
        </w:rPr>
        <w:t>三、点测量</w:t>
      </w:r>
    </w:p>
    <w:p w14:paraId="29208E90">
      <w:pPr>
        <w:ind w:left="432"/>
      </w:pPr>
      <w:r>
        <w:rPr>
          <w:rFonts w:ascii="微软雅黑" w:hAnsi="微软雅黑" w:eastAsia="微软雅黑"/>
          <w:b w:val="0"/>
          <w:sz w:val="21"/>
        </w:rPr>
        <w:t>四、点放样</w:t>
      </w:r>
    </w:p>
    <w:p w14:paraId="04F513ED">
      <w:pPr>
        <w:ind w:left="432"/>
      </w:pPr>
      <w:r>
        <w:rPr>
          <w:rFonts w:ascii="微软雅黑" w:hAnsi="微软雅黑" w:eastAsia="微软雅黑"/>
          <w:b w:val="0"/>
          <w:sz w:val="21"/>
        </w:rPr>
        <w:t>五、悬高测量</w:t>
      </w:r>
    </w:p>
    <w:p w14:paraId="3133218F">
      <w:pPr>
        <w:ind w:left="432"/>
      </w:pPr>
      <w:r>
        <w:rPr>
          <w:rFonts w:ascii="微软雅黑" w:hAnsi="微软雅黑" w:eastAsia="微软雅黑"/>
          <w:b w:val="0"/>
          <w:sz w:val="21"/>
        </w:rPr>
        <w:t>六、安全与精度注意事项</w:t>
      </w:r>
    </w:p>
    <w:p w14:paraId="06489071">
      <w:pPr>
        <w:ind w:left="432"/>
      </w:pPr>
      <w:r>
        <w:rPr>
          <w:rFonts w:ascii="微软雅黑" w:hAnsi="微软雅黑" w:eastAsia="微软雅黑"/>
          <w:b w:val="0"/>
          <w:sz w:val="21"/>
        </w:rPr>
        <w:t>七、常见问题速查</w:t>
      </w:r>
    </w:p>
    <w:p w14:paraId="79591144">
      <w:r>
        <w:br w:type="page"/>
      </w:r>
    </w:p>
    <w:p w14:paraId="1BF4F7AA">
      <w:pPr>
        <w:pStyle w:val="3"/>
      </w:pPr>
      <w:r>
        <w:rPr>
          <w:rFonts w:ascii="微软雅黑" w:hAnsi="微软雅黑" w:eastAsia="微软雅黑"/>
          <w:color w:val="1F4E79"/>
        </w:rPr>
        <w:t>一、操作前准备（通用）</w:t>
      </w:r>
    </w:p>
    <w:p w14:paraId="26A8A0BF">
      <w:pPr>
        <w:pStyle w:val="4"/>
      </w:pPr>
      <w:r>
        <w:rPr>
          <w:rFonts w:ascii="微软雅黑" w:hAnsi="微软雅黑" w:eastAsia="微软雅黑"/>
          <w:color w:val="1F4E79"/>
        </w:rPr>
        <w:t>1.1 架设与对中整平</w:t>
      </w:r>
    </w:p>
    <w:p w14:paraId="5EDEAE60">
      <w:pPr>
        <w:pStyle w:val="14"/>
        <w:spacing w:after="40"/>
      </w:pPr>
      <w:r>
        <w:rPr>
          <w:rFonts w:ascii="微软雅黑" w:hAnsi="微软雅黑" w:eastAsia="微软雅黑"/>
        </w:rPr>
        <w:t>选好测站：地面平整、坚硬、视野开阔无遮挡，能看到所有待测/放样点位。</w:t>
      </w:r>
    </w:p>
    <w:p w14:paraId="60E1E2A2">
      <w:pPr>
        <w:pStyle w:val="14"/>
        <w:spacing w:after="40"/>
      </w:pPr>
      <w:r>
        <w:rPr>
          <w:rFonts w:ascii="微软雅黑" w:hAnsi="微软雅黑" w:eastAsia="微软雅黑"/>
        </w:rPr>
        <w:t>张开三脚架，三脚脚距尽量相等，高度至胸口，踩实脚架腿防止晃动。</w:t>
      </w:r>
    </w:p>
    <w:p w14:paraId="5F3AB0D7">
      <w:pPr>
        <w:pStyle w:val="14"/>
        <w:spacing w:after="40"/>
      </w:pPr>
      <w:r>
        <w:rPr>
          <w:rFonts w:ascii="微软雅黑" w:hAnsi="微软雅黑" w:eastAsia="微软雅黑"/>
        </w:rPr>
        <w:t>安装仪器，用光学/激光对中器粗略对中，再整平：先调圆水准器使气泡居中，再用管水准器精平（转动脚螺旋使气泡在各方向均居中）。</w:t>
      </w:r>
    </w:p>
    <w:p w14:paraId="33140E9F">
      <w:pPr>
        <w:pStyle w:val="14"/>
        <w:spacing w:after="40"/>
      </w:pPr>
      <w:r>
        <w:rPr>
          <w:rFonts w:ascii="微软雅黑" w:hAnsi="微软雅黑" w:eastAsia="微软雅黑"/>
        </w:rPr>
        <w:t>确认电池电量≥2 格，棱镜常数与仪器设置一致（南方常用 0mm 或 -30mm）。</w:t>
      </w:r>
    </w:p>
    <w:p w14:paraId="32D1DE04">
      <w:pPr>
        <w:pStyle w:val="4"/>
      </w:pPr>
      <w:r>
        <w:rPr>
          <w:rFonts w:ascii="微软雅黑" w:hAnsi="微软雅黑" w:eastAsia="微软雅黑"/>
          <w:color w:val="1F4E79"/>
        </w:rPr>
        <w:t>1.2 参数设置（开机后）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8B21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5461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w="4320" w:type="dxa"/>
          </w:tcPr>
          <w:p w14:paraId="7E1011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建议设置</w:t>
            </w:r>
          </w:p>
        </w:tc>
      </w:tr>
      <w:tr w14:paraId="397B50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D760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棱镜常数</w:t>
            </w:r>
          </w:p>
        </w:tc>
        <w:tc>
          <w:tcPr>
            <w:tcW w:w="4320" w:type="dxa"/>
          </w:tcPr>
          <w:p w14:paraId="4F7340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0mm（单棱镜）或 -30mm（带杆棱镜），需与所用棱镜匹配</w:t>
            </w:r>
          </w:p>
        </w:tc>
      </w:tr>
      <w:tr w14:paraId="1E1949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9994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温度 / 气压</w:t>
            </w:r>
          </w:p>
        </w:tc>
        <w:tc>
          <w:tcPr>
            <w:tcW w:w="4320" w:type="dxa"/>
          </w:tcPr>
          <w:p w14:paraId="22DA77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输入实时值，用于大气折光改正，提高测距精度</w:t>
            </w:r>
          </w:p>
        </w:tc>
      </w:tr>
      <w:tr w14:paraId="7CBD71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FB93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角度单位</w:t>
            </w:r>
          </w:p>
        </w:tc>
        <w:tc>
          <w:tcPr>
            <w:tcW w:w="4320" w:type="dxa"/>
          </w:tcPr>
          <w:p w14:paraId="38E563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度分秒（DMS）</w:t>
            </w:r>
          </w:p>
        </w:tc>
      </w:tr>
      <w:tr w14:paraId="07444C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42F0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距离单位</w:t>
            </w:r>
          </w:p>
        </w:tc>
        <w:tc>
          <w:tcPr>
            <w:tcW w:w="4320" w:type="dxa"/>
          </w:tcPr>
          <w:p w14:paraId="46E8F2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米（m）</w:t>
            </w:r>
          </w:p>
        </w:tc>
      </w:tr>
    </w:tbl>
    <w:p w14:paraId="1F97EC99">
      <w:r>
        <w:rPr>
          <w:rFonts w:ascii="微软雅黑" w:hAnsi="微软雅黑" w:eastAsia="微软雅黑"/>
          <w:b w:val="0"/>
          <w:color w:val="555555"/>
          <w:sz w:val="19"/>
        </w:rPr>
        <w:t>进入路径：MENU → 参数设置（键盘式）；或主菜单 → 设置（图标式）。</w:t>
      </w:r>
    </w:p>
    <w:p w14:paraId="1CD35235">
      <w:pPr>
        <w:pStyle w:val="3"/>
      </w:pPr>
      <w:r>
        <w:rPr>
          <w:rFonts w:ascii="微软雅黑" w:hAnsi="微软雅黑" w:eastAsia="微软雅黑"/>
          <w:color w:val="1F4E79"/>
        </w:rPr>
        <w:t>二、已知点建站</w:t>
      </w:r>
    </w:p>
    <w:p w14:paraId="6EA0FB7E">
      <w:r>
        <w:rPr>
          <w:rFonts w:ascii="微软雅黑" w:hAnsi="微软雅黑" w:eastAsia="微软雅黑"/>
          <w:b/>
          <w:sz w:val="21"/>
        </w:rPr>
        <w:t>「已知点建站」是告诉仪器“我在哪里、朝哪个方向”，是后续测量与放样的基准。需已知：测站点坐标（N, E, Z）与后视点坐标（N, E）。</w:t>
      </w:r>
    </w:p>
    <w:p w14:paraId="25E83659">
      <w:pPr>
        <w:pStyle w:val="4"/>
      </w:pPr>
      <w:r>
        <w:rPr>
          <w:rFonts w:ascii="微软雅黑" w:hAnsi="微软雅黑" w:eastAsia="微软雅黑"/>
          <w:color w:val="1F4E79"/>
        </w:rPr>
        <w:t>2.1 进入路径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1A4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A9A8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机型类型</w:t>
            </w:r>
          </w:p>
        </w:tc>
        <w:tc>
          <w:tcPr>
            <w:tcW w:w="4320" w:type="dxa"/>
          </w:tcPr>
          <w:p w14:paraId="20EF2E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菜单进入方式</w:t>
            </w:r>
          </w:p>
        </w:tc>
      </w:tr>
      <w:tr w14:paraId="6BBE08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5EFD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键盘功能键式（NTS-352/362 等）</w:t>
            </w:r>
          </w:p>
        </w:tc>
        <w:tc>
          <w:tcPr>
            <w:tcW w:w="4320" w:type="dxa"/>
          </w:tcPr>
          <w:p w14:paraId="7F363D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MENU → F1（建站/测量）→ 选择“已知点建站”</w:t>
            </w:r>
          </w:p>
        </w:tc>
      </w:tr>
      <w:tr w14:paraId="6ADF72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C9E7B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触屏图标菜单式（NTS-360/600/660 等）</w:t>
            </w:r>
          </w:p>
        </w:tc>
        <w:tc>
          <w:tcPr>
            <w:tcW w:w="4320" w:type="dxa"/>
          </w:tcPr>
          <w:p w14:paraId="78E9C4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主菜单 → 建站 → 1.已知点建站</w:t>
            </w:r>
          </w:p>
        </w:tc>
      </w:tr>
    </w:tbl>
    <w:p w14:paraId="181721E1">
      <w:pPr>
        <w:pStyle w:val="4"/>
      </w:pPr>
      <w:r>
        <w:rPr>
          <w:rFonts w:ascii="微软雅黑" w:hAnsi="微软雅黑" w:eastAsia="微软雅黑"/>
          <w:color w:val="1F4E79"/>
        </w:rPr>
        <w:t>2.2 通用操作步骤</w:t>
      </w:r>
    </w:p>
    <w:p w14:paraId="7D4358E6">
      <w:pPr>
        <w:spacing w:after="40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（建项目）开机后新建项目/文件并命名（如 ST01），按 ENT 确认。</w:t>
      </w:r>
    </w:p>
    <w:p w14:paraId="6936B8E8">
      <w:pPr>
        <w:spacing w:after="40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（输坐标）在“数据→坐标数据”中先录入测站点与后视点的坐标（点名、N北坐标、E东坐标、Z高程）。</w:t>
      </w:r>
    </w:p>
    <w:p w14:paraId="73E0098B">
      <w:pPr>
        <w:spacing w:after="40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（设测站）选择“已知点建站”，从已知点中选取建站点编号，输入仪器高，确认。</w:t>
      </w:r>
    </w:p>
    <w:p w14:paraId="5DEF6E33">
      <w:pPr>
        <w:spacing w:after="40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（设后视）选取后视点坐标，瞄准后视点棱镜中心</w:t>
      </w:r>
      <w:bookmarkStart w:id="0" w:name="_GoBack"/>
      <w:bookmarkEnd w:id="0"/>
      <w:r>
        <w:rPr>
          <w:rFonts w:ascii="微软雅黑" w:hAnsi="微软雅黑" w:eastAsia="微软雅黑"/>
        </w:rPr>
        <w:t>，按“设置/是”完成定向。</w:t>
      </w:r>
    </w:p>
    <w:p w14:paraId="2BDB6761">
      <w:pPr>
        <w:spacing w:after="40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（检核）定向后可测一次后视距离，若与已知边长差≤3cm 即建站成功；否则检查坐标输入与瞄准。</w:t>
      </w:r>
    </w:p>
    <w:p w14:paraId="14EAEB7B">
      <w:r>
        <w:rPr>
          <w:rFonts w:ascii="微软雅黑" w:hAnsi="微软雅黑" w:eastAsia="微软雅黑"/>
          <w:b w:val="0"/>
          <w:color w:val="C0392B"/>
          <w:sz w:val="20"/>
        </w:rPr>
        <w:t>提示：建站完成后务必先测一个已知点的坐标进行比对，误差不大再继续作业——一旦测站或后视点号搞错，该站所测碎部点将全部报废。</w:t>
      </w:r>
    </w:p>
    <w:p w14:paraId="12F4191E">
      <w:pPr>
        <w:pStyle w:val="3"/>
      </w:pPr>
      <w:r>
        <w:rPr>
          <w:rFonts w:ascii="微软雅黑" w:hAnsi="微软雅黑" w:eastAsia="微软雅黑"/>
          <w:color w:val="1F4E79"/>
        </w:rPr>
        <w:t>三、点测量</w:t>
      </w:r>
    </w:p>
    <w:p w14:paraId="65BE9F24">
      <w:r>
        <w:rPr>
          <w:rFonts w:ascii="微软雅黑" w:hAnsi="微软雅黑" w:eastAsia="微软雅黑"/>
          <w:b/>
          <w:sz w:val="21"/>
        </w:rPr>
        <w:t>已知点建站完成后，即可测量未知点的三维坐标（N, E, Z）。</w:t>
      </w:r>
    </w:p>
    <w:p w14:paraId="496EF11D">
      <w:pPr>
        <w:pStyle w:val="4"/>
      </w:pPr>
      <w:r>
        <w:rPr>
          <w:rFonts w:ascii="微软雅黑" w:hAnsi="微软雅黑" w:eastAsia="微软雅黑"/>
          <w:color w:val="1F4E79"/>
        </w:rPr>
        <w:t>3.1 进入路径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BEB1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A5EF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机型类型</w:t>
            </w:r>
          </w:p>
        </w:tc>
        <w:tc>
          <w:tcPr>
            <w:tcW w:w="4320" w:type="dxa"/>
          </w:tcPr>
          <w:p w14:paraId="6F6066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菜单进入方式</w:t>
            </w:r>
          </w:p>
        </w:tc>
      </w:tr>
      <w:tr w14:paraId="27391C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F91B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键盘式</w:t>
            </w:r>
          </w:p>
        </w:tc>
        <w:tc>
          <w:tcPr>
            <w:tcW w:w="4320" w:type="dxa"/>
          </w:tcPr>
          <w:p w14:paraId="393C22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建站后进入坐标测量模式（F1 测量 → 坐标测量）</w:t>
            </w:r>
          </w:p>
        </w:tc>
      </w:tr>
      <w:tr w14:paraId="706DE4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E3B7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图标式</w:t>
            </w:r>
          </w:p>
        </w:tc>
        <w:tc>
          <w:tcPr>
            <w:tcW w:w="4320" w:type="dxa"/>
          </w:tcPr>
          <w:p w14:paraId="56EAC3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主菜单 → 采集 → 点测量</w:t>
            </w:r>
          </w:p>
        </w:tc>
      </w:tr>
    </w:tbl>
    <w:p w14:paraId="6865D333">
      <w:pPr>
        <w:pStyle w:val="4"/>
      </w:pPr>
      <w:r>
        <w:rPr>
          <w:rFonts w:ascii="微软雅黑" w:hAnsi="微软雅黑" w:eastAsia="微软雅黑"/>
          <w:color w:val="1F4E79"/>
        </w:rPr>
        <w:t>3.2 通用操作步骤</w:t>
      </w:r>
    </w:p>
    <w:p w14:paraId="2CF41002">
      <w:pPr>
        <w:spacing w:after="40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输入点名（如 P01），如需变棱镜高则修改镜高（多个棱镜同时作业务必保证镜高一致）。</w:t>
      </w:r>
    </w:p>
    <w:p w14:paraId="5B878BEA">
      <w:pPr>
        <w:spacing w:after="40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指挥棱镜员将棱镜架于待测点位并整平，转动仪器经望远镜照准棱镜中心（调焦至清晰）。</w:t>
      </w:r>
    </w:p>
    <w:p w14:paraId="772263F4">
      <w:pPr>
        <w:spacing w:after="40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按“测距/测量”键，待水平角、垂直角、斜距数据稳定后，按“记录/保存”（图标式可直接按“测存”一次完成测量并保存）。</w:t>
      </w:r>
    </w:p>
    <w:p w14:paraId="32F33D5E">
      <w:pPr>
        <w:spacing w:after="40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输入点号并确认，数据自动存入仪器内存；测下一点时重复瞄准—测量—记录即可，无需重新建站。</w:t>
      </w:r>
    </w:p>
    <w:p w14:paraId="4C5D34CE">
      <w:r>
        <w:rPr>
          <w:rFonts w:ascii="微软雅黑" w:hAnsi="微软雅黑" w:eastAsia="微软雅黑"/>
          <w:b w:val="0"/>
          <w:color w:val="555555"/>
          <w:sz w:val="20"/>
        </w:rPr>
        <w:t>提高精度：对同一未知点观测 3 次取均值（图标式可用“均值测量”），可显著降低随机误差。</w:t>
      </w:r>
    </w:p>
    <w:p w14:paraId="74BA727D">
      <w:pPr>
        <w:pStyle w:val="3"/>
      </w:pPr>
      <w:r>
        <w:rPr>
          <w:rFonts w:ascii="微软雅黑" w:hAnsi="微软雅黑" w:eastAsia="微软雅黑"/>
          <w:color w:val="1F4E79"/>
        </w:rPr>
        <w:t>四、点放样</w:t>
      </w:r>
    </w:p>
    <w:p w14:paraId="53E97AA0">
      <w:r>
        <w:rPr>
          <w:rFonts w:ascii="微软雅黑" w:hAnsi="微软雅黑" w:eastAsia="微软雅黑"/>
          <w:b/>
          <w:sz w:val="21"/>
        </w:rPr>
        <w:t>点放样是把设计坐标“放”到实地：仪器计算放样点方向，指挥棱镜员移动到目标位置，使角度差与距离差归零。需已知建站点、后视点、放样点三者坐标。</w:t>
      </w:r>
    </w:p>
    <w:p w14:paraId="2C3D9349">
      <w:pPr>
        <w:pStyle w:val="4"/>
      </w:pPr>
      <w:r>
        <w:rPr>
          <w:rFonts w:ascii="微软雅黑" w:hAnsi="微软雅黑" w:eastAsia="微软雅黑"/>
          <w:color w:val="1F4E79"/>
        </w:rPr>
        <w:t>4.1 进入路径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E66DC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078495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机型类型</w:t>
            </w:r>
          </w:p>
        </w:tc>
        <w:tc>
          <w:tcPr>
            <w:tcW w:w="4320" w:type="dxa"/>
          </w:tcPr>
          <w:p w14:paraId="05718A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菜单进入方式</w:t>
            </w:r>
          </w:p>
        </w:tc>
      </w:tr>
      <w:tr w14:paraId="3508A7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E154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键盘式（NTS-600 等）</w:t>
            </w:r>
          </w:p>
        </w:tc>
        <w:tc>
          <w:tcPr>
            <w:tcW w:w="4320" w:type="dxa"/>
          </w:tcPr>
          <w:p w14:paraId="68E0F9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按 S.O（放样）键 → F3 跳过选文件 → 进入坐标放样</w:t>
            </w:r>
          </w:p>
        </w:tc>
      </w:tr>
      <w:tr w14:paraId="4DC7F9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CDB4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图标式</w:t>
            </w:r>
          </w:p>
        </w:tc>
        <w:tc>
          <w:tcPr>
            <w:tcW w:w="4320" w:type="dxa"/>
          </w:tcPr>
          <w:p w14:paraId="468921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主菜单 → 程序 → 放样 → 点放样</w:t>
            </w:r>
          </w:p>
        </w:tc>
      </w:tr>
    </w:tbl>
    <w:p w14:paraId="59AA39AC">
      <w:pPr>
        <w:pStyle w:val="4"/>
      </w:pPr>
      <w:r>
        <w:rPr>
          <w:rFonts w:ascii="微软雅黑" w:hAnsi="微软雅黑" w:eastAsia="微软雅黑"/>
          <w:color w:val="1F4E79"/>
        </w:rPr>
        <w:t>4.2 通用操作步骤</w:t>
      </w:r>
    </w:p>
    <w:p w14:paraId="3883E73C">
      <w:pPr>
        <w:spacing w:after="40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输入测站点坐标（N, E, Z）并确认，输入仪器高。</w:t>
      </w:r>
    </w:p>
    <w:p w14:paraId="1D4541D7">
      <w:pPr>
        <w:spacing w:after="40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输入后视点坐标（N, E），照准后视点棱镜，按“是/设置”确认方位角。</w:t>
      </w:r>
    </w:p>
    <w:p w14:paraId="276E295D">
      <w:pPr>
        <w:spacing w:after="40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输入放样点坐标（N, E, Z），输入棱镜高，仪器计算放样参数。</w:t>
      </w:r>
    </w:p>
    <w:p w14:paraId="0E703C74">
      <w:pPr>
        <w:spacing w:after="40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旋转仪器使水平角差 dHR = 0°00′00″ 并制动，此时望远镜竖丝方向即为放样点方向；指挥棱镜员将棱镜置于该方向上。</w:t>
      </w:r>
    </w:p>
    <w:p w14:paraId="18FC2748">
      <w:pPr>
        <w:spacing w:after="40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按“距离”键，屏幕显示 dH（棱镜到放样点的水平距离差）/ dHD：棱镜员前后移动，直至 dH（dHD）≈ 0，棱镜杆尖所在位置即为放样点。</w:t>
      </w:r>
    </w:p>
    <w:p w14:paraId="4AD3D816">
      <w:pPr>
        <w:spacing w:after="40"/>
      </w:pPr>
      <w:r>
        <w:rPr>
          <w:rFonts w:ascii="微软雅黑" w:hAnsi="微软雅黑" w:eastAsia="微软雅黑"/>
          <w:b/>
        </w:rPr>
        <w:t xml:space="preserve">6. </w:t>
      </w:r>
      <w:r>
        <w:rPr>
          <w:rFonts w:ascii="微软雅黑" w:hAnsi="微软雅黑" w:eastAsia="微软雅黑"/>
        </w:rPr>
        <w:t>按“换点/下一点”返回，输入下一个放样点坐标，重复步骤 3–5。</w:t>
      </w:r>
    </w:p>
    <w:p w14:paraId="7106EB5F">
      <w:r>
        <w:rPr>
          <w:rFonts w:ascii="微软雅黑" w:hAnsi="微软雅黑" w:eastAsia="微软雅黑"/>
          <w:b w:val="0"/>
          <w:color w:val="555555"/>
          <w:sz w:val="20"/>
        </w:rPr>
        <w:t>读数与移动关系：dHD 为“+”表示棱镜需向仪器方向移动；为“−”表示需向远离仪器方向移动。</w:t>
      </w:r>
    </w:p>
    <w:p w14:paraId="0BC2D3CD">
      <w:pPr>
        <w:pStyle w:val="3"/>
      </w:pPr>
      <w:r>
        <w:rPr>
          <w:rFonts w:ascii="微软雅黑" w:hAnsi="微软雅黑" w:eastAsia="微软雅黑"/>
          <w:color w:val="1F4E79"/>
        </w:rPr>
        <w:t>五、悬高测量</w:t>
      </w:r>
    </w:p>
    <w:p w14:paraId="310DBC64">
      <w:r>
        <w:rPr>
          <w:rFonts w:ascii="微软雅黑" w:hAnsi="微软雅黑" w:eastAsia="微软雅黑"/>
          <w:b/>
          <w:sz w:val="21"/>
        </w:rPr>
        <w:t>悬高测量（REM）用于测定“无法放置棱镜的高处目标”的高度（如房檐、高压线、桥梁底面）。原理：在目标点所在铅垂线上任选一点架设棱镜，测得棱镜位置后，再照准高处目标即可算得悬高。</w:t>
      </w:r>
    </w:p>
    <w:p w14:paraId="711C63FA">
      <w:pPr>
        <w:pStyle w:val="4"/>
      </w:pPr>
      <w:r>
        <w:rPr>
          <w:rFonts w:ascii="微软雅黑" w:hAnsi="微软雅黑" w:eastAsia="微软雅黑"/>
          <w:color w:val="1F4E79"/>
        </w:rPr>
        <w:t>5.1 进入路径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D3F4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4013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机型类型</w:t>
            </w:r>
          </w:p>
        </w:tc>
        <w:tc>
          <w:tcPr>
            <w:tcW w:w="4320" w:type="dxa"/>
          </w:tcPr>
          <w:p w14:paraId="0F70FC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菜单进入方式</w:t>
            </w:r>
          </w:p>
        </w:tc>
      </w:tr>
      <w:tr w14:paraId="19DA83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7743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键盘式</w:t>
            </w:r>
          </w:p>
        </w:tc>
        <w:tc>
          <w:tcPr>
            <w:tcW w:w="4320" w:type="dxa"/>
          </w:tcPr>
          <w:p w14:paraId="2BE25F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MENU → F4 翻页第 2 页 → F1 程序 → F1 悬高测量</w:t>
            </w:r>
          </w:p>
        </w:tc>
      </w:tr>
      <w:tr w14:paraId="6F31F9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76F6149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图标式</w:t>
            </w:r>
          </w:p>
        </w:tc>
        <w:tc>
          <w:tcPr>
            <w:tcW w:w="4320" w:type="dxa"/>
            <w:vAlign w:val="top"/>
          </w:tcPr>
          <w:p w14:paraId="34791E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 xml:space="preserve">主菜单 → 采集 → </w:t>
            </w:r>
            <w:r>
              <w:rPr>
                <w:rFonts w:hint="eastAsia"/>
                <w:lang w:val="en-US" w:eastAsia="zh-CN"/>
              </w:rPr>
              <w:t>悬高</w:t>
            </w:r>
            <w:r>
              <w:rPr>
                <w:rFonts w:ascii="微软雅黑" w:hAnsi="微软雅黑" w:eastAsia="微软雅黑"/>
              </w:rPr>
              <w:t>测量</w:t>
            </w:r>
          </w:p>
        </w:tc>
      </w:tr>
    </w:tbl>
    <w:p w14:paraId="5BCC0C57">
      <w:pPr>
        <w:pStyle w:val="4"/>
      </w:pPr>
      <w:r>
        <w:rPr>
          <w:rFonts w:ascii="微软雅黑" w:hAnsi="微软雅黑" w:eastAsia="微软雅黑"/>
          <w:color w:val="1F4E79"/>
        </w:rPr>
        <w:t>5.2 方式一：有棱镜高输入（以棱镜为基点）</w:t>
      </w:r>
    </w:p>
    <w:p w14:paraId="7B9A1E55">
      <w:pPr>
        <w:spacing w:after="40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进入悬高测量，选择“输入镜高（有棱镜高）”。</w:t>
      </w:r>
    </w:p>
    <w:p w14:paraId="719BD80C">
      <w:pPr>
        <w:spacing w:after="40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输入棱镜高 h（如 1.3m）并确认。</w:t>
      </w:r>
    </w:p>
    <w:p w14:paraId="6780396E">
      <w:pPr>
        <w:spacing w:after="40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照准铅垂线上架设的棱镜 P，按“测量”，显示仪器至棱镜的水平距离 HD。</w:t>
      </w:r>
    </w:p>
    <w:p w14:paraId="4DB1D746">
      <w:pPr>
        <w:spacing w:after="40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按“设置”确定棱镜位置（棱镜点被锁定）。</w:t>
      </w:r>
    </w:p>
    <w:p w14:paraId="240CE1A3">
      <w:pPr>
        <w:spacing w:after="40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照准高处目标 K，屏幕直接显示目标相对棱镜的垂直距离 VD（悬高）。</w:t>
      </w:r>
    </w:p>
    <w:p w14:paraId="6613013A">
      <w:pPr>
        <w:pStyle w:val="4"/>
      </w:pPr>
      <w:r>
        <w:rPr>
          <w:rFonts w:ascii="微软雅黑" w:hAnsi="微软雅黑" w:eastAsia="微软雅黑"/>
          <w:color w:val="1F4E79"/>
        </w:rPr>
        <w:t>5.3 方式二：无棱镜高输入（以地面为基准点）</w:t>
      </w:r>
    </w:p>
    <w:p w14:paraId="188330EC">
      <w:pPr>
        <w:spacing w:after="40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进入悬高测量，选择“无需镜高（无棱镜高模式）”。</w:t>
      </w:r>
    </w:p>
    <w:p w14:paraId="4074E5D8">
      <w:pPr>
        <w:spacing w:after="40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照准铅垂线上棱镜，按“测量”显示平距 HD，按“设置”确认水平距离。</w:t>
      </w:r>
    </w:p>
    <w:p w14:paraId="70417129">
      <w:pPr>
        <w:spacing w:after="40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照准地面点（目标铅垂线与地面的交点），按“设置”确定基准点。</w:t>
      </w:r>
    </w:p>
    <w:p w14:paraId="40559700">
      <w:pPr>
        <w:spacing w:after="40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照准高处目标 K，屏幕显示目标到地面的高差 VD，即完整悬高。</w:t>
      </w:r>
    </w:p>
    <w:p w14:paraId="6CBDB99A">
      <w:r>
        <w:rPr>
          <w:rFonts w:ascii="微软雅黑" w:hAnsi="微软雅黑" w:eastAsia="微软雅黑"/>
          <w:b w:val="0"/>
          <w:color w:val="555555"/>
          <w:sz w:val="20"/>
        </w:rPr>
        <w:t>两种方式的区别：有棱镜高时以棱镜为基准，需量取棱镜高；无棱镜高时以地面为基准，需额外照准一次地面点。按 F2（镜高）/F3（平距）可返回上一步重测。</w:t>
      </w:r>
    </w:p>
    <w:p w14:paraId="751AD41C">
      <w:pPr>
        <w:pStyle w:val="3"/>
      </w:pPr>
      <w:r>
        <w:rPr>
          <w:rFonts w:ascii="微软雅黑" w:hAnsi="微软雅黑" w:eastAsia="微软雅黑"/>
          <w:color w:val="1F4E79"/>
        </w:rPr>
        <w:t>六、安全与精度注意事项</w:t>
      </w:r>
    </w:p>
    <w:p w14:paraId="208CFECD">
      <w:pPr>
        <w:pStyle w:val="14"/>
        <w:spacing w:after="40"/>
      </w:pPr>
      <w:r>
        <w:rPr>
          <w:rFonts w:ascii="微软雅黑" w:hAnsi="微软雅黑" w:eastAsia="微软雅黑"/>
        </w:rPr>
        <w:t>NTS 系列发射激光，严禁用眼睛直视望远镜发射口。</w:t>
      </w:r>
    </w:p>
    <w:p w14:paraId="00F82113">
      <w:pPr>
        <w:pStyle w:val="14"/>
        <w:spacing w:after="40"/>
      </w:pPr>
      <w:r>
        <w:rPr>
          <w:rFonts w:ascii="微软雅黑" w:hAnsi="微软雅黑" w:eastAsia="微软雅黑"/>
        </w:rPr>
        <w:t>强光下长期作业应架太阳伞保护仪器；避免暴晒、淋雨。</w:t>
      </w:r>
    </w:p>
    <w:p w14:paraId="4190B879">
      <w:pPr>
        <w:pStyle w:val="14"/>
        <w:spacing w:after="40"/>
      </w:pPr>
      <w:r>
        <w:rPr>
          <w:rFonts w:ascii="微软雅黑" w:hAnsi="微软雅黑" w:eastAsia="微软雅黑"/>
        </w:rPr>
        <w:t>建站后先测已知点点位比对，确认无误再继续测量。</w:t>
      </w:r>
    </w:p>
    <w:p w14:paraId="44CA0F8C">
      <w:pPr>
        <w:pStyle w:val="14"/>
        <w:spacing w:after="40"/>
      </w:pPr>
      <w:r>
        <w:rPr>
          <w:rFonts w:ascii="微软雅黑" w:hAnsi="微软雅黑" w:eastAsia="微软雅黑"/>
        </w:rPr>
        <w:t>棱镜常数务必与所用棱镜一致（0mm / -30mm），否则距离整体偏差。</w:t>
      </w:r>
    </w:p>
    <w:p w14:paraId="17AA078E">
      <w:pPr>
        <w:pStyle w:val="14"/>
        <w:spacing w:after="40"/>
      </w:pPr>
      <w:r>
        <w:rPr>
          <w:rFonts w:ascii="微软雅黑" w:hAnsi="微软雅黑" w:eastAsia="微软雅黑"/>
        </w:rPr>
        <w:t>输入坐标时 X/N 与 Y/E 切勿输反（南方仪器中 N 为北坐标、E 为东坐标）。</w:t>
      </w:r>
    </w:p>
    <w:p w14:paraId="11509429">
      <w:pPr>
        <w:pStyle w:val="14"/>
        <w:spacing w:after="40"/>
      </w:pPr>
      <w:r>
        <w:rPr>
          <w:rFonts w:ascii="微软雅黑" w:hAnsi="微软雅黑" w:eastAsia="微软雅黑"/>
        </w:rPr>
        <w:t>测距前输入实时温度、气压做气象改正；长距离测量建议多次观测取均值。</w:t>
      </w:r>
    </w:p>
    <w:p w14:paraId="639E9C68">
      <w:pPr>
        <w:pStyle w:val="14"/>
        <w:spacing w:after="40"/>
      </w:pPr>
      <w:r>
        <w:rPr>
          <w:rFonts w:ascii="微软雅黑" w:hAnsi="微软雅黑" w:eastAsia="微软雅黑"/>
        </w:rPr>
        <w:t>作业完毕及时导出数据（菜单 → 内存管理/存储 → 数据导出），建议存两份（电脑+U盘）；关机前勿直接拔电池，先正常关机再盖镜头盖。</w:t>
      </w:r>
    </w:p>
    <w:p w14:paraId="41EBBE23">
      <w:pPr>
        <w:pStyle w:val="3"/>
      </w:pPr>
      <w:r>
        <w:rPr>
          <w:rFonts w:ascii="微软雅黑" w:hAnsi="微软雅黑" w:eastAsia="微软雅黑"/>
          <w:color w:val="1F4E79"/>
        </w:rPr>
        <w:t>七、常见问题速查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2B75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D104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现象</w:t>
            </w:r>
          </w:p>
        </w:tc>
        <w:tc>
          <w:tcPr>
            <w:tcW w:w="4320" w:type="dxa"/>
          </w:tcPr>
          <w:p w14:paraId="21F8DB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排查方向</w:t>
            </w:r>
          </w:p>
        </w:tc>
      </w:tr>
      <w:tr w14:paraId="1CEE82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9FFE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设站后测距与已知边长差很多</w:t>
            </w:r>
          </w:p>
        </w:tc>
        <w:tc>
          <w:tcPr>
            <w:tcW w:w="4320" w:type="dxa"/>
          </w:tcPr>
          <w:p w14:paraId="50CABE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检查棱镜常数设置；重新核对测站/后视坐标；重新精确照准后视</w:t>
            </w:r>
          </w:p>
        </w:tc>
      </w:tr>
      <w:tr w14:paraId="17B422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FD50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屏幕显示“后视超限”</w:t>
            </w:r>
          </w:p>
        </w:tc>
        <w:tc>
          <w:tcPr>
            <w:tcW w:w="4320" w:type="dxa"/>
          </w:tcPr>
          <w:p w14:paraId="43E7E7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后视点坐标输入有误，或水平度盘需重新校准</w:t>
            </w:r>
          </w:p>
        </w:tc>
      </w:tr>
      <w:tr w14:paraId="05503A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4708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坐标偏差大</w:t>
            </w:r>
          </w:p>
        </w:tc>
        <w:tc>
          <w:tcPr>
            <w:tcW w:w="4320" w:type="dxa"/>
          </w:tcPr>
          <w:p w14:paraId="6B12F5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多为棱镜常数错误（-30mm 误设为 0mm）或 X/Y 输反</w:t>
            </w:r>
          </w:p>
        </w:tc>
      </w:tr>
      <w:tr w14:paraId="5C93AE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5A09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“无法测量”/测不到</w:t>
            </w:r>
          </w:p>
        </w:tc>
        <w:tc>
          <w:tcPr>
            <w:tcW w:w="4320" w:type="dxa"/>
          </w:tcPr>
          <w:p w14:paraId="0FFB3F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超出仪器射程（普通型约 300m），或中间有树木、电线遮挡</w:t>
            </w:r>
          </w:p>
        </w:tc>
      </w:tr>
      <w:tr w14:paraId="6D7D88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CB1D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电脑无法识别仪器</w:t>
            </w:r>
          </w:p>
        </w:tc>
        <w:tc>
          <w:tcPr>
            <w:tcW w:w="4320" w:type="dxa"/>
          </w:tcPr>
          <w:p w14:paraId="20189F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数据线插紧（仪器端 DATA 口），并安装南方仪器驱动</w:t>
            </w:r>
          </w:p>
        </w:tc>
      </w:tr>
      <w:tr w14:paraId="21304A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081A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导出数据为空</w:t>
            </w:r>
          </w:p>
        </w:tc>
        <w:tc>
          <w:tcPr>
            <w:tcW w:w="4320" w:type="dxa"/>
          </w:tcPr>
          <w:p w14:paraId="6986AB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测量时未按“记录”键的数据不会保存；导出类型应选“测量数据”</w:t>
            </w:r>
          </w:p>
        </w:tc>
      </w:tr>
    </w:tbl>
    <w:p w14:paraId="5759F9FF"/>
    <w:p w14:paraId="682CE435">
      <w:r>
        <w:rPr>
          <w:rFonts w:ascii="微软雅黑" w:hAnsi="微软雅黑" w:eastAsia="微软雅黑"/>
          <w:color w:val="808080"/>
          <w:sz w:val="18"/>
        </w:rPr>
        <w:t>资料来源：南方测绘官方操作手册、NTS-352/360/600/660 系列说明书及公开操作资料整理。本指南仅供作业参考，具体操作请以手中仪器的官方说明书为准。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7C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2668</Words>
  <Characters>2901</Characters>
  <Lines>0</Lines>
  <Paragraphs>0</Paragraphs>
  <TotalTime>2</TotalTime>
  <ScaleCrop>false</ScaleCrop>
  <LinksUpToDate>false</LinksUpToDate>
  <CharactersWithSpaces>3063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未歇</cp:lastModifiedBy>
  <dcterms:modified xsi:type="dcterms:W3CDTF">2026-08-30T17:01:11Z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eyJoZGlkIjoiZmI1YzE5NzllNDVmNDc5MmMxNzgzZTZlYzcxMzk2ODMiLCJ1c2VySWQiOiI0NzcwMTgzMzkifQ==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AFD84373F0F341ADAD166C5BE1D6A0EC_12</vt:lpwstr>
  </property>
</Properties>
</file>