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C600" w14:textId="77777777" w:rsidR="00B134EF" w:rsidRDefault="002F4B5D" w:rsidP="00C92A04">
      <w:pPr>
        <w:jc w:val="center"/>
        <w:rPr>
          <w:rFonts w:ascii="Times New Roman" w:hAnsi="Times New Roman" w:cs="Times New Roman"/>
          <w:b/>
          <w:bCs/>
          <w:sz w:val="24"/>
        </w:rPr>
      </w:pPr>
      <w:bookmarkStart w:id="0" w:name="_Hlk127342943"/>
      <w:r w:rsidRPr="00B134EF">
        <w:rPr>
          <w:rFonts w:ascii="Times New Roman" w:hAnsi="Times New Roman" w:cs="Times New Roman"/>
          <w:b/>
          <w:bCs/>
          <w:sz w:val="24"/>
        </w:rPr>
        <w:t>Лабораторная работа № 4.</w:t>
      </w:r>
    </w:p>
    <w:p w14:paraId="6068A2B5" w14:textId="0424B588" w:rsidR="0031581E" w:rsidRPr="00B134EF" w:rsidRDefault="002F4B5D" w:rsidP="00C92A04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134EF">
        <w:rPr>
          <w:rFonts w:ascii="Times New Roman" w:hAnsi="Times New Roman" w:cs="Times New Roman"/>
          <w:b/>
          <w:bCs/>
          <w:sz w:val="24"/>
        </w:rPr>
        <w:t>«Разработка ограничений»</w:t>
      </w:r>
    </w:p>
    <w:p w14:paraId="2936E5BA" w14:textId="26B27FFB" w:rsidR="002F4B5D" w:rsidRPr="002F4B5D" w:rsidRDefault="002F4B5D" w:rsidP="002F4B5D">
      <w:pPr>
        <w:ind w:firstLine="708"/>
        <w:rPr>
          <w:rFonts w:ascii="Times New Roman" w:hAnsi="Times New Roman" w:cs="Times New Roman"/>
          <w:sz w:val="24"/>
        </w:rPr>
      </w:pPr>
      <w:r w:rsidRPr="00B134EF">
        <w:rPr>
          <w:rFonts w:ascii="Times New Roman" w:hAnsi="Times New Roman" w:cs="Times New Roman"/>
          <w:b/>
          <w:bCs/>
          <w:sz w:val="24"/>
        </w:rPr>
        <w:t>Цель:</w:t>
      </w:r>
      <w:r w:rsidR="00B134EF">
        <w:rPr>
          <w:rFonts w:ascii="Times New Roman" w:hAnsi="Times New Roman" w:cs="Times New Roman"/>
          <w:sz w:val="24"/>
        </w:rPr>
        <w:t xml:space="preserve"> и</w:t>
      </w:r>
      <w:r w:rsidRPr="002F4B5D">
        <w:rPr>
          <w:rFonts w:ascii="Times New Roman" w:hAnsi="Times New Roman" w:cs="Times New Roman"/>
          <w:sz w:val="24"/>
        </w:rPr>
        <w:t>зучить используемые в SQL Server типы ограничений. Изучить SQLоператоры для работы с ограничениями.</w:t>
      </w:r>
    </w:p>
    <w:p w14:paraId="65AB002C" w14:textId="77777777" w:rsidR="00DB24C9" w:rsidRPr="00DB24C9" w:rsidRDefault="00DB24C9" w:rsidP="00DB24C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создания таблицы:</w:t>
      </w:r>
    </w:p>
    <w:p w14:paraId="6C327831" w14:textId="77777777" w:rsidR="00BA5F54" w:rsidRDefault="00BA5F54" w:rsidP="002F4B5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166F18" wp14:editId="66B0C209">
            <wp:extent cx="5940425" cy="4356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D254" w14:textId="77777777" w:rsidR="00A7708B" w:rsidRDefault="00A7708B" w:rsidP="00A7708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Ограничение в столбце «</w:t>
      </w:r>
      <w:r>
        <w:rPr>
          <w:rFonts w:ascii="Times New Roman" w:hAnsi="Times New Roman" w:cs="Times New Roman"/>
          <w:sz w:val="24"/>
          <w:lang w:val="en-US"/>
        </w:rPr>
        <w:t>SURNAME</w:t>
      </w:r>
      <w:r>
        <w:rPr>
          <w:rFonts w:ascii="Times New Roman" w:hAnsi="Times New Roman" w:cs="Times New Roman"/>
          <w:sz w:val="24"/>
        </w:rPr>
        <w:t>» - 40 символов (Аналогичное в «</w:t>
      </w: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>» и «</w:t>
      </w:r>
      <w:r>
        <w:rPr>
          <w:rFonts w:ascii="Times New Roman" w:hAnsi="Times New Roman" w:cs="Times New Roman"/>
          <w:sz w:val="24"/>
          <w:lang w:val="en-US"/>
        </w:rPr>
        <w:t>PATRONYMIC</w:t>
      </w:r>
      <w:r>
        <w:rPr>
          <w:rFonts w:ascii="Times New Roman" w:hAnsi="Times New Roman" w:cs="Times New Roman"/>
          <w:sz w:val="24"/>
        </w:rPr>
        <w:t>»)</w:t>
      </w:r>
    </w:p>
    <w:p w14:paraId="3046DB53" w14:textId="77777777" w:rsidR="003D1A99" w:rsidRDefault="003D1A99" w:rsidP="002F4B5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610B6B4" wp14:editId="6A3DCC4A">
            <wp:extent cx="51530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CDD4" w14:textId="77777777" w:rsidR="00A7708B" w:rsidRDefault="00A7708B" w:rsidP="002F4B5D">
      <w:pPr>
        <w:rPr>
          <w:rFonts w:ascii="Times New Roman" w:hAnsi="Times New Roman" w:cs="Times New Roman"/>
          <w:sz w:val="24"/>
        </w:rPr>
      </w:pPr>
    </w:p>
    <w:p w14:paraId="4EDD0D37" w14:textId="77777777" w:rsidR="00A7708B" w:rsidRDefault="00A7708B" w:rsidP="00A7708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Ограничение в столбце «</w:t>
      </w:r>
      <w:r>
        <w:rPr>
          <w:rFonts w:ascii="Times New Roman" w:hAnsi="Times New Roman" w:cs="Times New Roman"/>
          <w:sz w:val="24"/>
          <w:lang w:val="en-US"/>
        </w:rPr>
        <w:t>AGE</w:t>
      </w:r>
      <w:r>
        <w:rPr>
          <w:rFonts w:ascii="Times New Roman" w:hAnsi="Times New Roman" w:cs="Times New Roman"/>
          <w:sz w:val="24"/>
        </w:rPr>
        <w:t xml:space="preserve">» - от </w:t>
      </w:r>
      <w:r w:rsidRPr="00A7708B">
        <w:rPr>
          <w:rFonts w:ascii="Times New Roman" w:hAnsi="Times New Roman" w:cs="Times New Roman"/>
          <w:sz w:val="24"/>
        </w:rPr>
        <w:t>14</w:t>
      </w:r>
      <w:r>
        <w:rPr>
          <w:rFonts w:ascii="Times New Roman" w:hAnsi="Times New Roman" w:cs="Times New Roman"/>
          <w:sz w:val="24"/>
        </w:rPr>
        <w:t xml:space="preserve"> до 99</w:t>
      </w:r>
    </w:p>
    <w:p w14:paraId="1150D099" w14:textId="77777777" w:rsidR="00A7708B" w:rsidRDefault="00A7708B" w:rsidP="002F4B5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FD315DD" wp14:editId="3FFA971A">
            <wp:extent cx="5940425" cy="335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A59" w14:textId="77777777" w:rsidR="00A7708B" w:rsidRPr="00B16CAB" w:rsidRDefault="00A7708B" w:rsidP="00A7708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Ограничение в столбце </w:t>
      </w:r>
      <w:r>
        <w:rPr>
          <w:rFonts w:ascii="Times New Roman" w:hAnsi="Times New Roman" w:cs="Times New Roman"/>
          <w:sz w:val="24"/>
          <w:lang w:val="en-US"/>
        </w:rPr>
        <w:t>PH</w:t>
      </w:r>
      <w:r w:rsidRPr="00A770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</w:t>
      </w:r>
      <w:r w:rsidR="00B16CAB" w:rsidRPr="00B16CAB">
        <w:rPr>
          <w:rFonts w:ascii="Times New Roman" w:hAnsi="Times New Roman" w:cs="Times New Roman"/>
          <w:sz w:val="24"/>
        </w:rPr>
        <w:t xml:space="preserve"> (</w:t>
      </w:r>
      <w:r w:rsidR="00B16CAB">
        <w:rPr>
          <w:rFonts w:ascii="Times New Roman" w:hAnsi="Times New Roman" w:cs="Times New Roman"/>
          <w:sz w:val="24"/>
        </w:rPr>
        <w:t>маска: +7(</w:t>
      </w:r>
      <w:proofErr w:type="gramStart"/>
      <w:r w:rsidR="00B16CAB">
        <w:rPr>
          <w:rFonts w:ascii="Times New Roman" w:hAnsi="Times New Roman" w:cs="Times New Roman"/>
          <w:sz w:val="24"/>
        </w:rPr>
        <w:t>…)…</w:t>
      </w:r>
      <w:proofErr w:type="gramEnd"/>
      <w:r w:rsidR="00B16CAB">
        <w:rPr>
          <w:rFonts w:ascii="Times New Roman" w:hAnsi="Times New Roman" w:cs="Times New Roman"/>
          <w:sz w:val="24"/>
        </w:rPr>
        <w:t>-..-..)</w:t>
      </w:r>
    </w:p>
    <w:p w14:paraId="344E4E16" w14:textId="77777777" w:rsidR="00A7708B" w:rsidRPr="002F4B5D" w:rsidRDefault="00A7708B" w:rsidP="002F4B5D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B8395CB" wp14:editId="52163BF3">
            <wp:extent cx="5940425" cy="3723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708B" w:rsidRPr="002F4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BC2"/>
    <w:rsid w:val="002F4B5D"/>
    <w:rsid w:val="003D1A99"/>
    <w:rsid w:val="006B73E4"/>
    <w:rsid w:val="008F5BC2"/>
    <w:rsid w:val="00A7708B"/>
    <w:rsid w:val="00B134EF"/>
    <w:rsid w:val="00B16CAB"/>
    <w:rsid w:val="00BA5F54"/>
    <w:rsid w:val="00C92A04"/>
    <w:rsid w:val="00DB24C9"/>
    <w:rsid w:val="00E0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7ADC"/>
  <w15:chartTrackingRefBased/>
  <w15:docId w15:val="{1A08C132-E8C8-4674-8648-64EB4E45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14B1-E115-420E-A34E-E3D92D1E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10</cp:revision>
  <dcterms:created xsi:type="dcterms:W3CDTF">2022-09-28T12:48:00Z</dcterms:created>
  <dcterms:modified xsi:type="dcterms:W3CDTF">2023-02-15T05:42:00Z</dcterms:modified>
</cp:coreProperties>
</file>