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28"/>
          <w:szCs w:val="28"/>
        </w:rPr>
      </w:pPr>
      <w:r w:rsidDel="00000000" w:rsidR="00000000" w:rsidRPr="00000000">
        <w:rPr>
          <w:sz w:val="28"/>
          <w:szCs w:val="28"/>
          <w:rtl w:val="0"/>
        </w:rPr>
        <w:t xml:space="preserve">Phần 1: Phân tích lỗi</w:t>
      </w:r>
    </w:p>
    <w:p w:rsidR="00000000" w:rsidDel="00000000" w:rsidP="00000000" w:rsidRDefault="00000000" w:rsidRPr="00000000" w14:paraId="00000002">
      <w:pPr>
        <w:numPr>
          <w:ilvl w:val="0"/>
          <w:numId w:val="5"/>
        </w:numPr>
        <w:spacing w:after="0" w:afterAutospacing="0" w:before="360" w:lineRule="auto"/>
        <w:ind w:left="720" w:hanging="360"/>
        <w:rPr>
          <w:sz w:val="24"/>
          <w:szCs w:val="24"/>
          <w:u w:val="none"/>
        </w:rPr>
      </w:pPr>
      <w:r w:rsidDel="00000000" w:rsidR="00000000" w:rsidRPr="00000000">
        <w:rPr>
          <w:sz w:val="24"/>
          <w:szCs w:val="24"/>
          <w:rtl w:val="0"/>
        </w:rPr>
        <w:t xml:space="preserve">Lỗi cụ thể và cơ chế hoạt động của Auto TOC</w:t>
      </w:r>
    </w:p>
    <w:p w:rsidR="00000000" w:rsidDel="00000000" w:rsidP="00000000" w:rsidRDefault="00000000" w:rsidRPr="00000000" w14:paraId="0000000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Lỗi cụ thể: Tất cả các dòng tiêu đề trong file hiện tại đều mang style Normal nhưng được thay đổi bằng cách chỉnh thủ công (đổi cỡ chữ, in đậm, tô màu).</w:t>
      </w:r>
    </w:p>
    <w:p w:rsidR="00000000" w:rsidDel="00000000" w:rsidP="00000000" w:rsidRDefault="00000000" w:rsidRPr="00000000" w14:paraId="0000000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Lý do Auto TOC trống: Định dạng thủ công chỉ thay đổi lớp vỏ bên ngoài cho đẹp mắt chứ không thay đổi thuộc tính cấu trúc của đoạn văn.</w:t>
      </w:r>
    </w:p>
    <w:p w:rsidR="00000000" w:rsidDel="00000000" w:rsidP="00000000" w:rsidRDefault="00000000" w:rsidRPr="00000000" w14:paraId="0000000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Cơ chế hoạt động:hoạt động dựa trên việc quét các đoạn văn có thuộc tính cấu trúc ẩn . Vì file hiện tại 100% là style Norma, Word sẽ coi toàn bộ file là văn bản thường và không nhặt được tiêu đề vào mục lục.</w:t>
      </w:r>
    </w:p>
    <w:p w:rsidR="00000000" w:rsidDel="00000000" w:rsidP="00000000" w:rsidRDefault="00000000" w:rsidRPr="00000000" w14:paraId="00000006">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Hệ quả của việc nhầm cấp Heading</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Hệ quả thị giác trên mục lục: Auto TOC quy định độ thụt đầu dòng dựa theo cấp độ giảm dần: Heading 1 sát lề trái, Heading 2 thụt vào 1 đoạn, Heading 3 thụt sâu hơn.</w:t>
      </w:r>
    </w:p>
    <w:p w:rsidR="00000000" w:rsidDel="00000000" w:rsidP="00000000" w:rsidRDefault="00000000" w:rsidRPr="00000000" w14:paraId="0000000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Sự sai lệch: Dòng </w:t>
      </w:r>
      <w:r w:rsidDel="00000000" w:rsidR="00000000" w:rsidRPr="00000000">
        <w:rPr>
          <w:sz w:val="24"/>
          <w:szCs w:val="24"/>
          <w:rtl w:val="0"/>
        </w:rPr>
        <w:t xml:space="preserve">2.1.1. Tiểu ban Kỹ thuật</w:t>
      </w:r>
      <w:r w:rsidDel="00000000" w:rsidR="00000000" w:rsidRPr="00000000">
        <w:rPr>
          <w:sz w:val="24"/>
          <w:szCs w:val="24"/>
          <w:rtl w:val="0"/>
        </w:rPr>
        <w:t xml:space="preserve"> là cấp con của </w:t>
      </w:r>
      <w:r w:rsidDel="00000000" w:rsidR="00000000" w:rsidRPr="00000000">
        <w:rPr>
          <w:sz w:val="24"/>
          <w:szCs w:val="24"/>
          <w:rtl w:val="0"/>
        </w:rPr>
        <w:t xml:space="preserve">2.1. Ban Nội dung</w:t>
      </w:r>
      <w:r w:rsidDel="00000000" w:rsidR="00000000" w:rsidRPr="00000000">
        <w:rPr>
          <w:sz w:val="24"/>
          <w:szCs w:val="24"/>
          <w:rtl w:val="0"/>
        </w:rPr>
        <w:t xml:space="preserve">, do đó nó phải là Heading 3. Nếu gán nhầm dòng này thành Heading 2, trên mục lục nó sẽ bị đẩy ra ngoài, đứng ngang hàng với dòng 2.1, làm gãy hoàn toàn phân cấp của tài liệu.</w:t>
      </w:r>
    </w:p>
    <w:p w:rsidR="00000000" w:rsidDel="00000000" w:rsidP="00000000" w:rsidRDefault="00000000" w:rsidRPr="00000000" w14:paraId="00000009">
      <w:pPr>
        <w:spacing w:after="180" w:before="360" w:lineRule="auto"/>
        <w:rPr>
          <w:sz w:val="28"/>
          <w:szCs w:val="28"/>
        </w:rPr>
      </w:pPr>
      <w:r w:rsidDel="00000000" w:rsidR="00000000" w:rsidRPr="00000000">
        <w:rPr>
          <w:sz w:val="28"/>
          <w:szCs w:val="28"/>
          <w:rtl w:val="0"/>
        </w:rPr>
        <w:t xml:space="preserve">Phần 2: Sửa lỗi &amp; Nghiệm thu siêu tốc</w:t>
      </w:r>
    </w:p>
    <w:p w:rsidR="00000000" w:rsidDel="00000000" w:rsidP="00000000" w:rsidRDefault="00000000" w:rsidRPr="00000000" w14:paraId="0000000A">
      <w:pPr>
        <w:spacing w:after="180" w:before="360" w:lineRule="auto"/>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Các bước gán lại Heading cho 7 dòng</w:t>
      </w:r>
    </w:p>
    <w:p w:rsidR="00000000" w:rsidDel="00000000" w:rsidP="00000000" w:rsidRDefault="00000000" w:rsidRPr="00000000" w14:paraId="0000000B">
      <w:pPr>
        <w:numPr>
          <w:ilvl w:val="0"/>
          <w:numId w:val="3"/>
        </w:numPr>
        <w:spacing w:after="0" w:afterAutospacing="0" w:before="180" w:lineRule="auto"/>
        <w:ind w:left="720" w:hanging="360"/>
        <w:rPr>
          <w:sz w:val="24"/>
          <w:szCs w:val="24"/>
        </w:rPr>
      </w:pPr>
      <w:r w:rsidDel="00000000" w:rsidR="00000000" w:rsidRPr="00000000">
        <w:rPr>
          <w:sz w:val="24"/>
          <w:szCs w:val="24"/>
          <w:rtl w:val="0"/>
        </w:rPr>
        <w:t xml:space="preserve">Bước 1: Bôi chọn toàn bộ tiêu đề </w:t>
      </w:r>
      <m:oMath>
        <m:r>
          <w:rPr>
            <w:sz w:val="24"/>
            <w:szCs w:val="24"/>
          </w:rPr>
          <m:t xml:space="preserve">&gt;</m:t>
        </m:r>
      </m:oMath>
      <w:r w:rsidDel="00000000" w:rsidR="00000000" w:rsidRPr="00000000">
        <w:rPr>
          <w:sz w:val="24"/>
          <w:szCs w:val="24"/>
          <w:rtl w:val="0"/>
        </w:rPr>
        <w:t xml:space="preserve"> Nhấn </w:t>
      </w:r>
      <w:r w:rsidDel="00000000" w:rsidR="00000000" w:rsidRPr="00000000">
        <w:rPr>
          <w:sz w:val="24"/>
          <w:szCs w:val="24"/>
          <w:rtl w:val="0"/>
        </w:rPr>
        <w:t xml:space="preserve">Ctrl + Shift + N</w:t>
      </w:r>
      <w:r w:rsidDel="00000000" w:rsidR="00000000" w:rsidRPr="00000000">
        <w:rPr>
          <w:sz w:val="24"/>
          <w:szCs w:val="24"/>
          <w:rtl w:val="0"/>
        </w:rPr>
        <w:t xml:space="preserve"> (Xóa sạch định dạng lỗi, đưa về chữ thô).</w:t>
      </w:r>
    </w:p>
    <w:p w:rsidR="00000000" w:rsidDel="00000000" w:rsidP="00000000" w:rsidRDefault="00000000" w:rsidRPr="00000000" w14:paraId="0000000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Bước 2: chọn từng dòng và bấm phím tắt:</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Heading 1 (</w:t>
      </w:r>
      <w:r w:rsidDel="00000000" w:rsidR="00000000" w:rsidRPr="00000000">
        <w:rPr>
          <w:sz w:val="24"/>
          <w:szCs w:val="24"/>
          <w:rtl w:val="0"/>
        </w:rPr>
        <w:t xml:space="preserve">Ctrl + Alt + 1</w:t>
      </w:r>
      <w:r w:rsidDel="00000000" w:rsidR="00000000" w:rsidRPr="00000000">
        <w:rPr>
          <w:sz w:val="24"/>
          <w:szCs w:val="24"/>
          <w:rtl w:val="0"/>
        </w:rPr>
        <w:t xml:space="preserve">): Dòng </w:t>
      </w: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3.</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Heading 2 (</w:t>
      </w:r>
      <w:r w:rsidDel="00000000" w:rsidR="00000000" w:rsidRPr="00000000">
        <w:rPr>
          <w:sz w:val="24"/>
          <w:szCs w:val="24"/>
          <w:rtl w:val="0"/>
        </w:rPr>
        <w:t xml:space="preserve">Ctrl + Alt + 2</w:t>
      </w:r>
      <w:r w:rsidDel="00000000" w:rsidR="00000000" w:rsidRPr="00000000">
        <w:rPr>
          <w:sz w:val="24"/>
          <w:szCs w:val="24"/>
          <w:rtl w:val="0"/>
        </w:rPr>
        <w:t xml:space="preserve">): Dòng </w:t>
      </w:r>
      <w:r w:rsidDel="00000000" w:rsidR="00000000" w:rsidRPr="00000000">
        <w:rPr>
          <w:sz w:val="24"/>
          <w:szCs w:val="24"/>
          <w:rtl w:val="0"/>
        </w:rPr>
        <w:t xml:space="preserve">1.1</w:t>
      </w:r>
      <w:r w:rsidDel="00000000" w:rsidR="00000000" w:rsidRPr="00000000">
        <w:rPr>
          <w:sz w:val="24"/>
          <w:szCs w:val="24"/>
          <w:rtl w:val="0"/>
        </w:rPr>
        <w:t xml:space="preserve">, </w:t>
      </w:r>
      <w:r w:rsidDel="00000000" w:rsidR="00000000" w:rsidRPr="00000000">
        <w:rPr>
          <w:sz w:val="24"/>
          <w:szCs w:val="24"/>
          <w:rtl w:val="0"/>
        </w:rPr>
        <w:t xml:space="preserve">1.2</w:t>
      </w:r>
      <w:r w:rsidDel="00000000" w:rsidR="00000000" w:rsidRPr="00000000">
        <w:rPr>
          <w:sz w:val="24"/>
          <w:szCs w:val="24"/>
          <w:rtl w:val="0"/>
        </w:rPr>
        <w:t xml:space="preserve">, </w:t>
      </w:r>
      <w:r w:rsidDel="00000000" w:rsidR="00000000" w:rsidRPr="00000000">
        <w:rPr>
          <w:sz w:val="24"/>
          <w:szCs w:val="24"/>
          <w:rtl w:val="0"/>
        </w:rPr>
        <w:t xml:space="preserve">2.1.</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Heading 3 (</w:t>
      </w:r>
      <w:r w:rsidDel="00000000" w:rsidR="00000000" w:rsidRPr="00000000">
        <w:rPr>
          <w:sz w:val="24"/>
          <w:szCs w:val="24"/>
          <w:rtl w:val="0"/>
        </w:rPr>
        <w:t xml:space="preserve">Ctrl + Alt + 3</w:t>
      </w:r>
      <w:r w:rsidDel="00000000" w:rsidR="00000000" w:rsidRPr="00000000">
        <w:rPr>
          <w:sz w:val="24"/>
          <w:szCs w:val="24"/>
          <w:rtl w:val="0"/>
        </w:rPr>
        <w:t xml:space="preserve">): Dòng </w:t>
      </w:r>
      <w:r w:rsidDel="00000000" w:rsidR="00000000" w:rsidRPr="00000000">
        <w:rPr>
          <w:sz w:val="24"/>
          <w:szCs w:val="24"/>
          <w:rtl w:val="0"/>
        </w:rPr>
        <w:t xml:space="preserve">2.1.1.</w:t>
      </w:r>
    </w:p>
    <w:p w:rsidR="00000000" w:rsidDel="00000000" w:rsidP="00000000" w:rsidRDefault="00000000" w:rsidRPr="00000000" w14:paraId="00000010">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Bước 3: Vào References </w:t>
      </w:r>
      <m:oMath>
        <m:r>
          <m:t>→</m:t>
        </m:r>
      </m:oMath>
      <w:r w:rsidDel="00000000" w:rsidR="00000000" w:rsidRPr="00000000">
        <w:rPr>
          <w:sz w:val="24"/>
          <w:szCs w:val="24"/>
          <w:rtl w:val="0"/>
        </w:rPr>
        <w:t xml:space="preserve"> Table of Contents để xuất mục lục.</w:t>
      </w:r>
    </w:p>
    <w:p w:rsidR="00000000" w:rsidDel="00000000" w:rsidP="00000000" w:rsidRDefault="00000000" w:rsidRPr="00000000" w14:paraId="00000011">
      <w:pPr>
        <w:spacing w:after="180" w:before="360" w:lineRule="auto"/>
        <w:rPr>
          <w:sz w:val="24"/>
          <w:szCs w:val="24"/>
        </w:rPr>
      </w:pPr>
      <w:r w:rsidDel="00000000" w:rsidR="00000000" w:rsidRPr="00000000">
        <w:rPr>
          <w:sz w:val="24"/>
          <w:szCs w:val="24"/>
          <w:rtl w:val="0"/>
        </w:rPr>
        <w:t xml:space="preserve">4. Xử lý bẫy nhảy trang (Mục 3 bị đẩy sang trang 4)</w:t>
      </w:r>
    </w:p>
    <w:p w:rsidR="00000000" w:rsidDel="00000000" w:rsidP="00000000" w:rsidRDefault="00000000" w:rsidRPr="00000000" w14:paraId="00000012">
      <w:pPr>
        <w:numPr>
          <w:ilvl w:val="0"/>
          <w:numId w:val="6"/>
        </w:numPr>
        <w:spacing w:after="0" w:afterAutospacing="0" w:before="180" w:lineRule="auto"/>
        <w:ind w:left="720" w:hanging="360"/>
        <w:rPr>
          <w:sz w:val="24"/>
          <w:szCs w:val="24"/>
        </w:rPr>
      </w:pPr>
      <w:r w:rsidDel="00000000" w:rsidR="00000000" w:rsidRPr="00000000">
        <w:rPr>
          <w:sz w:val="24"/>
          <w:szCs w:val="24"/>
          <w:rtl w:val="0"/>
        </w:rPr>
        <w:t xml:space="preserve">Hậu quả: Mục lục không tự cập nhật, số trang hiển thị bị sai.</w:t>
      </w:r>
    </w:p>
    <w:p w:rsidR="00000000" w:rsidDel="00000000" w:rsidP="00000000" w:rsidRDefault="00000000" w:rsidRPr="00000000" w14:paraId="00000013">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Cách sửa: Click vào mục lục </w:t>
      </w:r>
      <m:oMath>
        <m:r>
          <w:rPr>
            <w:sz w:val="24"/>
            <w:szCs w:val="24"/>
          </w:rPr>
          <m:t xml:space="preserve">&gt;</m:t>
        </m:r>
      </m:oMath>
      <w:r w:rsidDel="00000000" w:rsidR="00000000" w:rsidRPr="00000000">
        <w:rPr>
          <w:sz w:val="24"/>
          <w:szCs w:val="24"/>
          <w:rtl w:val="0"/>
        </w:rPr>
        <w:t xml:space="preserve"> Nhấn </w:t>
      </w:r>
      <w:r w:rsidDel="00000000" w:rsidR="00000000" w:rsidRPr="00000000">
        <w:rPr>
          <w:sz w:val="24"/>
          <w:szCs w:val="24"/>
          <w:rtl w:val="0"/>
        </w:rPr>
        <w:t xml:space="preserve">F9</w:t>
      </w:r>
      <w:r w:rsidDel="00000000" w:rsidR="00000000" w:rsidRPr="00000000">
        <w:rPr>
          <w:sz w:val="24"/>
          <w:szCs w:val="24"/>
          <w:rtl w:val="0"/>
        </w:rPr>
        <w:t xml:space="preserve"> </w:t>
      </w:r>
      <m:oMath>
        <m:r>
          <w:rPr>
            <w:sz w:val="24"/>
            <w:szCs w:val="24"/>
          </w:rPr>
          <m:t xml:space="preserve">&gt;</m:t>
        </m:r>
      </m:oMath>
      <w:r w:rsidDel="00000000" w:rsidR="00000000" w:rsidRPr="00000000">
        <w:rPr>
          <w:sz w:val="24"/>
          <w:szCs w:val="24"/>
          <w:rtl w:val="0"/>
        </w:rPr>
        <w:t xml:space="preserve"> Chọn </w:t>
      </w:r>
      <w:r w:rsidDel="00000000" w:rsidR="00000000" w:rsidRPr="00000000">
        <w:rPr>
          <w:sz w:val="24"/>
          <w:szCs w:val="24"/>
          <w:rtl w:val="0"/>
        </w:rPr>
        <w:t xml:space="preserve">Update page numbers only</w:t>
      </w:r>
      <w:r w:rsidDel="00000000" w:rsidR="00000000" w:rsidRPr="00000000">
        <w:rPr>
          <w:sz w:val="24"/>
          <w:szCs w:val="24"/>
          <w:rtl w:val="0"/>
        </w:rPr>
        <w:t xml:space="preserve"> </w:t>
      </w:r>
      <m:oMath>
        <m:r>
          <w:rPr>
            <w:sz w:val="24"/>
            <w:szCs w:val="24"/>
          </w:rPr>
          <m:t xml:space="preserve">&gt;</m:t>
        </m:r>
      </m:oMath>
      <w:r w:rsidDel="00000000" w:rsidR="00000000" w:rsidRPr="00000000">
        <w:rPr>
          <w:sz w:val="24"/>
          <w:szCs w:val="24"/>
          <w:rtl w:val="0"/>
        </w:rPr>
        <w:t xml:space="preserve"> Nhấn OK.</w:t>
      </w:r>
    </w:p>
    <w:p w:rsidR="00000000" w:rsidDel="00000000" w:rsidP="00000000" w:rsidRDefault="00000000" w:rsidRPr="00000000" w14:paraId="00000014">
      <w:pPr>
        <w:spacing w:after="240" w:before="18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after="240" w:before="180" w:lineRule="auto"/>
        <w:ind w:left="0" w:firstLine="0"/>
        <w:rPr>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