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180" w:before="360" w:lineRule="auto"/>
        <w:rPr>
          <w:sz w:val="24"/>
          <w:szCs w:val="24"/>
        </w:rPr>
      </w:pPr>
      <w:r w:rsidDel="00000000" w:rsidR="00000000" w:rsidRPr="00000000">
        <w:rPr>
          <w:sz w:val="30"/>
          <w:szCs w:val="30"/>
          <w:rtl w:val="0"/>
        </w:rPr>
        <w:t xml:space="preserve">Phần 1. Phân tích: Mô hình "Nhân viên kho tra hồ sơ" cho hàm </w:t>
      </w:r>
      <w:r w:rsidDel="00000000" w:rsidR="00000000" w:rsidRPr="00000000">
        <w:rPr>
          <w:sz w:val="24"/>
          <w:szCs w:val="24"/>
          <w:rtl w:val="0"/>
        </w:rPr>
        <w:t xml:space="preserve">VLOOKUP</w:t>
      </w:r>
      <w:r w:rsidDel="00000000" w:rsidR="00000000" w:rsidRPr="00000000">
        <w:rPr>
          <w:rtl w:val="0"/>
        </w:rPr>
      </w:r>
    </w:p>
    <w:p w:rsidR="00000000" w:rsidDel="00000000" w:rsidP="00000000" w:rsidRDefault="00000000" w:rsidRPr="00000000" w14:paraId="00000002">
      <w:pPr>
        <w:numPr>
          <w:ilvl w:val="0"/>
          <w:numId w:val="1"/>
        </w:numPr>
        <w:spacing w:after="0" w:afterAutospacing="0" w:before="180" w:lineRule="auto"/>
        <w:ind w:left="720" w:hanging="360"/>
        <w:rPr>
          <w:sz w:val="24"/>
          <w:szCs w:val="24"/>
          <w:u w:val="none"/>
        </w:rPr>
      </w:pPr>
      <w:r w:rsidDel="00000000" w:rsidR="00000000" w:rsidRPr="00000000">
        <w:rPr>
          <w:sz w:val="24"/>
          <w:szCs w:val="24"/>
          <w:rtl w:val="0"/>
        </w:rPr>
        <w:t xml:space="preserve">lookup_value</w:t>
      </w:r>
      <w:r w:rsidDel="00000000" w:rsidR="00000000" w:rsidRPr="00000000">
        <w:rPr>
          <w:sz w:val="24"/>
          <w:szCs w:val="24"/>
          <w:rtl w:val="0"/>
        </w:rPr>
        <w:t xml:space="preserve"> : Vật làm mẫu. Đây chính là mã đơn hàng ghi trên gói hàng mà nhân viên đang cầm trên tay để đi đối chiếu.</w:t>
      </w:r>
    </w:p>
    <w:p w:rsidR="00000000" w:rsidDel="00000000" w:rsidP="00000000" w:rsidRDefault="00000000" w:rsidRPr="00000000" w14:paraId="00000003">
      <w:pPr>
        <w:numPr>
          <w:ilvl w:val="0"/>
          <w:numId w:val="1"/>
        </w:numPr>
        <w:spacing w:after="0" w:afterAutospacing="0" w:before="0" w:beforeAutospacing="0" w:lineRule="auto"/>
        <w:ind w:left="720" w:hanging="360"/>
        <w:rPr>
          <w:sz w:val="24"/>
          <w:szCs w:val="24"/>
          <w:u w:val="none"/>
        </w:rPr>
      </w:pPr>
      <w:r w:rsidDel="00000000" w:rsidR="00000000" w:rsidRPr="00000000">
        <w:rPr>
          <w:sz w:val="24"/>
          <w:szCs w:val="24"/>
          <w:rtl w:val="0"/>
        </w:rPr>
        <w:t xml:space="preserve">col_index_num</w:t>
      </w:r>
      <w:r w:rsidDel="00000000" w:rsidR="00000000" w:rsidRPr="00000000">
        <w:rPr>
          <w:sz w:val="24"/>
          <w:szCs w:val="24"/>
          <w:rtl w:val="0"/>
        </w:rPr>
        <w:t xml:space="preserve"> : Vị trí ngăn tủ chứa dữ liệu. Số đếm tính từ cột đầu tiên của tủ hồ sơ sang bên phải để lấy ra đúng giá trị.</w:t>
      </w:r>
    </w:p>
    <w:p w:rsidR="00000000" w:rsidDel="00000000" w:rsidP="00000000" w:rsidRDefault="00000000" w:rsidRPr="00000000" w14:paraId="00000004">
      <w:pPr>
        <w:numPr>
          <w:ilvl w:val="0"/>
          <w:numId w:val="1"/>
        </w:numPr>
        <w:spacing w:after="0" w:afterAutospacing="0" w:before="0" w:beforeAutospacing="0" w:lineRule="auto"/>
        <w:ind w:left="720" w:hanging="360"/>
        <w:rPr>
          <w:sz w:val="24"/>
          <w:szCs w:val="24"/>
          <w:u w:val="none"/>
        </w:rPr>
      </w:pPr>
      <w:r w:rsidDel="00000000" w:rsidR="00000000" w:rsidRPr="00000000">
        <w:rPr>
          <w:sz w:val="24"/>
          <w:szCs w:val="24"/>
          <w:rtl w:val="0"/>
        </w:rPr>
        <w:t xml:space="preserve">range_lookup</w:t>
      </w:r>
      <w:r w:rsidDel="00000000" w:rsidR="00000000" w:rsidRPr="00000000">
        <w:rPr>
          <w:sz w:val="24"/>
          <w:szCs w:val="24"/>
          <w:rtl w:val="0"/>
        </w:rPr>
        <w:t xml:space="preserve"> : Độ chính xác. Luôn đặt là </w:t>
      </w:r>
      <w:r w:rsidDel="00000000" w:rsidR="00000000" w:rsidRPr="00000000">
        <w:rPr>
          <w:sz w:val="24"/>
          <w:szCs w:val="24"/>
          <w:rtl w:val="0"/>
        </w:rPr>
        <w:t xml:space="preserve">0</w:t>
      </w:r>
      <w:r w:rsidDel="00000000" w:rsidR="00000000" w:rsidRPr="00000000">
        <w:rPr>
          <w:sz w:val="24"/>
          <w:szCs w:val="24"/>
          <w:rtl w:val="0"/>
        </w:rPr>
        <w:t xml:space="preserve"> để yêu cầu nhân viên kho đối chiếu chính xác từng ký tự, sai một chữ cũng không lấy kết quả để tránh tính nhầm tiền của khách.</w:t>
      </w:r>
    </w:p>
    <w:p w:rsidR="00000000" w:rsidDel="00000000" w:rsidP="00000000" w:rsidRDefault="00000000" w:rsidRPr="00000000" w14:paraId="00000005">
      <w:pPr>
        <w:numPr>
          <w:ilvl w:val="0"/>
          <w:numId w:val="1"/>
        </w:numPr>
        <w:ind w:left="720" w:hanging="360"/>
        <w:rPr>
          <w:sz w:val="24"/>
          <w:szCs w:val="24"/>
        </w:rPr>
      </w:pPr>
      <w:r w:rsidDel="00000000" w:rsidR="00000000" w:rsidRPr="00000000">
        <w:rPr>
          <w:sz w:val="24"/>
          <w:szCs w:val="24"/>
          <w:rtl w:val="0"/>
        </w:rPr>
        <w:t xml:space="preserve">table_array</w:t>
      </w:r>
      <w:r w:rsidDel="00000000" w:rsidR="00000000" w:rsidRPr="00000000">
        <w:rPr>
          <w:sz w:val="24"/>
          <w:szCs w:val="24"/>
          <w:rtl w:val="0"/>
        </w:rPr>
        <w:t xml:space="preserve"> : Tủ hồ sơ cước. Toàn bộ bảng dữ liệu chứa giá cước ở Sheet khác.Sử dụng ký hiệu </w:t>
      </w:r>
      <w:r w:rsidDel="00000000" w:rsidR="00000000" w:rsidRPr="00000000">
        <w:rPr>
          <w:sz w:val="24"/>
          <w:szCs w:val="24"/>
          <w:rtl w:val="0"/>
        </w:rPr>
        <w:t xml:space="preserve">$</w:t>
      </w:r>
      <w:r w:rsidDel="00000000" w:rsidR="00000000" w:rsidRPr="00000000">
        <w:rPr>
          <w:sz w:val="24"/>
          <w:szCs w:val="24"/>
          <w:rtl w:val="0"/>
        </w:rPr>
        <w:t xml:space="preserve"> để cố định vị trí tủ, không cho "dịch chuyển" khi tra các đơn hàng tiếp theo.</w:t>
      </w:r>
    </w:p>
    <w:p w:rsidR="00000000" w:rsidDel="00000000" w:rsidP="00000000" w:rsidRDefault="00000000" w:rsidRPr="00000000" w14:paraId="00000006">
      <w:pPr>
        <w:spacing w:after="180" w:before="360" w:lineRule="auto"/>
        <w:rPr>
          <w:sz w:val="30"/>
          <w:szCs w:val="30"/>
        </w:rPr>
      </w:pPr>
      <w:r w:rsidDel="00000000" w:rsidR="00000000" w:rsidRPr="00000000">
        <w:rPr>
          <w:sz w:val="30"/>
          <w:szCs w:val="30"/>
          <w:rtl w:val="0"/>
        </w:rPr>
        <w:t xml:space="preserve">Phần 2.Giải pháp công nghệ cho FastMove</w:t>
      </w:r>
    </w:p>
    <w:p w:rsidR="00000000" w:rsidDel="00000000" w:rsidP="00000000" w:rsidRDefault="00000000" w:rsidRPr="00000000" w14:paraId="00000007">
      <w:pPr>
        <w:spacing w:after="180" w:before="360" w:lineRule="auto"/>
        <w:rPr>
          <w:sz w:val="24"/>
          <w:szCs w:val="24"/>
        </w:rPr>
      </w:pPr>
      <w:r w:rsidDel="00000000" w:rsidR="00000000" w:rsidRPr="00000000">
        <w:rPr>
          <w:sz w:val="24"/>
          <w:szCs w:val="24"/>
          <w:rtl w:val="0"/>
        </w:rPr>
        <w:t xml:space="preserve">Excel: Công thức tự động hóa </w:t>
      </w:r>
    </w:p>
    <w:p w:rsidR="00000000" w:rsidDel="00000000" w:rsidP="00000000" w:rsidRDefault="00000000" w:rsidRPr="00000000" w14:paraId="00000008">
      <w:pPr>
        <w:spacing w:after="240" w:before="180" w:lineRule="auto"/>
        <w:rPr>
          <w:sz w:val="24"/>
          <w:szCs w:val="24"/>
        </w:rPr>
      </w:pPr>
      <w:r w:rsidDel="00000000" w:rsidR="00000000" w:rsidRPr="00000000">
        <w:rPr>
          <w:sz w:val="24"/>
          <w:szCs w:val="24"/>
          <w:rtl w:val="0"/>
        </w:rPr>
        <w:t xml:space="preserve">Nhập tại ô đầu tiên của cột Giá cước rồi kéo xuống 500 dòng:</w:t>
      </w:r>
    </w:p>
    <w:p w:rsidR="00000000" w:rsidDel="00000000" w:rsidP="00000000" w:rsidRDefault="00000000" w:rsidRPr="00000000" w14:paraId="00000009">
      <w:pPr>
        <w:spacing w:after="240" w:before="180" w:lineRule="auto"/>
        <w:rPr>
          <w:sz w:val="24"/>
          <w:szCs w:val="24"/>
        </w:rPr>
      </w:pPr>
      <w:r w:rsidDel="00000000" w:rsidR="00000000" w:rsidRPr="00000000">
        <w:rPr>
          <w:sz w:val="24"/>
          <w:szCs w:val="24"/>
          <w:rtl w:val="0"/>
        </w:rPr>
        <w:t xml:space="preserve">=VLOOKUP(A2, 'Giá cước'!</w:t>
      </w:r>
      <m:oMath>
        <m:r>
          <w:rPr>
            <w:sz w:val="24"/>
            <w:szCs w:val="24"/>
          </w:rPr>
          <m:t xml:space="preserve">A</m:t>
        </m:r>
      </m:oMath>
      <w:r w:rsidDel="00000000" w:rsidR="00000000" w:rsidRPr="00000000">
        <w:rPr>
          <w:sz w:val="24"/>
          <w:szCs w:val="24"/>
          <w:rtl w:val="0"/>
        </w:rPr>
        <w:t xml:space="preserve">2:</w:t>
      </w:r>
      <m:oMath>
        <m:r>
          <w:rPr>
            <w:sz w:val="24"/>
            <w:szCs w:val="24"/>
          </w:rPr>
          <m:t xml:space="preserve">B</m:t>
        </m:r>
      </m:oMath>
      <w:r w:rsidDel="00000000" w:rsidR="00000000" w:rsidRPr="00000000">
        <w:rPr>
          <w:sz w:val="24"/>
          <w:szCs w:val="24"/>
          <w:rtl w:val="0"/>
        </w:rPr>
        <w:t xml:space="preserve">100, 2, 0)</w:t>
      </w:r>
    </w:p>
    <w:p w:rsidR="00000000" w:rsidDel="00000000" w:rsidP="00000000" w:rsidRDefault="00000000" w:rsidRPr="00000000" w14:paraId="0000000A">
      <w:pPr>
        <w:spacing w:after="240" w:before="180" w:lineRule="auto"/>
        <w:ind w:left="0" w:firstLine="0"/>
        <w:rPr>
          <w:sz w:val="24"/>
          <w:szCs w:val="24"/>
        </w:rPr>
      </w:pPr>
      <w:r w:rsidDel="00000000" w:rsidR="00000000" w:rsidRPr="00000000">
        <w:rPr>
          <w:sz w:val="24"/>
          <w:szCs w:val="24"/>
          <w:rtl w:val="0"/>
        </w:rPr>
        <w:t xml:space="preserve">Quy tắc: Dữ liệu để dạng bảng phẳng, tuyệt đối không gộp ô để tránh lỗi lệch dòng khi kéo công thức.</w:t>
      </w:r>
    </w:p>
    <w:p w:rsidR="00000000" w:rsidDel="00000000" w:rsidP="00000000" w:rsidRDefault="00000000" w:rsidRPr="00000000" w14:paraId="0000000B">
      <w:pPr>
        <w:spacing w:after="180" w:before="360" w:lineRule="auto"/>
        <w:rPr>
          <w:sz w:val="24"/>
          <w:szCs w:val="24"/>
        </w:rPr>
      </w:pPr>
      <w:r w:rsidDel="00000000" w:rsidR="00000000" w:rsidRPr="00000000">
        <w:rPr>
          <w:sz w:val="24"/>
          <w:szCs w:val="24"/>
          <w:rtl w:val="0"/>
        </w:rPr>
        <w:t xml:space="preserve">PowerPoint: Slide hướng dẫn Shipper </w:t>
      </w:r>
    </w:p>
    <w:p w:rsidR="00000000" w:rsidDel="00000000" w:rsidP="00000000" w:rsidRDefault="00000000" w:rsidRPr="00000000" w14:paraId="0000000C">
      <w:pPr>
        <w:spacing w:after="240" w:before="60" w:lineRule="auto"/>
        <w:ind w:left="0" w:right="600" w:firstLine="0"/>
        <w:rPr>
          <w:sz w:val="24"/>
          <w:szCs w:val="24"/>
        </w:rPr>
      </w:pPr>
      <w:r w:rsidDel="00000000" w:rsidR="00000000" w:rsidRPr="00000000">
        <w:rPr>
          <w:sz w:val="24"/>
          <w:szCs w:val="24"/>
          <w:rtl w:val="0"/>
        </w:rPr>
        <w:t xml:space="preserve">Quét mã QR đơn hàng để tự động đồng bộ trạng thái trên hệ thống.</w:t>
      </w:r>
    </w:p>
    <w:p w:rsidR="00000000" w:rsidDel="00000000" w:rsidP="00000000" w:rsidRDefault="00000000" w:rsidRPr="00000000" w14:paraId="0000000D">
      <w:pPr>
        <w:spacing w:after="180" w:before="240" w:lineRule="auto"/>
        <w:ind w:left="0" w:right="600" w:firstLine="0"/>
        <w:rPr>
          <w:sz w:val="24"/>
          <w:szCs w:val="24"/>
        </w:rPr>
      </w:pPr>
      <w:r w:rsidDel="00000000" w:rsidR="00000000" w:rsidRPr="00000000">
        <w:rPr>
          <w:sz w:val="24"/>
          <w:szCs w:val="24"/>
          <w:rtl w:val="0"/>
        </w:rPr>
        <w:t xml:space="preserve">Đối chiếu số tiền cước trên ứng dụng khớp với hóa đơn giấy.</w:t>
      </w:r>
    </w:p>
    <w:p w:rsidR="00000000" w:rsidDel="00000000" w:rsidP="00000000" w:rsidRDefault="00000000" w:rsidRPr="00000000" w14:paraId="0000000E">
      <w:pPr>
        <w:spacing w:before="240" w:lineRule="auto"/>
        <w:ind w:left="0" w:right="600" w:firstLine="0"/>
        <w:rPr>
          <w:sz w:val="24"/>
          <w:szCs w:val="24"/>
        </w:rPr>
      </w:pPr>
      <w:r w:rsidDel="00000000" w:rsidR="00000000" w:rsidRPr="00000000">
        <w:rPr>
          <w:sz w:val="24"/>
          <w:szCs w:val="24"/>
          <w:rtl w:val="0"/>
        </w:rPr>
        <w:t xml:space="preserve">Xác nhận tiền thu hộ và ký biên nhận với kho trước khi đi.</w:t>
      </w:r>
    </w:p>
    <w:p w:rsidR="00000000" w:rsidDel="00000000" w:rsidP="00000000" w:rsidRDefault="00000000" w:rsidRPr="00000000" w14:paraId="0000000F">
      <w:pPr>
        <w:spacing w:after="180" w:before="360" w:lineRule="auto"/>
        <w:rPr>
          <w:sz w:val="30"/>
          <w:szCs w:val="30"/>
        </w:rPr>
      </w:pPr>
      <w:r w:rsidDel="00000000" w:rsidR="00000000" w:rsidRPr="00000000">
        <w:rPr>
          <w:sz w:val="30"/>
          <w:szCs w:val="30"/>
          <w:rtl w:val="0"/>
        </w:rPr>
        <w:t xml:space="preserve">Phần 3. Xử lý lỗi hệ thống bằng IFERROR</w:t>
      </w:r>
    </w:p>
    <w:p w:rsidR="00000000" w:rsidDel="00000000" w:rsidP="00000000" w:rsidRDefault="00000000" w:rsidRPr="00000000" w14:paraId="00000010">
      <w:pPr>
        <w:spacing w:after="240" w:before="180" w:lineRule="auto"/>
        <w:rPr>
          <w:sz w:val="24"/>
          <w:szCs w:val="24"/>
        </w:rPr>
      </w:pPr>
      <w:r w:rsidDel="00000000" w:rsidR="00000000" w:rsidRPr="00000000">
        <w:rPr>
          <w:sz w:val="24"/>
          <w:szCs w:val="24"/>
          <w:rtl w:val="0"/>
        </w:rPr>
        <w:t xml:space="preserve">Trong thực tế vận hành, mã vận đơn nhập vào hệ thống thường dính khoảng trắng hoặc ký tự lạ do lỗi gõ máy, dẫn đến hàm VLOOKUP trả về lỗi </w:t>
      </w:r>
      <w:r w:rsidDel="00000000" w:rsidR="00000000" w:rsidRPr="00000000">
        <w:rPr>
          <w:sz w:val="24"/>
          <w:szCs w:val="24"/>
          <w:rtl w:val="0"/>
        </w:rPr>
        <w:t xml:space="preserve">#N/A</w:t>
      </w:r>
      <w:r w:rsidDel="00000000" w:rsidR="00000000" w:rsidRPr="00000000">
        <w:rPr>
          <w:sz w:val="24"/>
          <w:szCs w:val="24"/>
          <w:rtl w:val="0"/>
        </w:rPr>
        <w:t xml:space="preserve"> làm gián đoạn dòng tính toán.</w:t>
      </w:r>
    </w:p>
    <w:p w:rsidR="00000000" w:rsidDel="00000000" w:rsidP="00000000" w:rsidRDefault="00000000" w:rsidRPr="00000000" w14:paraId="00000011">
      <w:pPr>
        <w:spacing w:after="240" w:before="180" w:lineRule="auto"/>
        <w:rPr>
          <w:sz w:val="24"/>
          <w:szCs w:val="24"/>
        </w:rPr>
      </w:pPr>
      <w:r w:rsidDel="00000000" w:rsidR="00000000" w:rsidRPr="00000000">
        <w:rPr>
          <w:sz w:val="24"/>
          <w:szCs w:val="24"/>
          <w:rtl w:val="0"/>
        </w:rPr>
        <w:t xml:space="preserve">Công thức cải tiến bọc lỗi:</w:t>
      </w:r>
    </w:p>
    <w:p w:rsidR="00000000" w:rsidDel="00000000" w:rsidP="00000000" w:rsidRDefault="00000000" w:rsidRPr="00000000" w14:paraId="00000012">
      <w:pPr>
        <w:spacing w:after="240" w:before="180" w:lineRule="auto"/>
        <w:rPr>
          <w:sz w:val="24"/>
          <w:szCs w:val="24"/>
        </w:rPr>
      </w:pPr>
      <w:r w:rsidDel="00000000" w:rsidR="00000000" w:rsidRPr="00000000">
        <w:rPr>
          <w:sz w:val="24"/>
          <w:szCs w:val="24"/>
          <w:rtl w:val="0"/>
        </w:rPr>
        <w:t xml:space="preserve">=IFERROR(VLOOKUP(A2, 'Giá cước'!</w:t>
      </w:r>
      <m:oMath>
        <m:r>
          <w:rPr>
            <w:sz w:val="24"/>
            <w:szCs w:val="24"/>
          </w:rPr>
          <m:t xml:space="preserve">A</m:t>
        </m:r>
      </m:oMath>
      <w:r w:rsidDel="00000000" w:rsidR="00000000" w:rsidRPr="00000000">
        <w:rPr>
          <w:sz w:val="24"/>
          <w:szCs w:val="24"/>
          <w:rtl w:val="0"/>
        </w:rPr>
        <w:t xml:space="preserve">2:</w:t>
      </w:r>
      <m:oMath>
        <m:r>
          <w:rPr>
            <w:sz w:val="24"/>
            <w:szCs w:val="24"/>
          </w:rPr>
          <m:t xml:space="preserve">B</m:t>
        </m:r>
      </m:oMath>
      <w:r w:rsidDel="00000000" w:rsidR="00000000" w:rsidRPr="00000000">
        <w:rPr>
          <w:sz w:val="24"/>
          <w:szCs w:val="24"/>
          <w:rtl w:val="0"/>
        </w:rPr>
        <w:t xml:space="preserve">100, 2, 0), "Sai mã - Kiểm tra lại")</w:t>
      </w:r>
    </w:p>
    <w:p w:rsidR="00000000" w:rsidDel="00000000" w:rsidP="00000000" w:rsidRDefault="00000000" w:rsidRPr="00000000" w14:paraId="00000013">
      <w:pPr>
        <w:ind w:left="0" w:firstLine="0"/>
        <w:rPr>
          <w:sz w:val="24"/>
          <w:szCs w:val="24"/>
        </w:rPr>
      </w:pPr>
      <w:r w:rsidDel="00000000" w:rsidR="00000000" w:rsidRPr="00000000">
        <w:rPr>
          <w:sz w:val="24"/>
          <w:szCs w:val="24"/>
          <w:rtl w:val="0"/>
        </w:rPr>
        <w:t xml:space="preserve"> </w:t>
      </w:r>
    </w:p>
    <w:sectPr>
      <w:headerReference r:id="rId6" w:type="default"/>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14">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vi"/>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