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Bài 5 : Phân tích tốc độ truyền dữ liệu và quản lý đường dẫn tệp an toàn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Phần 1 </w:t>
      </w:r>
      <w:r w:rsidDel="00000000" w:rsidR="00000000" w:rsidRPr="00000000">
        <w:rPr>
          <w:sz w:val="26"/>
          <w:szCs w:val="26"/>
          <w:rtl w:val="0"/>
        </w:rPr>
        <w:t xml:space="preserve">(Phân tích &amp; So sánh):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Bảng so sánh giữa đường dẫn tuyệt đối và tương đối: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Tuyệt đối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Tương đối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Mốc tham chiếu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Thư mục gốc(C:\, /)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Thư mục đang làm hiện tại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Linh hoạt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kém, lỗi khi đổi thiết bị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cao, ko bị lỗi khi chuyển dự 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ký hiệu đặc trưng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Bắt đầu bằng tên ổ đĩa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 dấu (.) và (..)</w:t>
            </w:r>
          </w:p>
        </w:tc>
      </w:tr>
    </w:tbl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Tính toán chính xác thời gian tải file 2GB với mạng 80 Mbps 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GB = 2048MB</w:t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mà 80Mbps = 10MB/s </w:t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=&gt; 2048MB / 10MB = 204,8 giây.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tohm75prj4j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Phần 2 (Hành động):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mã chuẩn</w:t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rtl w:val="0"/>
        </w:rPr>
        <w:t xml:space="preserve">./data/db.csv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