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Bài 1 : Đảm bảo an toàn dữ liệu trong hệ thống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1: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Việc lưu các file thông tin quan trọng vào ổ C:\ của Nam là một lỗi nghiêm trọng, bởi vì nếu máy tính bị lỗi Windows và phải cài lại Win (Format ổ C), thì tất cả các thông tin quan trọng của Nam trong ổ C sẽ bị xóa sạch.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Đặt tên thư mục có khoảng trắng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Lưu file vào thư mục </w:t>
      </w:r>
      <w:r w:rsidDel="00000000" w:rsidR="00000000" w:rsidRPr="00000000">
        <w:rPr>
          <w:sz w:val="28"/>
          <w:szCs w:val="28"/>
          <w:rtl w:val="0"/>
        </w:rPr>
        <w:t xml:space="preserve">Windows\System32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sơ đồ cây thư mục (File Tree) :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D:\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Dev-workspace/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ptit-courses/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 xml:space="preserve">nhap-mon-cntt/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doc/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session-01/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 xml:space="preserve">session-02/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bai1.py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bai2.py.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