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186851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5366DD2B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ОБРАЗОВАТЕЛЬНОЕ УЧРЕЖДЕНИЕ РЕСПУБЛИКИ ХАКАСИЯ</w:t>
      </w:r>
    </w:p>
    <w:p w14:paraId="2C3F8A1F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«ХАКАССКИЙ ПОЛИТЕХНИЧЕСКИЙ КОЛЛЕДЖ»</w:t>
      </w:r>
    </w:p>
    <w:p w14:paraId="1CA29663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70269D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D8615EB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03E41D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52FD3B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C9B252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CAF797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8922D0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095FED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B1E32F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6564FB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CDFC208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238660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учебной практике</w:t>
      </w:r>
    </w:p>
    <w:p w14:paraId="60E6BFB4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профессиональному модулю</w:t>
      </w:r>
    </w:p>
    <w:p w14:paraId="0F554A63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138451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i/>
          <w:smallCaps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ПМ.02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ОСУЩЕСТВЛЕНИЕ ИНТЕГРАЦИИ ПРОГРАММНЫХ МОДУЛЕЙ</w:t>
      </w:r>
    </w:p>
    <w:p w14:paraId="45C7F4C9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06A94C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специальности </w:t>
      </w:r>
      <w:r>
        <w:rPr>
          <w:rFonts w:ascii="Times New Roman" w:eastAsia="Times New Roman" w:hAnsi="Times New Roman" w:cs="Times New Roman"/>
        </w:rPr>
        <w:t xml:space="preserve">09.02.07 Информационные системы и программирование </w:t>
      </w:r>
      <w:r>
        <w:rPr>
          <w:rFonts w:ascii="Times New Roman" w:eastAsia="Times New Roman" w:hAnsi="Times New Roman" w:cs="Times New Roman"/>
        </w:rPr>
        <w:br/>
        <w:t>Квалификация Технический писатель</w:t>
      </w:r>
    </w:p>
    <w:p w14:paraId="5199A020" w14:textId="77777777" w:rsidR="00B339FB" w:rsidRDefault="00B339FB" w:rsidP="00B339FB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DA0CB76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AA2D8E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2898F" w14:textId="77777777" w:rsidR="00B339FB" w:rsidRDefault="00B339FB" w:rsidP="00B339FB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Normal"/>
        <w:tblW w:w="9605" w:type="dxa"/>
        <w:tblInd w:w="-108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684"/>
        <w:gridCol w:w="1685"/>
        <w:gridCol w:w="567"/>
        <w:gridCol w:w="1690"/>
        <w:gridCol w:w="436"/>
        <w:gridCol w:w="3543"/>
      </w:tblGrid>
      <w:tr w:rsidR="00B339FB" w14:paraId="0EFF0DF9" w14:textId="77777777" w:rsidTr="008B5392">
        <w:tc>
          <w:tcPr>
            <w:tcW w:w="1683" w:type="dxa"/>
            <w:vAlign w:val="bottom"/>
          </w:tcPr>
          <w:p w14:paraId="11841F39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685" w:type="dxa"/>
            <w:tcBorders>
              <w:bottom w:val="single" w:sz="4" w:space="0" w:color="000000"/>
            </w:tcBorders>
            <w:vAlign w:val="bottom"/>
          </w:tcPr>
          <w:p w14:paraId="14AE933E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Calibri" w:eastAsia="Calibri" w:hAnsi="Calibri" w:cs="Calibri"/>
              </w:rPr>
            </w:pPr>
            <w:bookmarkStart w:id="0" w:name="_gjdgxs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ИС(ТП)-31</w:t>
            </w:r>
          </w:p>
        </w:tc>
        <w:tc>
          <w:tcPr>
            <w:tcW w:w="567" w:type="dxa"/>
            <w:vAlign w:val="bottom"/>
          </w:tcPr>
          <w:p w14:paraId="08537A95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0" w:type="dxa"/>
            <w:tcBorders>
              <w:bottom w:val="single" w:sz="4" w:space="0" w:color="000000"/>
            </w:tcBorders>
            <w:vAlign w:val="bottom"/>
          </w:tcPr>
          <w:p w14:paraId="05925D6E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" w:type="dxa"/>
            <w:vAlign w:val="bottom"/>
          </w:tcPr>
          <w:p w14:paraId="5B16FA62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bottom w:val="single" w:sz="4" w:space="0" w:color="000000"/>
            </w:tcBorders>
            <w:vAlign w:val="bottom"/>
          </w:tcPr>
          <w:p w14:paraId="1B906F00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Соломатин А.Д.</w:t>
            </w:r>
          </w:p>
        </w:tc>
      </w:tr>
      <w:tr w:rsidR="00B339FB" w14:paraId="60FAE7B9" w14:textId="77777777" w:rsidTr="008B5392">
        <w:tc>
          <w:tcPr>
            <w:tcW w:w="1683" w:type="dxa"/>
          </w:tcPr>
          <w:p w14:paraId="69C7BB0F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5" w:type="dxa"/>
            <w:tcBorders>
              <w:top w:val="single" w:sz="4" w:space="0" w:color="000000"/>
            </w:tcBorders>
          </w:tcPr>
          <w:p w14:paraId="2E6011BB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6950043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0" w:type="dxa"/>
            <w:tcBorders>
              <w:top w:val="single" w:sz="4" w:space="0" w:color="000000"/>
            </w:tcBorders>
          </w:tcPr>
          <w:p w14:paraId="0D37CF34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436" w:type="dxa"/>
          </w:tcPr>
          <w:p w14:paraId="3114AE98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single" w:sz="4" w:space="0" w:color="000000"/>
            </w:tcBorders>
          </w:tcPr>
          <w:p w14:paraId="017AD99C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14988AF0" w14:textId="77777777" w:rsidR="00B339FB" w:rsidRDefault="00B339FB" w:rsidP="00B339FB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16D940" w14:textId="77777777" w:rsidR="00B339FB" w:rsidRDefault="00B339FB" w:rsidP="00B339FB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9951B3" w14:textId="77777777" w:rsidR="00B339FB" w:rsidRDefault="00B339FB" w:rsidP="00B339FB">
      <w:pPr>
        <w:pStyle w:val="normal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Normal"/>
        <w:tblW w:w="9887" w:type="dxa"/>
        <w:tblInd w:w="-108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2093"/>
        <w:gridCol w:w="1234"/>
        <w:gridCol w:w="237"/>
        <w:gridCol w:w="1541"/>
        <w:gridCol w:w="290"/>
        <w:gridCol w:w="1375"/>
        <w:gridCol w:w="241"/>
        <w:gridCol w:w="2876"/>
      </w:tblGrid>
      <w:tr w:rsidR="00B339FB" w14:paraId="33CCF65A" w14:textId="77777777" w:rsidTr="008B5392">
        <w:tc>
          <w:tcPr>
            <w:tcW w:w="2092" w:type="dxa"/>
            <w:vAlign w:val="bottom"/>
          </w:tcPr>
          <w:p w14:paraId="72E03DFB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Руководитель практики</w:t>
            </w:r>
          </w:p>
          <w:p w14:paraId="1FB6AD10" w14:textId="77777777" w:rsidR="00B339FB" w:rsidRDefault="00B339FB" w:rsidP="008B5392">
            <w:pPr>
              <w:pStyle w:val="normal1"/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от ГБПОУ РХ ХПК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  <w:vAlign w:val="bottom"/>
          </w:tcPr>
          <w:p w14:paraId="3E1A016D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vAlign w:val="bottom"/>
          </w:tcPr>
          <w:p w14:paraId="06B5786F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bottom w:val="single" w:sz="4" w:space="0" w:color="000000"/>
            </w:tcBorders>
            <w:vAlign w:val="bottom"/>
          </w:tcPr>
          <w:p w14:paraId="7AD9F8E3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" w:type="dxa"/>
            <w:vAlign w:val="bottom"/>
          </w:tcPr>
          <w:p w14:paraId="172E1002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tcBorders>
              <w:bottom w:val="single" w:sz="4" w:space="0" w:color="000000"/>
            </w:tcBorders>
            <w:vAlign w:val="bottom"/>
          </w:tcPr>
          <w:p w14:paraId="5D28D3CC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" w:type="dxa"/>
            <w:vAlign w:val="bottom"/>
          </w:tcPr>
          <w:p w14:paraId="0252265C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5" w:type="dxa"/>
            <w:tcBorders>
              <w:bottom w:val="single" w:sz="4" w:space="0" w:color="000000"/>
            </w:tcBorders>
            <w:vAlign w:val="bottom"/>
          </w:tcPr>
          <w:p w14:paraId="24964475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Черкашин Д.С</w:t>
            </w:r>
          </w:p>
        </w:tc>
      </w:tr>
      <w:tr w:rsidR="00B339FB" w14:paraId="76180293" w14:textId="77777777" w:rsidTr="008B5392">
        <w:tc>
          <w:tcPr>
            <w:tcW w:w="2092" w:type="dxa"/>
          </w:tcPr>
          <w:p w14:paraId="5913ADDD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301E8F3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7" w:type="dxa"/>
          </w:tcPr>
          <w:p w14:paraId="5B52A12B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0BFDE83C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90" w:type="dxa"/>
          </w:tcPr>
          <w:p w14:paraId="26C2F1B5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5" w:type="dxa"/>
            <w:tcBorders>
              <w:top w:val="single" w:sz="4" w:space="0" w:color="000000"/>
            </w:tcBorders>
          </w:tcPr>
          <w:p w14:paraId="1FBF712A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41" w:type="dxa"/>
          </w:tcPr>
          <w:p w14:paraId="0E652BE2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5" w:type="dxa"/>
            <w:tcBorders>
              <w:top w:val="single" w:sz="4" w:space="0" w:color="000000"/>
            </w:tcBorders>
          </w:tcPr>
          <w:p w14:paraId="5A51257D" w14:textId="77777777" w:rsidR="00B339FB" w:rsidRDefault="00B339FB" w:rsidP="008B5392">
            <w:pPr>
              <w:pStyle w:val="normal1"/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1227BD43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</w:rPr>
      </w:pPr>
    </w:p>
    <w:p w14:paraId="1994708F" w14:textId="77777777" w:rsidR="00B339FB" w:rsidRDefault="00B339FB" w:rsidP="00B339FB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</w:p>
    <w:p w14:paraId="6EAEE0C8" w14:textId="77777777" w:rsidR="00B339FB" w:rsidRDefault="00B339FB" w:rsidP="00B339FB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</w:p>
    <w:p w14:paraId="45F259C2" w14:textId="77777777" w:rsidR="00B339FB" w:rsidRDefault="00B339FB" w:rsidP="00B339FB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</w:p>
    <w:p w14:paraId="7D6A401D" w14:textId="77777777" w:rsidR="00B339FB" w:rsidRDefault="00B339FB" w:rsidP="00B339FB">
      <w:pPr>
        <w:pStyle w:val="normal1"/>
        <w:tabs>
          <w:tab w:val="left" w:pos="4039"/>
        </w:tabs>
        <w:spacing w:after="160" w:line="259" w:lineRule="auto"/>
        <w:rPr>
          <w:rFonts w:ascii="Times New Roman" w:eastAsia="Times New Roman" w:hAnsi="Times New Roman" w:cs="Times New Roman"/>
        </w:rPr>
      </w:pPr>
    </w:p>
    <w:p w14:paraId="702A942A" w14:textId="77777777" w:rsidR="00B339FB" w:rsidRPr="00F163A7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Абакан 2025 г</w:t>
      </w:r>
    </w:p>
    <w:p w14:paraId="64E7C1A2" w14:textId="77777777" w:rsidR="00650121" w:rsidRDefault="00263D00" w:rsidP="00375548">
      <w:pPr>
        <w:pStyle w:val="af0"/>
        <w:rPr>
          <w:noProof/>
        </w:rPr>
      </w:pPr>
      <w:bookmarkStart w:id="1" w:name="_Toc196747705"/>
      <w:bookmarkStart w:id="2" w:name="_Toc198208438"/>
      <w:r w:rsidRPr="00263D00">
        <w:lastRenderedPageBreak/>
        <w:t>СОДЕРЖАНИЕ</w:t>
      </w:r>
      <w:bookmarkEnd w:id="1"/>
      <w:bookmarkEnd w:id="2"/>
      <w:r w:rsidR="001359D7">
        <w:fldChar w:fldCharType="begin"/>
      </w:r>
      <w:r w:rsidR="001359D7">
        <w:instrText xml:space="preserve"> TOC \h \z \t "УПЗАГОЛОВОК;1;УПподзаголовки;2" </w:instrText>
      </w:r>
      <w:r w:rsidR="001359D7">
        <w:fldChar w:fldCharType="separate"/>
      </w:r>
    </w:p>
    <w:p w14:paraId="29FC5A77" w14:textId="36C7BB8F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38" w:history="1">
        <w:r w:rsidRPr="00942F04">
          <w:rPr>
            <w:rStyle w:val="aff0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274F50" w14:textId="74EEB016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39" w:history="1">
        <w:r w:rsidRPr="00942F04">
          <w:rPr>
            <w:rStyle w:val="af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1A7FDC" w14:textId="63241293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0" w:history="1">
        <w:r w:rsidRPr="00942F04">
          <w:rPr>
            <w:rStyle w:val="aff0"/>
            <w:noProof/>
          </w:rPr>
          <w:t>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A805EB" w14:textId="78724E13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1" w:history="1">
        <w:r w:rsidRPr="00942F04">
          <w:rPr>
            <w:rStyle w:val="aff0"/>
            <w:noProof/>
            <w:lang w:val="ru-RU"/>
          </w:rPr>
          <w:t xml:space="preserve">1.1 </w:t>
        </w:r>
        <w:r w:rsidRPr="00942F04">
          <w:rPr>
            <w:rStyle w:val="aff0"/>
            <w:noProof/>
          </w:rPr>
          <w:t>Основные сущности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F7F0E5" w14:textId="4B8FFB46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2" w:history="1">
        <w:r w:rsidRPr="00942F04">
          <w:rPr>
            <w:rStyle w:val="aff0"/>
            <w:noProof/>
            <w:lang w:val="ru-RU"/>
          </w:rPr>
          <w:t xml:space="preserve">1.2 </w:t>
        </w:r>
        <w:r w:rsidRPr="00942F04">
          <w:rPr>
            <w:rStyle w:val="aff0"/>
            <w:noProof/>
          </w:rPr>
          <w:t>Основные бизнес-процессы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E169F0" w14:textId="3C8A5749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3" w:history="1">
        <w:r w:rsidRPr="00942F04">
          <w:rPr>
            <w:rStyle w:val="aff0"/>
            <w:noProof/>
            <w:lang w:val="ru-RU"/>
          </w:rPr>
          <w:t>1.3 Существующие проблемы и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AA19FD" w14:textId="46E17349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4" w:history="1">
        <w:r w:rsidRPr="00942F04">
          <w:rPr>
            <w:rStyle w:val="aff0"/>
            <w:noProof/>
            <w:lang w:val="ru-RU"/>
          </w:rPr>
          <w:t>1.4 Изучение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B3FE36" w14:textId="62EB2FA9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5" w:history="1">
        <w:r w:rsidRPr="00942F04">
          <w:rPr>
            <w:rStyle w:val="aff0"/>
            <w:noProof/>
          </w:rPr>
          <w:t>2 Построение функциональной архитектуры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2C4ED5" w14:textId="215983E7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6" w:history="1">
        <w:r w:rsidRPr="00942F04">
          <w:rPr>
            <w:rStyle w:val="aff0"/>
            <w:noProof/>
          </w:rPr>
          <w:t>2.1 Описание нотации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D92CE8" w14:textId="083F0AA9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7" w:history="1">
        <w:r w:rsidRPr="00942F04">
          <w:rPr>
            <w:rStyle w:val="aff0"/>
            <w:bCs/>
            <w:noProof/>
            <w:lang w:val="ru-RU"/>
          </w:rPr>
          <w:t>2.2 Нотация ER-диаграммы (с «воронкой» Crow’s Foot)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9C6691" w14:textId="798FF26A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8" w:history="1">
        <w:r w:rsidRPr="00942F04">
          <w:rPr>
            <w:rStyle w:val="aff0"/>
            <w:bCs/>
            <w:noProof/>
            <w:lang w:val="ru-RU"/>
          </w:rPr>
          <w:t>2.3 Нотация UML Use Case (диаграмма вариантов использования)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17C1E9" w14:textId="5B429EF0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49" w:history="1">
        <w:r w:rsidRPr="00942F04">
          <w:rPr>
            <w:rStyle w:val="aff0"/>
            <w:bCs/>
            <w:noProof/>
            <w:lang w:val="ru-RU"/>
          </w:rPr>
          <w:t>2.4 Описание выбранного CASE-средства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76DD97" w14:textId="4C9C3F06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0" w:history="1">
        <w:r w:rsidRPr="00942F04">
          <w:rPr>
            <w:rStyle w:val="aff0"/>
            <w:bCs/>
            <w:noProof/>
            <w:lang w:val="ru-RU"/>
          </w:rPr>
          <w:t>2.5 Построение ER-диаграммы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1FAA72" w14:textId="60D64DDF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1" w:history="1">
        <w:r w:rsidRPr="00942F04">
          <w:rPr>
            <w:rStyle w:val="aff0"/>
            <w:bCs/>
            <w:noProof/>
            <w:lang w:val="ru-RU"/>
          </w:rPr>
          <w:t>2.6 Построение диаграммы Вариантов использования и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DAA0EC" w14:textId="03EB12FF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2" w:history="1">
        <w:r w:rsidRPr="00942F04">
          <w:rPr>
            <w:rStyle w:val="aff0"/>
            <w:bCs/>
            <w:noProof/>
            <w:lang w:val="ru-RU"/>
          </w:rPr>
          <w:t>2.7 Построение диаграммы Деятельности,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5C387B" w14:textId="06074864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3" w:history="1">
        <w:r w:rsidRPr="00942F04">
          <w:rPr>
            <w:rStyle w:val="aff0"/>
            <w:bCs/>
            <w:noProof/>
            <w:lang w:val="ru-RU"/>
          </w:rPr>
          <w:t>2.8 Построение диаграмм потоков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EF89BF" w14:textId="3C80D589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4" w:history="1">
        <w:r w:rsidRPr="00942F04">
          <w:rPr>
            <w:rStyle w:val="aff0"/>
            <w:noProof/>
          </w:rPr>
          <w:t>3 Разработка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842DAA" w14:textId="2E5C59CA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5" w:history="1">
        <w:r w:rsidRPr="00942F04">
          <w:rPr>
            <w:rStyle w:val="aff0"/>
            <w:bCs/>
            <w:noProof/>
            <w:lang w:val="ru-RU"/>
          </w:rPr>
          <w:t>3.1 Разработка макета интерфейса в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D8C553" w14:textId="08AACE7B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6" w:history="1">
        <w:r w:rsidRPr="00942F04">
          <w:rPr>
            <w:rStyle w:val="aff0"/>
            <w:bCs/>
            <w:noProof/>
            <w:lang w:val="ru-RU"/>
          </w:rPr>
          <w:t>3.2 Изучение работы в системе контроля версий и её настройка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16D093" w14:textId="2C6EB8ED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7" w:history="1">
        <w:r w:rsidRPr="00942F04">
          <w:rPr>
            <w:rStyle w:val="aff0"/>
            <w:bCs/>
            <w:noProof/>
            <w:lang w:val="ru-RU"/>
          </w:rPr>
          <w:t>3.3 Разработка тестового сценария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44C85ED" w14:textId="7E2CE3A5" w:rsidR="00650121" w:rsidRDefault="00650121">
      <w:pPr>
        <w:pStyle w:val="2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8" w:history="1">
        <w:r w:rsidRPr="00942F04">
          <w:rPr>
            <w:rStyle w:val="aff0"/>
            <w:bCs/>
            <w:noProof/>
            <w:lang w:val="ru-RU"/>
          </w:rPr>
          <w:t>3.4 Разработка тестовых пакетов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BA8580" w14:textId="5880A819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59" w:history="1">
        <w:r w:rsidRPr="00942F04">
          <w:rPr>
            <w:rStyle w:val="af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A06660" w14:textId="4BA88FAC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60" w:history="1">
        <w:r w:rsidRPr="00942F04">
          <w:rPr>
            <w:rStyle w:val="aff0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08459C6" w14:textId="63AF1264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61" w:history="1">
        <w:r w:rsidRPr="00942F04">
          <w:rPr>
            <w:rStyle w:val="aff0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074E629" w14:textId="73FB7E01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62" w:history="1">
        <w:r w:rsidRPr="00942F04">
          <w:rPr>
            <w:rStyle w:val="aff0"/>
            <w:noProof/>
          </w:rPr>
          <w:t>Список аббревиатур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AE7596" w14:textId="723B916E" w:rsidR="00650121" w:rsidRDefault="00650121">
      <w:pPr>
        <w:pStyle w:val="10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198208463" w:history="1">
        <w:r w:rsidRPr="00942F04">
          <w:rPr>
            <w:rStyle w:val="aff0"/>
            <w:noProof/>
          </w:rPr>
          <w:t>ПИЛОЖЕНИЕ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_Toc198208463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48F197" w14:textId="5CC1A7BB" w:rsidR="00B339FB" w:rsidRDefault="001359D7">
      <w:r>
        <w:fldChar w:fldCharType="end"/>
      </w:r>
    </w:p>
    <w:p w14:paraId="0C4CA168" w14:textId="77777777" w:rsidR="00B339FB" w:rsidRDefault="00B339FB">
      <w:r>
        <w:br w:type="page"/>
      </w:r>
    </w:p>
    <w:p w14:paraId="594621FE" w14:textId="77777777" w:rsidR="00B339FB" w:rsidRPr="009C413D" w:rsidRDefault="00B339FB" w:rsidP="00B339FB">
      <w:pPr>
        <w:pStyle w:val="af0"/>
      </w:pPr>
      <w:bookmarkStart w:id="3" w:name="_Toc197951509"/>
      <w:bookmarkStart w:id="4" w:name="_Toc198208439"/>
      <w:r w:rsidRPr="009C413D">
        <w:lastRenderedPageBreak/>
        <w:t>Введение</w:t>
      </w:r>
      <w:bookmarkEnd w:id="3"/>
      <w:bookmarkEnd w:id="4"/>
    </w:p>
    <w:p w14:paraId="7292ECBB" w14:textId="77777777" w:rsidR="00B339FB" w:rsidRDefault="00B339FB" w:rsidP="00B339FB">
      <w:pPr>
        <w:pStyle w:val="af4"/>
      </w:pPr>
      <w:r>
        <w:t>В эпоху цифровой трансформации финансовый сектор стремительно внедряет высокотехнологичные решения для оптимизации внутренних процессов и повышения качества обслуживания клиентов. ПАО «Сбербанк» — ведущий универсальный банк Российской Федерации, ежедневно обрабатывающий сотни тысяч операций и обращений со стороны физических и юридических лиц. Автоматизация ключевых бизнес-процессов, в том числе приема и рассмотрения кредитных заявок, становится одним из приоритетных направлений развития банка, направленным на ускорение обработки данных, снижение операционных рисков и улучшение клиентского опыта.</w:t>
      </w:r>
    </w:p>
    <w:p w14:paraId="0990AB83" w14:textId="77777777" w:rsidR="00B339FB" w:rsidRDefault="00B339FB" w:rsidP="00B339FB">
      <w:pPr>
        <w:pStyle w:val="af4"/>
      </w:pPr>
      <w:r>
        <w:t>Актуальность работы обусловлена необходимостью создания информационной системы, способной объединить в едином цифровом пространстве сбор, верификацию и анализ кредитных заявок, обеспечивая прозрачность и оперативность принятия решений. Современные клиенты ожидают мгновенного получения ответа на свои запросы, а регуляторные требования Центрального банка Российской Федерации предъявляют жесткие нормы по сохранности и целостности персональных данных. Разработка надежного и масштабируемого решения позволит ПАО «Сбербанк» не только повысить эффективность внутренних операций, но и сохранить лидерские позиции на рынке финансовых услуг.</w:t>
      </w:r>
    </w:p>
    <w:p w14:paraId="0E107185" w14:textId="77777777" w:rsidR="00B339FB" w:rsidRDefault="00B339FB" w:rsidP="00B339FB">
      <w:pPr>
        <w:pStyle w:val="af4"/>
      </w:pPr>
      <w:r w:rsidRPr="000E5DE6">
        <w:rPr>
          <w:bCs/>
        </w:rPr>
        <w:t>Целью</w:t>
      </w:r>
      <w:r>
        <w:t xml:space="preserve"> данной учебно-практической работы является проектирование и описание архитектуры информационной системы автоматизации обработки кредитных заявок в ПАО «Сбербанк». В рамках этой цели предстоит выполнить комплекс мероприятий от формулировки технического задания до создания формальных моделей данных и сценариев использования системы.</w:t>
      </w:r>
    </w:p>
    <w:p w14:paraId="27DFC63F" w14:textId="77777777" w:rsidR="00B339FB" w:rsidRDefault="00B339FB" w:rsidP="00B339FB">
      <w:pPr>
        <w:pStyle w:val="af4"/>
      </w:pPr>
      <w:r>
        <w:t xml:space="preserve">Для </w:t>
      </w:r>
      <w:r w:rsidRPr="000E5DE6">
        <w:rPr>
          <w:bCs/>
        </w:rPr>
        <w:t>достижения поставленной цели</w:t>
      </w:r>
      <w:r>
        <w:t xml:space="preserve"> необходимо решить следующие </w:t>
      </w:r>
      <w:r w:rsidRPr="000E5DE6">
        <w:rPr>
          <w:bCs/>
        </w:rPr>
        <w:t>задачи</w:t>
      </w:r>
      <w:r>
        <w:t>:</w:t>
      </w:r>
    </w:p>
    <w:p w14:paraId="4EC52AF0" w14:textId="77777777" w:rsidR="00B339FB" w:rsidRDefault="00B339FB" w:rsidP="00B339FB">
      <w:pPr>
        <w:pStyle w:val="af6"/>
        <w:numPr>
          <w:ilvl w:val="0"/>
          <w:numId w:val="38"/>
        </w:numPr>
      </w:pPr>
      <w:r>
        <w:t>Провести анализ предметной области, определить основные сущности и их взаимосвязи.</w:t>
      </w:r>
    </w:p>
    <w:p w14:paraId="7D0D2109" w14:textId="77777777" w:rsidR="00B339FB" w:rsidRDefault="00B339FB" w:rsidP="00B339FB">
      <w:pPr>
        <w:pStyle w:val="af6"/>
        <w:numPr>
          <w:ilvl w:val="0"/>
          <w:numId w:val="38"/>
        </w:numPr>
      </w:pPr>
      <w:r>
        <w:t>Разработать техническое задание, включающее описание функций, требований к надежности и сопровождению.</w:t>
      </w:r>
    </w:p>
    <w:p w14:paraId="7BB94D07" w14:textId="77777777" w:rsidR="00B339FB" w:rsidRDefault="00B339FB" w:rsidP="00B339FB">
      <w:pPr>
        <w:pStyle w:val="af6"/>
        <w:numPr>
          <w:ilvl w:val="0"/>
          <w:numId w:val="38"/>
        </w:numPr>
      </w:pPr>
      <w:r>
        <w:t>Построить ER-диаграмму и описать её элементы и связи.</w:t>
      </w:r>
    </w:p>
    <w:p w14:paraId="0ECD0201" w14:textId="77777777" w:rsidR="00B339FB" w:rsidRDefault="00B339FB" w:rsidP="00B339FB">
      <w:pPr>
        <w:pStyle w:val="af6"/>
        <w:numPr>
          <w:ilvl w:val="0"/>
          <w:numId w:val="38"/>
        </w:numPr>
      </w:pPr>
      <w:r>
        <w:t>Оформить диаграмму вариантов использования и таблицу прецедентов.</w:t>
      </w:r>
    </w:p>
    <w:p w14:paraId="69D28899" w14:textId="77777777" w:rsidR="00B339FB" w:rsidRPr="00F43E17" w:rsidRDefault="00B339FB" w:rsidP="00B339FB">
      <w:pPr>
        <w:pStyle w:val="af6"/>
        <w:numPr>
          <w:ilvl w:val="0"/>
          <w:numId w:val="38"/>
        </w:numPr>
      </w:pPr>
      <w:r>
        <w:t>Подготовить описание архитектуры решения и предложить рекомендации по дальнейшему развитию.</w:t>
      </w:r>
    </w:p>
    <w:p w14:paraId="4CCF442D" w14:textId="77777777" w:rsidR="00B339FB" w:rsidRDefault="00B339FB" w:rsidP="00B339FB">
      <w:pPr>
        <w:pStyle w:val="af0"/>
        <w:ind w:left="420" w:hanging="420"/>
      </w:pPr>
      <w:bookmarkStart w:id="5" w:name="_Toc197951510"/>
      <w:bookmarkStart w:id="6" w:name="_Toc198208440"/>
      <w:r>
        <w:lastRenderedPageBreak/>
        <w:t>1 Анализ предметной области</w:t>
      </w:r>
      <w:bookmarkEnd w:id="5"/>
      <w:bookmarkEnd w:id="6"/>
    </w:p>
    <w:p w14:paraId="46775015" w14:textId="77777777" w:rsidR="00B339FB" w:rsidRPr="000E5DE6" w:rsidRDefault="00B339FB" w:rsidP="00B339FB">
      <w:pPr>
        <w:pStyle w:val="af4"/>
      </w:pPr>
      <w:r w:rsidRPr="000E5DE6">
        <w:t>Сбербанк обрабатывает десятки тысяч заявок на кредит ежедневно, взаимодействуя с клиентами по различным каналам: онлайн-банкинг, мобильное приложение и отделения. Каждый клиент предоставляет персональные и финансовые данные, которые необходимо проверить на соответствие внутренним и внешним требованиям (кредитная история, платёжеспособность, наличие обеспечений). В ходе обработки заявки задействованы несколько подразделений: служба безопасности, кредитный комитет и операционные кассы. Задача системы — автоматизировать сбор, верификацию и принятие решений, сократив время обработки и минимизировав ошибки, свойственные ручным процедурам.</w:t>
      </w:r>
    </w:p>
    <w:p w14:paraId="6A481862" w14:textId="77777777" w:rsidR="00B339FB" w:rsidRDefault="00B339FB" w:rsidP="00B339FB"/>
    <w:p w14:paraId="6ADC50E0" w14:textId="1A0587AB" w:rsidR="00B339FB" w:rsidRDefault="004B40E4" w:rsidP="004B40E4">
      <w:pPr>
        <w:pStyle w:val="af2"/>
        <w:ind w:firstLine="709"/>
      </w:pPr>
      <w:bookmarkStart w:id="7" w:name="_Toc197951511"/>
      <w:bookmarkStart w:id="8" w:name="_Toc198208441"/>
      <w:r>
        <w:rPr>
          <w:lang w:val="ru-RU"/>
        </w:rPr>
        <w:t xml:space="preserve">1.1 </w:t>
      </w:r>
      <w:r w:rsidR="00B339FB">
        <w:t>Основные сущности предметной области</w:t>
      </w:r>
      <w:bookmarkEnd w:id="7"/>
      <w:bookmarkEnd w:id="8"/>
    </w:p>
    <w:p w14:paraId="21178315" w14:textId="77777777" w:rsidR="00B339FB" w:rsidRDefault="00B339FB" w:rsidP="00B339FB">
      <w:pPr>
        <w:pStyle w:val="af4"/>
      </w:pPr>
      <w:r>
        <w:t>Клиент — физическое или юридическое лицо, подающее заявку на кредит; в его описании содержатся персональные и контактные данные. Заявка представляет собой электронный документ с параметрами кредита (сумма, срок, цель), а также со статусом и датой подачи. Кредитный продукт — это предложение банка (ипотека, автокредит, потребительский кредит) с конкретными условиями: процентной ставкой, максимальным лимитом и сроками. Сотрудник Сбербанка (менеджер, аналитик или специалист службы безопасности) участвует в обработке заявки на всех её этапах. Решение отражает итоговый вердикт по заявке (одобрено или отказано) и содержит комментарии и время принятия. История действий представляет собой лог всех операций над заявкой: изменения статуса, комментарии сотрудников и уведомления клиенту.</w:t>
      </w:r>
    </w:p>
    <w:p w14:paraId="1E0C9113" w14:textId="65DE6705" w:rsidR="00B339FB" w:rsidRDefault="004B40E4" w:rsidP="004B40E4">
      <w:pPr>
        <w:pStyle w:val="af2"/>
        <w:ind w:firstLine="709"/>
      </w:pPr>
      <w:bookmarkStart w:id="9" w:name="_Toc197951512"/>
      <w:bookmarkStart w:id="10" w:name="_Toc198208442"/>
      <w:r>
        <w:rPr>
          <w:lang w:val="ru-RU"/>
        </w:rPr>
        <w:t xml:space="preserve">1.2 </w:t>
      </w:r>
      <w:r w:rsidR="00B339FB">
        <w:t>Основные бизнес-процессы</w:t>
      </w:r>
      <w:bookmarkEnd w:id="9"/>
      <w:bookmarkEnd w:id="10"/>
    </w:p>
    <w:p w14:paraId="63265493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Регистрация и аутентификация клиента</w:t>
      </w:r>
      <w:r>
        <w:br/>
        <w:t>Клиент создаёт учётную запись и проходит проверку по базам (паспортные данные, кредитная история).</w:t>
      </w:r>
    </w:p>
    <w:p w14:paraId="508780F7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Подача заявки на кредит</w:t>
      </w:r>
      <w:r>
        <w:br/>
        <w:t xml:space="preserve">Клиент заполняет форму: выбирает продукт, указывает сумму, срок и </w:t>
      </w:r>
      <w:r>
        <w:lastRenderedPageBreak/>
        <w:t>цель. Система сохраняет заявку в черновиках или сразу отправляет на обработку.</w:t>
      </w:r>
    </w:p>
    <w:p w14:paraId="796B5D57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Первичная верификация</w:t>
      </w:r>
      <w:r>
        <w:br/>
        <w:t xml:space="preserve">Сотрудник службы безопасности проверяет достоверность введённых данных и отсутствие рисков (протоколы ЧС, </w:t>
      </w:r>
      <w:proofErr w:type="spellStart"/>
      <w:r>
        <w:t>санкционные</w:t>
      </w:r>
      <w:proofErr w:type="spellEnd"/>
      <w:r>
        <w:t xml:space="preserve"> списки).</w:t>
      </w:r>
    </w:p>
    <w:p w14:paraId="26E8DC1A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Кредитный анализ</w:t>
      </w:r>
      <w:r>
        <w:br/>
        <w:t>Аналитик оценивает платёжеспособность: автоматически рассчитывает платёж по формуле аннуитета, проверяет долговую нагрузку.</w:t>
      </w:r>
    </w:p>
    <w:p w14:paraId="4E5090E9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Принятие решения</w:t>
      </w:r>
      <w:r>
        <w:br/>
        <w:t>Кредитный комитет или уполномоченный сотрудник выносит окончательное заключение и фиксирует его в системе.</w:t>
      </w:r>
    </w:p>
    <w:p w14:paraId="03D40EB8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Уведомление клиента</w:t>
      </w:r>
      <w:r>
        <w:br/>
        <w:t>Клиент получает PUSH-уведомление, SMS или e-</w:t>
      </w:r>
      <w:proofErr w:type="spellStart"/>
      <w:r>
        <w:t>mail</w:t>
      </w:r>
      <w:proofErr w:type="spellEnd"/>
      <w:r>
        <w:t xml:space="preserve"> с результатом и дальнейшими инструкциями.</w:t>
      </w:r>
    </w:p>
    <w:p w14:paraId="794554AC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Архивирование и отчётность</w:t>
      </w:r>
      <w:r>
        <w:br/>
        <w:t>Все данные сохраняются в хранилище; готовятся отчёты по заявкам за период для руководства и регуляторов.</w:t>
      </w:r>
    </w:p>
    <w:p w14:paraId="73CE54A6" w14:textId="77777777" w:rsidR="00B339FB" w:rsidRDefault="00B339FB" w:rsidP="00B339FB"/>
    <w:p w14:paraId="4D926269" w14:textId="1ED38B2B" w:rsidR="00B339FB" w:rsidRPr="004B40E4" w:rsidRDefault="004B40E4" w:rsidP="004B40E4">
      <w:pPr>
        <w:pStyle w:val="af2"/>
        <w:ind w:firstLine="709"/>
        <w:rPr>
          <w:lang w:val="ru-RU"/>
        </w:rPr>
      </w:pPr>
      <w:bookmarkStart w:id="11" w:name="_Toc197951513"/>
      <w:bookmarkStart w:id="12" w:name="_Toc198208443"/>
      <w:r>
        <w:rPr>
          <w:lang w:val="ru-RU"/>
        </w:rPr>
        <w:t xml:space="preserve">1.3 </w:t>
      </w:r>
      <w:r w:rsidR="00B339FB" w:rsidRPr="004B40E4">
        <w:rPr>
          <w:lang w:val="ru-RU"/>
        </w:rPr>
        <w:t>Существующие проблемы и требования</w:t>
      </w:r>
      <w:bookmarkEnd w:id="11"/>
      <w:bookmarkEnd w:id="12"/>
    </w:p>
    <w:p w14:paraId="03D62499" w14:textId="77777777" w:rsidR="00B339FB" w:rsidRPr="00F163A7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EE4F4B">
        <w:t>Длительность обработки</w:t>
      </w:r>
      <w:r w:rsidRPr="00EE4F4B">
        <w:rPr>
          <w:b/>
          <w:bCs/>
        </w:rPr>
        <w:t xml:space="preserve">: </w:t>
      </w:r>
      <w:r w:rsidRPr="00F163A7">
        <w:t>ручная проверка может занимать от 1 до 5 дней.</w:t>
      </w:r>
    </w:p>
    <w:p w14:paraId="4946BBE0" w14:textId="77777777" w:rsidR="00B339FB" w:rsidRPr="00F163A7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EE4F4B">
        <w:t>Ошибки при вводе</w:t>
      </w:r>
      <w:r w:rsidRPr="00EE4F4B">
        <w:rPr>
          <w:b/>
          <w:bCs/>
        </w:rPr>
        <w:t xml:space="preserve">: </w:t>
      </w:r>
      <w:r w:rsidRPr="00F163A7">
        <w:t>дублирование и неточности из-за ручного заполнения.</w:t>
      </w:r>
    </w:p>
    <w:p w14:paraId="39A2665A" w14:textId="77777777" w:rsidR="00B339FB" w:rsidRPr="00F163A7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EE4F4B">
        <w:t>Непрозрачность статусов</w:t>
      </w:r>
      <w:r w:rsidRPr="00EE4F4B">
        <w:rPr>
          <w:b/>
          <w:bCs/>
        </w:rPr>
        <w:t xml:space="preserve">: </w:t>
      </w:r>
      <w:r w:rsidRPr="00F163A7">
        <w:t>клиент не всегда сразу получает актуальный статус заявки.</w:t>
      </w:r>
    </w:p>
    <w:p w14:paraId="263D6CB4" w14:textId="77777777" w:rsidR="00B339FB" w:rsidRPr="00F163A7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EE4F4B">
        <w:t>Разрозненность систем</w:t>
      </w:r>
      <w:r w:rsidRPr="00EE4F4B">
        <w:rPr>
          <w:b/>
          <w:bCs/>
        </w:rPr>
        <w:t xml:space="preserve">: </w:t>
      </w:r>
      <w:r w:rsidRPr="00F163A7">
        <w:t>данные хранятся в нескольких независимых базах, что усложняет отчётность.</w:t>
      </w:r>
    </w:p>
    <w:p w14:paraId="1D7FFF59" w14:textId="77777777" w:rsidR="00B339FB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EE4F4B">
        <w:t>Требования регулятора</w:t>
      </w:r>
      <w:r w:rsidRPr="00EE4F4B">
        <w:rPr>
          <w:b/>
          <w:bCs/>
        </w:rPr>
        <w:t xml:space="preserve">: </w:t>
      </w:r>
      <w:r w:rsidRPr="00F163A7">
        <w:t>соблюдение стандартов ЦБ РФ по хранению и защите персональных данных.</w:t>
      </w:r>
    </w:p>
    <w:p w14:paraId="5273B786" w14:textId="652E775C" w:rsidR="00B339FB" w:rsidRPr="004B40E4" w:rsidRDefault="004B40E4" w:rsidP="004B40E4">
      <w:pPr>
        <w:pStyle w:val="af2"/>
        <w:ind w:firstLine="709"/>
        <w:rPr>
          <w:lang w:val="ru-RU"/>
        </w:rPr>
      </w:pPr>
      <w:bookmarkStart w:id="13" w:name="_Toc198208444"/>
      <w:r>
        <w:rPr>
          <w:lang w:val="ru-RU"/>
        </w:rPr>
        <w:t xml:space="preserve">1.4 </w:t>
      </w:r>
      <w:r w:rsidR="00B339FB" w:rsidRPr="004B40E4">
        <w:rPr>
          <w:lang w:val="ru-RU"/>
        </w:rPr>
        <w:t>Изучение аналогов</w:t>
      </w:r>
      <w:bookmarkEnd w:id="13"/>
    </w:p>
    <w:p w14:paraId="3C546061" w14:textId="77777777" w:rsidR="00B339FB" w:rsidRDefault="00B339FB" w:rsidP="00B339FB">
      <w:pPr>
        <w:pStyle w:val="af4"/>
      </w:pPr>
      <w:r>
        <w:t>При анализе существующих решений автоматизации кредитования были рассмотрены три наиболее известных банковских сервиса.</w:t>
      </w:r>
    </w:p>
    <w:p w14:paraId="0C0234C5" w14:textId="77777777" w:rsidR="00B339FB" w:rsidRPr="00544340" w:rsidRDefault="00B339FB" w:rsidP="00B339FB">
      <w:pPr>
        <w:pStyle w:val="af4"/>
      </w:pPr>
      <w:proofErr w:type="spellStart"/>
      <w:r w:rsidRPr="00544340">
        <w:lastRenderedPageBreak/>
        <w:t>Tinkoff</w:t>
      </w:r>
      <w:proofErr w:type="spellEnd"/>
      <w:r w:rsidRPr="00544340">
        <w:t xml:space="preserve"> </w:t>
      </w:r>
      <w:proofErr w:type="spellStart"/>
      <w:r w:rsidRPr="00544340">
        <w:t>Credit</w:t>
      </w:r>
      <w:proofErr w:type="spellEnd"/>
      <w:r w:rsidRPr="00544340">
        <w:t xml:space="preserve"> предлагает полностью безбумажный сервис, доступный как через мобильное приложение, так и через веб</w:t>
      </w:r>
      <w:r w:rsidRPr="00544340">
        <w:noBreakHyphen/>
        <w:t xml:space="preserve">интерфейс. Большая часть решений по заявкам выносится автоматически всего за 2–3 минуты благодаря встроенным </w:t>
      </w:r>
      <w:proofErr w:type="spellStart"/>
      <w:r w:rsidRPr="00544340">
        <w:t>скоринговым</w:t>
      </w:r>
      <w:proofErr w:type="spellEnd"/>
      <w:r w:rsidRPr="00544340">
        <w:t xml:space="preserve"> алгоритмам, что позволяет клиенту сразу же узнать о вынесенном решении без ожидания оператора. Интуитивно понятный интерфейс облегчает подачу необходимых документов – достаточно сфотографировать паспорт и сделать </w:t>
      </w:r>
      <w:proofErr w:type="spellStart"/>
      <w:r w:rsidRPr="00544340">
        <w:t>селфи</w:t>
      </w:r>
      <w:proofErr w:type="spellEnd"/>
      <w:r w:rsidRPr="00544340">
        <w:t xml:space="preserve">, после чего система сама персонализирует процентную ставку под профиль заёмщика. Тем не менее в случае сложных или нестандартных запросов живой консультации не предусмотрено, а принадлежность к экосистеме </w:t>
      </w:r>
      <w:proofErr w:type="spellStart"/>
      <w:r w:rsidRPr="00544340">
        <w:t>Tinkoff</w:t>
      </w:r>
      <w:proofErr w:type="spellEnd"/>
      <w:r w:rsidRPr="00544340">
        <w:t xml:space="preserve"> ограничивает возможности тех, кто предпочитает или уже пользуется другими банками. Кроме того, хоть алгоритмы и демонстрируют высокую точность, в редких случаях они могут неправильно оценить благонадёжность клиента и отказать даже лояльному пользователю.</w:t>
      </w:r>
    </w:p>
    <w:p w14:paraId="4BAF20A3" w14:textId="77777777" w:rsidR="00B339FB" w:rsidRPr="00544340" w:rsidRDefault="00B339FB" w:rsidP="00B339FB">
      <w:pPr>
        <w:pStyle w:val="af4"/>
      </w:pPr>
      <w:r w:rsidRPr="00544340">
        <w:t>Альфа</w:t>
      </w:r>
      <w:r w:rsidRPr="00544340">
        <w:noBreakHyphen/>
        <w:t>Банк в своём «Кредит онлайн» объединяет мощь веб</w:t>
      </w:r>
      <w:r w:rsidRPr="00544340">
        <w:noBreakHyphen/>
        <w:t xml:space="preserve">портала и мобильного приложения, проводя автоматическую </w:t>
      </w:r>
      <w:proofErr w:type="spellStart"/>
      <w:r w:rsidRPr="00544340">
        <w:t>скоринговую</w:t>
      </w:r>
      <w:proofErr w:type="spellEnd"/>
      <w:r w:rsidRPr="00544340">
        <w:t xml:space="preserve"> проверку, но при этом дополняя её обязательными KYC</w:t>
      </w:r>
      <w:r w:rsidRPr="00544340">
        <w:noBreakHyphen/>
        <w:t xml:space="preserve">процедурами с применением электронного паспорта и биометрии. Это обеспечивает высокий уровень безопасности: подписанные электронной подписью документы и скан лица через биометрию практически исключают возможность мошенничества. При необходимости клиент может обратиться за консультацией к менеджеру через чат или </w:t>
      </w:r>
      <w:proofErr w:type="spellStart"/>
      <w:r w:rsidRPr="00544340">
        <w:t>видеозвонок</w:t>
      </w:r>
      <w:proofErr w:type="spellEnd"/>
      <w:r w:rsidRPr="00544340">
        <w:t>, а интеграция с системой «Альфа</w:t>
      </w:r>
      <w:r w:rsidRPr="00544340">
        <w:noBreakHyphen/>
        <w:t>Клик» упрощает оформление платежей и управление действующим займом. Однако более тщательная проверка и сбор документов могут отнять до нескольких часов, а адаптация интерфейса под мобильные экраны в целом уступает специализированным мобильным решениям. Кроме того, жёсткие параметры процентных ставок делают продукт менее гибким в сравнении с полностью автоматизированными конкурентами.</w:t>
      </w:r>
    </w:p>
    <w:p w14:paraId="1883FA77" w14:textId="77777777" w:rsidR="00B339FB" w:rsidRPr="00544340" w:rsidRDefault="00B339FB" w:rsidP="00B339FB">
      <w:pPr>
        <w:pStyle w:val="af4"/>
      </w:pPr>
      <w:r w:rsidRPr="00544340">
        <w:t>ВТБ реализовал онлайн</w:t>
      </w:r>
      <w:r w:rsidRPr="00544340">
        <w:noBreakHyphen/>
        <w:t>заявку на кредит внутри своего интернет</w:t>
      </w:r>
      <w:r w:rsidRPr="00544340">
        <w:noBreakHyphen/>
        <w:t xml:space="preserve">банка «ВТБ Онлайн», где доступны различные виды займов. Заявки до 500 000 ₽ обрабатываются полностью автоматически, тогда как при больших суммах часть этапов всё же проходит в ручном режиме: менеджер связывается с клиентом по видеосвязи для уточнения деталей. Такая комбинированная схема позволяет предложить более гибкие условия по суммам и срокам и при этом интегрировать оформление кредита с другими сервисами ВТБ — от инвестиций до страхования. Но ручная обработка крупных займов увеличивает время вынесения решения (от одного до двух дней), а для малого бизнеса и </w:t>
      </w:r>
      <w:proofErr w:type="spellStart"/>
      <w:r w:rsidRPr="00544340">
        <w:t>самозанятых</w:t>
      </w:r>
      <w:proofErr w:type="spellEnd"/>
      <w:r w:rsidRPr="00544340">
        <w:t xml:space="preserve"> ставки часто оказываются менее выгодными, чем у основных конкурентов. </w:t>
      </w:r>
      <w:r w:rsidRPr="00544340">
        <w:lastRenderedPageBreak/>
        <w:t>Наконец, обширный функционал интернет</w:t>
      </w:r>
      <w:r w:rsidRPr="00544340">
        <w:noBreakHyphen/>
        <w:t>банка делает интерфейс порой громоздким и сложным для быстрого поиска нужного раздела.</w:t>
      </w:r>
    </w:p>
    <w:p w14:paraId="1A2C5444" w14:textId="77777777" w:rsidR="00B339FB" w:rsidRDefault="00B339FB" w:rsidP="00B339FB">
      <w:pPr>
        <w:pStyle w:val="afe"/>
      </w:pPr>
    </w:p>
    <w:p w14:paraId="31A96E8D" w14:textId="77777777" w:rsidR="00B339FB" w:rsidRPr="00043181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43181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4C02D364" w14:textId="77777777" w:rsidR="00B339FB" w:rsidRPr="00B339FB" w:rsidRDefault="00B339FB" w:rsidP="00B339FB">
      <w:pPr>
        <w:pStyle w:val="af0"/>
      </w:pPr>
      <w:bookmarkStart w:id="14" w:name="_Toc198208445"/>
      <w:r w:rsidRPr="00B339FB">
        <w:lastRenderedPageBreak/>
        <w:t>2 Построение функциональной архитектуры программного средства</w:t>
      </w:r>
      <w:bookmarkEnd w:id="14"/>
    </w:p>
    <w:p w14:paraId="237477B3" w14:textId="77777777" w:rsidR="00B339FB" w:rsidRPr="00B339FB" w:rsidRDefault="00B339FB" w:rsidP="00B339FB">
      <w:pPr>
        <w:pStyle w:val="af2"/>
        <w:ind w:firstLine="709"/>
      </w:pPr>
      <w:bookmarkStart w:id="15" w:name="_Toc198208446"/>
      <w:r w:rsidRPr="00B339FB">
        <w:t>2.1 Описание нотации</w:t>
      </w:r>
      <w:bookmarkEnd w:id="15"/>
    </w:p>
    <w:p w14:paraId="4620D5BC" w14:textId="77777777" w:rsidR="00B339FB" w:rsidRPr="00B675DC" w:rsidRDefault="00B339FB" w:rsidP="00B339FB">
      <w:pPr>
        <w:pStyle w:val="af4"/>
      </w:pPr>
      <w:r w:rsidRPr="00B675DC">
        <w:t>В ходе проектирования используются два типа диаграмм: ER-диаграмма для моделирования структуры данных и UML-диаграммы (вариантов использования) для описания поведения системы. Для каждой нотации применяются устоявшиеся графические элементы, позволяющие наглядно и однозначно представить сущности, связи и действия.</w:t>
      </w:r>
    </w:p>
    <w:p w14:paraId="74B4609D" w14:textId="77777777" w:rsidR="00B339FB" w:rsidRPr="00B675DC" w:rsidRDefault="00B339FB" w:rsidP="00B339FB">
      <w:pPr>
        <w:pStyle w:val="af2"/>
        <w:ind w:left="709"/>
        <w:rPr>
          <w:bCs/>
          <w:lang w:val="ru-RU"/>
        </w:rPr>
      </w:pPr>
      <w:bookmarkStart w:id="16" w:name="_Toc198208447"/>
      <w:r>
        <w:rPr>
          <w:bCs/>
          <w:lang w:val="ru-RU"/>
        </w:rPr>
        <w:t>2.2</w:t>
      </w:r>
      <w:r w:rsidRPr="00B675DC">
        <w:rPr>
          <w:bCs/>
          <w:lang w:val="ru-RU"/>
        </w:rPr>
        <w:t xml:space="preserve"> Нотация ER-диаграммы (с «воронкой» </w:t>
      </w:r>
      <w:proofErr w:type="spellStart"/>
      <w:r w:rsidRPr="00B675DC">
        <w:rPr>
          <w:bCs/>
          <w:lang w:val="ru-RU"/>
        </w:rPr>
        <w:t>Crow’s</w:t>
      </w:r>
      <w:proofErr w:type="spellEnd"/>
      <w:r w:rsidRPr="00B675DC">
        <w:rPr>
          <w:bCs/>
          <w:lang w:val="ru-RU"/>
        </w:rPr>
        <w:t xml:space="preserve"> </w:t>
      </w:r>
      <w:proofErr w:type="spellStart"/>
      <w:r w:rsidRPr="00B675DC">
        <w:rPr>
          <w:bCs/>
          <w:lang w:val="ru-RU"/>
        </w:rPr>
        <w:t>Foot</w:t>
      </w:r>
      <w:proofErr w:type="spellEnd"/>
      <w:r w:rsidRPr="00B675DC">
        <w:rPr>
          <w:bCs/>
          <w:lang w:val="ru-RU"/>
        </w:rPr>
        <w:t>)</w:t>
      </w:r>
      <w:bookmarkEnd w:id="16"/>
    </w:p>
    <w:p w14:paraId="46EB66A3" w14:textId="77777777" w:rsidR="00B339FB" w:rsidRPr="00544340" w:rsidRDefault="00B339FB" w:rsidP="00B339FB">
      <w:pPr>
        <w:pStyle w:val="af4"/>
      </w:pPr>
      <w:r>
        <w:t>Сущность — это прямоугольник, внутри которого указывается её название (например, «Клиент» или «Заявка»). Атрибуты изображаются либо в виде овалов, присоединённых к сущности, либо строками внутри прямоугольника; первичный ключ помечается звёздочкой (*), остальные атрибуты записываются обычным текстом. Связь между сущностями проводится в виде линии с «воронками» (</w:t>
      </w:r>
      <w:proofErr w:type="spellStart"/>
      <w:r>
        <w:t>crow’s</w:t>
      </w:r>
      <w:proofErr w:type="spellEnd"/>
      <w:r>
        <w:t xml:space="preserve"> </w:t>
      </w:r>
      <w:proofErr w:type="spellStart"/>
      <w:r>
        <w:t>foot</w:t>
      </w:r>
      <w:proofErr w:type="spellEnd"/>
      <w:r>
        <w:t>) на концах для отображения кардинальности. Символ «||» указывает на обязательное участие (минимум одна запись), «o|» — необязательное участие (от нуля до одной записи), «o{» — произвольное количество элементов (от нуля до многих), а «|{» — как минимум один элемент и более (от одной до многих).</w:t>
      </w:r>
    </w:p>
    <w:p w14:paraId="4FCD61F1" w14:textId="77777777" w:rsidR="00B339FB" w:rsidRPr="00B675DC" w:rsidRDefault="00B339FB" w:rsidP="00B339FB">
      <w:pPr>
        <w:pStyle w:val="af2"/>
        <w:ind w:left="709"/>
        <w:rPr>
          <w:bCs/>
          <w:lang w:val="ru-RU"/>
        </w:rPr>
      </w:pPr>
      <w:bookmarkStart w:id="17" w:name="_Toc198208448"/>
      <w:r>
        <w:rPr>
          <w:bCs/>
          <w:lang w:val="ru-RU"/>
        </w:rPr>
        <w:t>2.3</w:t>
      </w:r>
      <w:r w:rsidRPr="00B675DC">
        <w:rPr>
          <w:bCs/>
          <w:lang w:val="ru-RU"/>
        </w:rPr>
        <w:t xml:space="preserve"> Нотация UML </w:t>
      </w:r>
      <w:proofErr w:type="spellStart"/>
      <w:r w:rsidRPr="00B675DC">
        <w:rPr>
          <w:bCs/>
          <w:lang w:val="ru-RU"/>
        </w:rPr>
        <w:t>Use</w:t>
      </w:r>
      <w:proofErr w:type="spellEnd"/>
      <w:r w:rsidRPr="00B675DC">
        <w:rPr>
          <w:bCs/>
          <w:lang w:val="ru-RU"/>
        </w:rPr>
        <w:t xml:space="preserve"> </w:t>
      </w:r>
      <w:proofErr w:type="spellStart"/>
      <w:r w:rsidRPr="00B675DC">
        <w:rPr>
          <w:bCs/>
          <w:lang w:val="ru-RU"/>
        </w:rPr>
        <w:t>Case</w:t>
      </w:r>
      <w:proofErr w:type="spellEnd"/>
      <w:r w:rsidRPr="00B675DC">
        <w:rPr>
          <w:bCs/>
          <w:lang w:val="ru-RU"/>
        </w:rPr>
        <w:t xml:space="preserve"> (диаграмма вариантов использования)</w:t>
      </w:r>
      <w:bookmarkEnd w:id="17"/>
    </w:p>
    <w:p w14:paraId="15333584" w14:textId="77777777" w:rsidR="00B339FB" w:rsidRPr="00544340" w:rsidRDefault="00B339FB" w:rsidP="00B339FB">
      <w:pPr>
        <w:pStyle w:val="af4"/>
      </w:pPr>
      <w:proofErr w:type="spellStart"/>
      <w:r>
        <w:t>Актор</w:t>
      </w:r>
      <w:proofErr w:type="spellEnd"/>
      <w:r>
        <w:t xml:space="preserve"> (</w:t>
      </w:r>
      <w:proofErr w:type="spellStart"/>
      <w:r>
        <w:t>Actor</w:t>
      </w:r>
      <w:proofErr w:type="spellEnd"/>
      <w:r>
        <w:t>) изображается либо как силуэт человечка, либо с помощью ключевого слова </w:t>
      </w:r>
      <w:proofErr w:type="spellStart"/>
      <w:r>
        <w:t>actor</w:t>
      </w:r>
      <w:proofErr w:type="spellEnd"/>
      <w:r>
        <w:t xml:space="preserve"> перед именем (например, </w:t>
      </w:r>
      <w:proofErr w:type="spellStart"/>
      <w:r>
        <w:t>actor</w:t>
      </w:r>
      <w:proofErr w:type="spellEnd"/>
      <w:r>
        <w:t> Клиент) и представляет собой внешний по отношению к системе субъект. Вариант использования (</w:t>
      </w:r>
      <w:proofErr w:type="spellStart"/>
      <w:r>
        <w:t>Use</w:t>
      </w:r>
      <w:proofErr w:type="spellEnd"/>
      <w:r>
        <w:t> </w:t>
      </w:r>
      <w:proofErr w:type="spellStart"/>
      <w:r>
        <w:t>Case</w:t>
      </w:r>
      <w:proofErr w:type="spellEnd"/>
      <w:r>
        <w:t>) отображается овалом с названием прецедента (например, «Подать заявку») и описывает отдельную функциональность системы. Граница системы (</w:t>
      </w:r>
      <w:proofErr w:type="spellStart"/>
      <w:r>
        <w:t>System</w:t>
      </w:r>
      <w:proofErr w:type="spellEnd"/>
      <w:r>
        <w:t> </w:t>
      </w:r>
      <w:proofErr w:type="spellStart"/>
      <w:r>
        <w:t>boundary</w:t>
      </w:r>
      <w:proofErr w:type="spellEnd"/>
      <w:r>
        <w:t xml:space="preserve">) задаётся большим прямоугольником, окружающим все варианты использования, с подписью, указывающей название системы. Связь между </w:t>
      </w:r>
      <w:proofErr w:type="spellStart"/>
      <w:r>
        <w:t>актором</w:t>
      </w:r>
      <w:proofErr w:type="spellEnd"/>
      <w:r>
        <w:t xml:space="preserve"> и прецедентом (</w:t>
      </w:r>
      <w:proofErr w:type="spellStart"/>
      <w:r>
        <w:t>Association</w:t>
      </w:r>
      <w:proofErr w:type="spellEnd"/>
      <w:r>
        <w:t xml:space="preserve">) выполняется сплошной линией — обычно без стрелок — что показывает, какие прецеденты доступны данному </w:t>
      </w:r>
      <w:proofErr w:type="spellStart"/>
      <w:r>
        <w:t>актору</w:t>
      </w:r>
      <w:proofErr w:type="spellEnd"/>
      <w:r>
        <w:t xml:space="preserve">. Между самими прецедентами могут быть </w:t>
      </w:r>
      <w:r>
        <w:lastRenderedPageBreak/>
        <w:t>отношения двух типов: «</w:t>
      </w:r>
      <w:proofErr w:type="spellStart"/>
      <w:r>
        <w:t>include</w:t>
      </w:r>
      <w:proofErr w:type="spellEnd"/>
      <w:r>
        <w:t>» означает обязательный вызов другого прецедента, а «</w:t>
      </w:r>
      <w:proofErr w:type="spellStart"/>
      <w:r>
        <w:t>extend</w:t>
      </w:r>
      <w:proofErr w:type="spellEnd"/>
      <w:r>
        <w:t>» обозначает условное расширение поведения существующего прецедента.</w:t>
      </w:r>
    </w:p>
    <w:p w14:paraId="6898D00F" w14:textId="77777777" w:rsidR="00B339FB" w:rsidRPr="00B675DC" w:rsidRDefault="00B339FB" w:rsidP="00B339FB">
      <w:pPr>
        <w:pStyle w:val="af2"/>
        <w:ind w:firstLine="709"/>
        <w:rPr>
          <w:bCs/>
          <w:lang w:val="ru-RU"/>
        </w:rPr>
      </w:pPr>
      <w:bookmarkStart w:id="18" w:name="_Toc198208449"/>
      <w:r>
        <w:rPr>
          <w:bCs/>
          <w:lang w:val="ru-RU"/>
        </w:rPr>
        <w:t>2.4</w:t>
      </w:r>
      <w:r w:rsidRPr="00B675DC">
        <w:rPr>
          <w:bCs/>
          <w:lang w:val="ru-RU"/>
        </w:rPr>
        <w:t xml:space="preserve"> Описание выбранного CASE-средства</w:t>
      </w:r>
      <w:bookmarkEnd w:id="18"/>
    </w:p>
    <w:p w14:paraId="4972B7C0" w14:textId="77777777" w:rsidR="00B339FB" w:rsidRPr="00B675DC" w:rsidRDefault="00B339FB" w:rsidP="00B339FB">
      <w:pPr>
        <w:pStyle w:val="af4"/>
      </w:pPr>
      <w:r w:rsidRPr="00B675DC">
        <w:t xml:space="preserve">В качестве CASE-средства для моделирования и документирования архитектурных и поведенческих моделей системы выбрана </w:t>
      </w:r>
      <w:proofErr w:type="spellStart"/>
      <w:r w:rsidRPr="00A7753A">
        <w:t>PlantUML</w:t>
      </w:r>
      <w:proofErr w:type="spellEnd"/>
      <w:r w:rsidRPr="00B675DC">
        <w:t>. Это текстовый генератор UML-диаграмм, позволяющий описывать схемы с помощью простого и интуитивно понятного синтаксиса, без необходимости использования тяжеловесных визуальных редакторов.</w:t>
      </w:r>
    </w:p>
    <w:p w14:paraId="51001498" w14:textId="77777777" w:rsidR="00B339FB" w:rsidRPr="00B675DC" w:rsidRDefault="00B339FB" w:rsidP="00B339FB">
      <w:pPr>
        <w:pStyle w:val="afe"/>
      </w:pPr>
      <w:r w:rsidRPr="00B675DC">
        <w:t xml:space="preserve">Преимущества </w:t>
      </w:r>
      <w:proofErr w:type="spellStart"/>
      <w:r w:rsidRPr="00B675DC">
        <w:t>PlantUML</w:t>
      </w:r>
      <w:proofErr w:type="spellEnd"/>
      <w:r w:rsidRPr="00B675DC">
        <w:t>:</w:t>
      </w:r>
    </w:p>
    <w:p w14:paraId="0B22EEE0" w14:textId="77777777" w:rsidR="00B339FB" w:rsidRPr="00B675DC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Лёгкость интеграции</w:t>
      </w:r>
      <w:r w:rsidRPr="00B675DC">
        <w:br/>
        <w:t>Код диаграмм можно хранить вместе с исходным текстом проекта в системе контроля версий (</w:t>
      </w:r>
      <w:proofErr w:type="spellStart"/>
      <w:r w:rsidRPr="00B675DC">
        <w:t>Git</w:t>
      </w:r>
      <w:proofErr w:type="spellEnd"/>
      <w:r w:rsidRPr="00B675DC">
        <w:t>), что обеспечивает прозрачность истории изменений и упрощает совместную работу команды.</w:t>
      </w:r>
    </w:p>
    <w:p w14:paraId="5632D12E" w14:textId="77777777" w:rsidR="00B339FB" w:rsidRPr="00B675DC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Автоматическая генерация</w:t>
      </w:r>
      <w:r w:rsidRPr="00B675DC">
        <w:br/>
        <w:t>На основе одного текстового файла можно быстро получать ER-диаграммы, диаграммы прецедентов, последовательностей, состояний и другие UML-модели. Обновление диаграммы сводится к редактированию текста.</w:t>
      </w:r>
    </w:p>
    <w:p w14:paraId="768FA853" w14:textId="77777777" w:rsidR="00B339FB" w:rsidRPr="00B675DC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Гибкость и расширяемость</w:t>
      </w:r>
      <w:r w:rsidRPr="00B675DC">
        <w:br/>
      </w:r>
      <w:proofErr w:type="spellStart"/>
      <w:r w:rsidRPr="00B675DC">
        <w:t>PlantUML</w:t>
      </w:r>
      <w:proofErr w:type="spellEnd"/>
      <w:r w:rsidRPr="00B675DC">
        <w:t xml:space="preserve"> поддерживает множество видов диаграмм, а также интегрируется с CI/CD-конвейерами для автоматической сборки документации.</w:t>
      </w:r>
    </w:p>
    <w:p w14:paraId="00397776" w14:textId="77777777" w:rsidR="00B339FB" w:rsidRPr="00B675DC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Кроссплатформенность</w:t>
      </w:r>
      <w:r w:rsidRPr="00B675DC">
        <w:br/>
        <w:t xml:space="preserve">Является самостоятельным </w:t>
      </w:r>
      <w:proofErr w:type="spellStart"/>
      <w:r w:rsidRPr="00B675DC">
        <w:t>Java</w:t>
      </w:r>
      <w:proofErr w:type="spellEnd"/>
      <w:r w:rsidRPr="00B675DC">
        <w:t xml:space="preserve">-приложением и работает на </w:t>
      </w:r>
      <w:proofErr w:type="spellStart"/>
      <w:r w:rsidRPr="00B675DC">
        <w:t>Windows</w:t>
      </w:r>
      <w:proofErr w:type="spellEnd"/>
      <w:r w:rsidRPr="00B675DC">
        <w:t xml:space="preserve">, </w:t>
      </w:r>
      <w:proofErr w:type="spellStart"/>
      <w:r w:rsidRPr="00B675DC">
        <w:t>Linux</w:t>
      </w:r>
      <w:proofErr w:type="spellEnd"/>
      <w:r w:rsidRPr="00B675DC">
        <w:t xml:space="preserve"> и </w:t>
      </w:r>
      <w:proofErr w:type="spellStart"/>
      <w:r w:rsidRPr="00B675DC">
        <w:t>macOS</w:t>
      </w:r>
      <w:proofErr w:type="spellEnd"/>
      <w:r w:rsidRPr="00B675DC">
        <w:t>.</w:t>
      </w:r>
    </w:p>
    <w:p w14:paraId="37A88E5C" w14:textId="77777777" w:rsidR="00B339FB" w:rsidRPr="00B675DC" w:rsidRDefault="00B339FB" w:rsidP="00B339FB">
      <w:pPr>
        <w:pStyle w:val="af4"/>
      </w:pPr>
      <w:r w:rsidRPr="00B675DC">
        <w:t xml:space="preserve">Причины выбора </w:t>
      </w:r>
      <w:proofErr w:type="spellStart"/>
      <w:r w:rsidRPr="00B675DC">
        <w:t>PlantUML</w:t>
      </w:r>
      <w:proofErr w:type="spellEnd"/>
      <w:r w:rsidRPr="00B675DC">
        <w:t xml:space="preserve"> для проекта «Автоматизация обработки кредитных заявок»:</w:t>
      </w:r>
    </w:p>
    <w:p w14:paraId="586A2482" w14:textId="77777777" w:rsidR="00B339FB" w:rsidRPr="00B675DC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Поддержка версии</w:t>
      </w:r>
      <w:r w:rsidRPr="00B675DC">
        <w:t>. Текстовые исходники диаграмм легко отслеживать и возвращаться к предыдущим версиям.</w:t>
      </w:r>
    </w:p>
    <w:p w14:paraId="7B076338" w14:textId="77777777" w:rsidR="00B339FB" w:rsidRPr="00B675DC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t>Читаемость и скорость разработки</w:t>
      </w:r>
      <w:r w:rsidRPr="00B675DC">
        <w:t>. Быстрый набор и правка диаграмм с минимальными усилиями, без долгой настройки визуального редактора.</w:t>
      </w:r>
    </w:p>
    <w:p w14:paraId="65764CEF" w14:textId="77777777" w:rsidR="00B339FB" w:rsidRPr="00207230" w:rsidRDefault="00B339FB" w:rsidP="00B339FB">
      <w:pPr>
        <w:pStyle w:val="af6"/>
        <w:numPr>
          <w:ilvl w:val="0"/>
          <w:numId w:val="36"/>
        </w:numPr>
        <w:tabs>
          <w:tab w:val="clear" w:pos="720"/>
        </w:tabs>
        <w:ind w:left="1531" w:hanging="397"/>
      </w:pPr>
      <w:r w:rsidRPr="000E5DE6">
        <w:rPr>
          <w:bCs/>
        </w:rPr>
        <w:lastRenderedPageBreak/>
        <w:t>Универсальность</w:t>
      </w:r>
      <w:r w:rsidRPr="00B675DC">
        <w:t>. Возможность описывать как структуру данных (ER-диаграммы), так и сценарии использования (</w:t>
      </w:r>
      <w:proofErr w:type="spellStart"/>
      <w:r w:rsidRPr="00B675DC">
        <w:t>Use</w:t>
      </w:r>
      <w:proofErr w:type="spellEnd"/>
      <w:r w:rsidRPr="00B675DC">
        <w:t xml:space="preserve"> </w:t>
      </w:r>
      <w:proofErr w:type="spellStart"/>
      <w:r w:rsidRPr="00B675DC">
        <w:t>Case</w:t>
      </w:r>
      <w:proofErr w:type="spellEnd"/>
      <w:r w:rsidRPr="00B675DC">
        <w:t>), диаграммы активности и другие артефакты в рамках одного инструмента.</w:t>
      </w:r>
    </w:p>
    <w:p w14:paraId="067254C1" w14:textId="77777777" w:rsidR="00B339FB" w:rsidRPr="00207230" w:rsidRDefault="00B339FB" w:rsidP="00B339FB">
      <w:pPr>
        <w:pStyle w:val="af2"/>
        <w:ind w:firstLine="709"/>
        <w:rPr>
          <w:bCs/>
          <w:lang w:val="ru-RU"/>
        </w:rPr>
      </w:pPr>
      <w:bookmarkStart w:id="19" w:name="_Toc198208450"/>
      <w:r w:rsidRPr="00207230">
        <w:rPr>
          <w:bCs/>
          <w:lang w:val="ru-RU"/>
        </w:rPr>
        <w:t>2.5 Построение ER-диаграммы</w:t>
      </w:r>
      <w:bookmarkEnd w:id="19"/>
    </w:p>
    <w:p w14:paraId="6B2A211D" w14:textId="77777777" w:rsidR="00B339FB" w:rsidRDefault="00B339FB" w:rsidP="00B339FB">
      <w:pPr>
        <w:pStyle w:val="af4"/>
      </w:pPr>
      <w:r w:rsidRPr="00A7753A">
        <w:t>Данная ER-диаграмма отражает основные сущности предметной области системы автоматизации обработки кредитных заявок в ПАО</w:t>
      </w:r>
      <w:r>
        <w:t xml:space="preserve"> «Сбербанк» и связи между ними показаны на рисун</w:t>
      </w:r>
      <w:r w:rsidRPr="00A7753A">
        <w:t>к</w:t>
      </w:r>
      <w:r>
        <w:t>е 2.1</w:t>
      </w:r>
      <w:r w:rsidRPr="00A7753A">
        <w:t xml:space="preserve">. Сущность Клиент хранит персональные данные заявителей; один клиент может отправить несколько Заявок. Каждая заявка относится к одному </w:t>
      </w:r>
      <w:proofErr w:type="spellStart"/>
      <w:r w:rsidRPr="00A7753A">
        <w:t>Кредитному_продукту</w:t>
      </w:r>
      <w:proofErr w:type="spellEnd"/>
      <w:r w:rsidRPr="00A7753A">
        <w:t xml:space="preserve"> и может проходить несколько этапов Проверки, выполняемых разными Сотрудниками банка. Кардинальность связей «один-ко-многим» и обязательность участия показаны с помощью «воронки» </w:t>
      </w:r>
      <w:proofErr w:type="spellStart"/>
      <w:r w:rsidRPr="00A7753A">
        <w:t>Crow’s</w:t>
      </w:r>
      <w:proofErr w:type="spellEnd"/>
      <w:r w:rsidRPr="00A7753A">
        <w:t xml:space="preserve"> </w:t>
      </w:r>
      <w:proofErr w:type="spellStart"/>
      <w:r w:rsidRPr="00A7753A">
        <w:t>Foot</w:t>
      </w:r>
      <w:proofErr w:type="spellEnd"/>
      <w:r w:rsidRPr="00A7753A">
        <w:t>, что позволяет однозначно определить правила целостности данных.</w:t>
      </w:r>
    </w:p>
    <w:p w14:paraId="4A454DCB" w14:textId="77777777" w:rsidR="00B339FB" w:rsidRPr="00A7753A" w:rsidRDefault="00B339FB" w:rsidP="00B339FB">
      <w:pPr>
        <w:pStyle w:val="af4"/>
      </w:pPr>
    </w:p>
    <w:p w14:paraId="5FC6531D" w14:textId="338552C9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drawing>
          <wp:inline distT="0" distB="0" distL="0" distR="0" wp14:anchorId="6A8C3B12" wp14:editId="743BC1C3">
            <wp:extent cx="3267075" cy="4600575"/>
            <wp:effectExtent l="0" t="0" r="9525" b="9525"/>
            <wp:docPr id="50" name="Рисунок 50" descr="C:\Users\fg532\AppData\Local\Microsoft\Windows\INetCache\Content.Word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fg532\AppData\Local\Microsoft\Windows\INetCache\Content.Word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6EBA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2.1 – ER-диаграмма </w:t>
      </w:r>
    </w:p>
    <w:p w14:paraId="0BF7C4B1" w14:textId="77777777" w:rsidR="00B339FB" w:rsidRPr="00246B92" w:rsidRDefault="00B339FB" w:rsidP="00B339FB">
      <w:pPr>
        <w:pStyle w:val="af4"/>
      </w:pPr>
      <w:r w:rsidRPr="00246B92">
        <w:lastRenderedPageBreak/>
        <w:t>В таблицах 1–5 представлены атрибуты основных сущностей предметной области системы автоматизации обработки кредитных заявок. Каждая таблица соответствует одной сущности ER-диаграммы и содержит список п</w:t>
      </w:r>
      <w:r>
        <w:t>олей с их типами и назначением.</w:t>
      </w:r>
    </w:p>
    <w:p w14:paraId="3B417C17" w14:textId="77777777" w:rsidR="00B339FB" w:rsidRPr="009A5464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5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2.1 – Клиент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320"/>
        <w:gridCol w:w="3558"/>
      </w:tblGrid>
      <w:tr w:rsidR="00B339FB" w:rsidRPr="00246B92" w14:paraId="0A4AAEA5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424443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B41AA3D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612CAF37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B339FB" w:rsidRPr="00246B92" w14:paraId="574F29F6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AA55D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F46CE2F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609C0B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339FB" w:rsidRPr="00246B92" w14:paraId="12A52A43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9A5A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0" w:type="auto"/>
            <w:vAlign w:val="center"/>
            <w:hideMark/>
          </w:tcPr>
          <w:p w14:paraId="74249EA1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(255)</w:t>
            </w:r>
          </w:p>
        </w:tc>
        <w:tc>
          <w:tcPr>
            <w:tcW w:w="0" w:type="auto"/>
            <w:vAlign w:val="center"/>
            <w:hideMark/>
          </w:tcPr>
          <w:p w14:paraId="3BE671B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Фамилия, имя и отчество клиента</w:t>
            </w:r>
          </w:p>
        </w:tc>
      </w:tr>
      <w:tr w:rsidR="00B339FB" w:rsidRPr="00246B92" w14:paraId="70C64C6E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3095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Паспортные_данные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99D62C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14:paraId="51BA3D1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Серия и номер паспорта</w:t>
            </w:r>
          </w:p>
        </w:tc>
      </w:tr>
      <w:tr w:rsidR="00B339FB" w:rsidRPr="00246B92" w14:paraId="41845CA5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F1731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0" w:type="auto"/>
            <w:vAlign w:val="center"/>
            <w:hideMark/>
          </w:tcPr>
          <w:p w14:paraId="7AD976C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(20)</w:t>
            </w:r>
          </w:p>
        </w:tc>
        <w:tc>
          <w:tcPr>
            <w:tcW w:w="0" w:type="auto"/>
            <w:vAlign w:val="center"/>
            <w:hideMark/>
          </w:tcPr>
          <w:p w14:paraId="03ADE70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Контактный номер телефона</w:t>
            </w:r>
          </w:p>
        </w:tc>
      </w:tr>
      <w:tr w:rsidR="00B339FB" w:rsidRPr="00246B92" w14:paraId="4462F4CF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2F7C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47DB2A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(255)</w:t>
            </w:r>
          </w:p>
        </w:tc>
        <w:tc>
          <w:tcPr>
            <w:tcW w:w="0" w:type="auto"/>
            <w:vAlign w:val="center"/>
            <w:hideMark/>
          </w:tcPr>
          <w:p w14:paraId="7AAFC69A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электронной почты</w:t>
            </w:r>
          </w:p>
        </w:tc>
      </w:tr>
    </w:tbl>
    <w:p w14:paraId="23569493" w14:textId="77777777" w:rsidR="00B339FB" w:rsidRPr="00246B92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8E8A0B" w14:textId="77777777" w:rsidR="00B339FB" w:rsidRPr="009A5464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5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2.2 – Заявка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  <w:gridCol w:w="1420"/>
        <w:gridCol w:w="6163"/>
      </w:tblGrid>
      <w:tr w:rsidR="00B339FB" w:rsidRPr="00246B92" w14:paraId="64F3C55E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529C24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1A3CEA3F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2DF32C35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B339FB" w:rsidRPr="00246B92" w14:paraId="3706E78C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7985D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DCD133C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67AA8E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339FB" w:rsidRPr="00246B92" w14:paraId="1B231AFC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DB729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Дата_подачи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98567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390FE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и время создания заявки</w:t>
            </w:r>
          </w:p>
        </w:tc>
      </w:tr>
      <w:tr w:rsidR="00B339FB" w:rsidRPr="00246B92" w14:paraId="591E22DB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EECC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0" w:type="auto"/>
            <w:vAlign w:val="center"/>
            <w:hideMark/>
          </w:tcPr>
          <w:p w14:paraId="195E1663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14:paraId="498D9F1E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Текущий статус заявки (В обработке, Одобрена, Отказана)</w:t>
            </w:r>
          </w:p>
        </w:tc>
      </w:tr>
      <w:tr w:rsidR="00B339FB" w:rsidRPr="00246B92" w14:paraId="02E1EB0F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C070B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0" w:type="auto"/>
            <w:vAlign w:val="center"/>
            <w:hideMark/>
          </w:tcPr>
          <w:p w14:paraId="581728E1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(12,2)</w:t>
            </w:r>
          </w:p>
        </w:tc>
        <w:tc>
          <w:tcPr>
            <w:tcW w:w="0" w:type="auto"/>
            <w:vAlign w:val="center"/>
            <w:hideMark/>
          </w:tcPr>
          <w:p w14:paraId="0B88318F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Запрошенная сумма кредита</w:t>
            </w:r>
          </w:p>
        </w:tc>
      </w:tr>
      <w:tr w:rsidR="00B339FB" w:rsidRPr="00246B92" w14:paraId="77026D60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34317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</w:t>
            </w:r>
          </w:p>
        </w:tc>
        <w:tc>
          <w:tcPr>
            <w:tcW w:w="0" w:type="auto"/>
            <w:vAlign w:val="center"/>
            <w:hideMark/>
          </w:tcPr>
          <w:p w14:paraId="08319C6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49099B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кредитования в месяц</w:t>
            </w:r>
          </w:p>
        </w:tc>
      </w:tr>
      <w:tr w:rsidR="00B339FB" w:rsidRPr="00246B92" w14:paraId="72134071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AF5A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0" w:type="auto"/>
            <w:vAlign w:val="center"/>
            <w:hideMark/>
          </w:tcPr>
          <w:p w14:paraId="121E2823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F689DA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Цель использования кредита</w:t>
            </w:r>
          </w:p>
        </w:tc>
      </w:tr>
      <w:tr w:rsidR="00B339FB" w:rsidRPr="00246B92" w14:paraId="2E9E83BF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C1D7E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24611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AD5B90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Внешний ключ, ссылается на таблицу </w:t>
            </w: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</w:tr>
      <w:tr w:rsidR="00B339FB" w:rsidRPr="00246B92" w14:paraId="1F09854A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1078A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FAE1BE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B32119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Внешний ключ, ссылается на таблицу </w:t>
            </w:r>
            <w:proofErr w:type="spellStart"/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Кредитный_продукт</w:t>
            </w:r>
            <w:proofErr w:type="spellEnd"/>
          </w:p>
        </w:tc>
      </w:tr>
    </w:tbl>
    <w:p w14:paraId="4B4B2D1E" w14:textId="77777777" w:rsidR="00B339FB" w:rsidRPr="00246B92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0EAB72" w14:textId="77777777" w:rsidR="00B339FB" w:rsidRPr="009A5464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5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2.3 – </w:t>
      </w:r>
      <w:proofErr w:type="spellStart"/>
      <w:r w:rsidRPr="009A5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Кредитный_продукт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1420"/>
        <w:gridCol w:w="3818"/>
      </w:tblGrid>
      <w:tr w:rsidR="00B339FB" w:rsidRPr="00246B92" w14:paraId="352FCA01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D3FC32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667EE473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2D0F0B43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B339FB" w:rsidRPr="00246B92" w14:paraId="6A799D45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558D7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C0DE6BB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59575E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339FB" w:rsidRPr="00246B92" w14:paraId="5BE7D848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33E07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69BF63D7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(100)</w:t>
            </w:r>
          </w:p>
        </w:tc>
        <w:tc>
          <w:tcPr>
            <w:tcW w:w="0" w:type="auto"/>
            <w:vAlign w:val="center"/>
            <w:hideMark/>
          </w:tcPr>
          <w:p w14:paraId="6E660C0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кредитного продукта</w:t>
            </w:r>
          </w:p>
        </w:tc>
      </w:tr>
      <w:tr w:rsidR="00B339FB" w:rsidRPr="00246B92" w14:paraId="228CFC7D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13279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Процентная_ставка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DA308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(5,2)</w:t>
            </w:r>
          </w:p>
        </w:tc>
        <w:tc>
          <w:tcPr>
            <w:tcW w:w="0" w:type="auto"/>
            <w:vAlign w:val="center"/>
            <w:hideMark/>
          </w:tcPr>
          <w:p w14:paraId="1483E24A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Годовая процентная ставка</w:t>
            </w:r>
          </w:p>
        </w:tc>
      </w:tr>
      <w:tr w:rsidR="00B339FB" w:rsidRPr="00246B92" w14:paraId="350AA6A0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F057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Максимальная_сумма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40F5E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decimal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(12,2)</w:t>
            </w:r>
          </w:p>
        </w:tc>
        <w:tc>
          <w:tcPr>
            <w:tcW w:w="0" w:type="auto"/>
            <w:vAlign w:val="center"/>
            <w:hideMark/>
          </w:tcPr>
          <w:p w14:paraId="432672B0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 допустимая сумма</w:t>
            </w:r>
          </w:p>
        </w:tc>
      </w:tr>
      <w:tr w:rsidR="00B339FB" w:rsidRPr="00246B92" w14:paraId="362BED0E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7160C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Сроки</w:t>
            </w:r>
          </w:p>
        </w:tc>
        <w:tc>
          <w:tcPr>
            <w:tcW w:w="0" w:type="auto"/>
            <w:vAlign w:val="center"/>
            <w:hideMark/>
          </w:tcPr>
          <w:p w14:paraId="4905C6F7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14:paraId="7DAECE43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Допустимые сроки кредитования</w:t>
            </w:r>
          </w:p>
        </w:tc>
      </w:tr>
    </w:tbl>
    <w:p w14:paraId="4E3210B8" w14:textId="77777777" w:rsidR="00B339FB" w:rsidRPr="00246B92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84C7D" w14:textId="77777777" w:rsidR="00B339FB" w:rsidRPr="009A5464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5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2.4 – Сотрудник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1320"/>
        <w:gridCol w:w="5973"/>
      </w:tblGrid>
      <w:tr w:rsidR="00B339FB" w:rsidRPr="00246B92" w14:paraId="52602F51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5B5BF5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9E3AC48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6E551DAC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B339FB" w:rsidRPr="00246B92" w14:paraId="42E60E42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41C8D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BC83D2A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DF5C5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339FB" w:rsidRPr="00246B92" w14:paraId="3C426DF2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DCAAD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0" w:type="auto"/>
            <w:vAlign w:val="center"/>
            <w:hideMark/>
          </w:tcPr>
          <w:p w14:paraId="22151A61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(255)</w:t>
            </w:r>
          </w:p>
        </w:tc>
        <w:tc>
          <w:tcPr>
            <w:tcW w:w="0" w:type="auto"/>
            <w:vAlign w:val="center"/>
            <w:hideMark/>
          </w:tcPr>
          <w:p w14:paraId="1EA1B250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Фамилия, имя и отчество сотрудника</w:t>
            </w:r>
          </w:p>
        </w:tc>
      </w:tr>
      <w:tr w:rsidR="00B339FB" w:rsidRPr="00246B92" w14:paraId="3FE7A402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0B04F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0" w:type="auto"/>
            <w:vAlign w:val="center"/>
            <w:hideMark/>
          </w:tcPr>
          <w:p w14:paraId="72F8A6E8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(100)</w:t>
            </w:r>
          </w:p>
        </w:tc>
        <w:tc>
          <w:tcPr>
            <w:tcW w:w="0" w:type="auto"/>
            <w:vAlign w:val="center"/>
            <w:hideMark/>
          </w:tcPr>
          <w:p w14:paraId="4827F4D0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 в банке (менеджер, аналитик, служба безопасности)</w:t>
            </w:r>
          </w:p>
        </w:tc>
      </w:tr>
      <w:tr w:rsidR="00B339FB" w:rsidRPr="00246B92" w14:paraId="2CC17A39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BAF67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0" w:type="auto"/>
            <w:vAlign w:val="center"/>
            <w:hideMark/>
          </w:tcPr>
          <w:p w14:paraId="6DD4D19D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14:paraId="187A740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идентификатор для входа в систему</w:t>
            </w:r>
          </w:p>
        </w:tc>
      </w:tr>
    </w:tbl>
    <w:p w14:paraId="157A9C19" w14:textId="77777777" w:rsidR="00B339FB" w:rsidRPr="00246B92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C33830" w14:textId="77777777" w:rsidR="00B339FB" w:rsidRPr="009A5464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5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2.5 – Проверка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1200"/>
        <w:gridCol w:w="5773"/>
      </w:tblGrid>
      <w:tr w:rsidR="00B339FB" w:rsidRPr="00246B92" w14:paraId="282B82A4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4F3965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195994C3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CACB1BE" w14:textId="77777777" w:rsidR="00B339FB" w:rsidRPr="000E5DE6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B339FB" w:rsidRPr="00246B92" w14:paraId="025BA338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FA56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CB8E909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D0D3D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B339FB" w:rsidRPr="00246B92" w14:paraId="3D1E298F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15318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0" w:type="auto"/>
            <w:vAlign w:val="center"/>
            <w:hideMark/>
          </w:tcPr>
          <w:p w14:paraId="322D7898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782488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и время проведения проверки</w:t>
            </w:r>
          </w:p>
        </w:tc>
      </w:tr>
      <w:tr w:rsidR="00B339FB" w:rsidRPr="00246B92" w14:paraId="214E2F87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D169C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</w:t>
            </w:r>
          </w:p>
        </w:tc>
        <w:tc>
          <w:tcPr>
            <w:tcW w:w="0" w:type="auto"/>
            <w:vAlign w:val="center"/>
            <w:hideMark/>
          </w:tcPr>
          <w:p w14:paraId="61C9395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14:paraId="7FA969D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 проверки (Успех, Ошибка, Требуются уточнения)</w:t>
            </w:r>
          </w:p>
        </w:tc>
      </w:tr>
      <w:tr w:rsidR="00B339FB" w:rsidRPr="00246B92" w14:paraId="40573EBD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22063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0" w:type="auto"/>
            <w:vAlign w:val="center"/>
            <w:hideMark/>
          </w:tcPr>
          <w:p w14:paraId="4E2167B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945A40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Дополнительная информация от проверяющего</w:t>
            </w:r>
          </w:p>
        </w:tc>
      </w:tr>
      <w:tr w:rsidR="00B339FB" w:rsidRPr="00246B92" w14:paraId="5AD26460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EAB4E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Заявка_ID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CEB696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3F7E05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Внешний ключ, ссылается на таблицу </w:t>
            </w: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Заявка</w:t>
            </w:r>
          </w:p>
        </w:tc>
      </w:tr>
      <w:tr w:rsidR="00B339FB" w:rsidRPr="00246B92" w14:paraId="1BBE9F82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199B4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27EA2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D0EA70" w14:textId="77777777" w:rsidR="00B339FB" w:rsidRPr="00246B92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B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Внешний ключ, ссылается на таблицу </w:t>
            </w:r>
            <w:r w:rsidRPr="000E5DE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</w:tr>
    </w:tbl>
    <w:p w14:paraId="7AFA0960" w14:textId="77777777" w:rsidR="00B339FB" w:rsidRDefault="00B339FB" w:rsidP="00B339FB">
      <w:pPr>
        <w:pStyle w:val="normal1"/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546AF32" w14:textId="77777777" w:rsidR="00B339FB" w:rsidRPr="00207230" w:rsidRDefault="00B339FB" w:rsidP="00B339FB">
      <w:pPr>
        <w:pStyle w:val="af2"/>
        <w:ind w:left="709"/>
        <w:rPr>
          <w:bCs/>
          <w:lang w:val="ru-RU"/>
        </w:rPr>
      </w:pPr>
      <w:bookmarkStart w:id="20" w:name="_Toc198208451"/>
      <w:r w:rsidRPr="00207230">
        <w:rPr>
          <w:bCs/>
          <w:lang w:val="ru-RU"/>
        </w:rPr>
        <w:t>2.6 Построение диаграммы Вари</w:t>
      </w:r>
      <w:r>
        <w:rPr>
          <w:bCs/>
          <w:lang w:val="ru-RU"/>
        </w:rPr>
        <w:t xml:space="preserve">антов использования и диаграммы </w:t>
      </w:r>
      <w:r w:rsidRPr="00207230">
        <w:rPr>
          <w:bCs/>
          <w:lang w:val="ru-RU"/>
        </w:rPr>
        <w:t>Последовательности</w:t>
      </w:r>
      <w:bookmarkEnd w:id="20"/>
    </w:p>
    <w:p w14:paraId="63BBECCD" w14:textId="77777777" w:rsidR="00B339FB" w:rsidRDefault="00B339FB" w:rsidP="00B339FB">
      <w:pPr>
        <w:pStyle w:val="af4"/>
      </w:pPr>
      <w:r>
        <w:t>На диаграмме вариантов использования которая показана на рисунке 2.2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отображены основные сценарии взаимодействия пользователей с системой автоматизации обработки кредитных заявок ПАО «Сбербанк». </w:t>
      </w:r>
      <w:proofErr w:type="spellStart"/>
      <w:r>
        <w:t>Акторы</w:t>
      </w:r>
      <w:proofErr w:type="spellEnd"/>
      <w:r>
        <w:t xml:space="preserve">: </w:t>
      </w:r>
      <w:r w:rsidRPr="00A7753A">
        <w:rPr>
          <w:bCs/>
        </w:rPr>
        <w:t>Клиент</w:t>
      </w:r>
      <w:r>
        <w:t xml:space="preserve"> (обращается за кредитом через веб</w:t>
      </w:r>
      <w:r>
        <w:noBreakHyphen/>
        <w:t xml:space="preserve"> или мобильный интерфейс), </w:t>
      </w:r>
      <w:r w:rsidRPr="00A7753A">
        <w:rPr>
          <w:bCs/>
        </w:rPr>
        <w:t>Сотрудник банка</w:t>
      </w:r>
      <w:r>
        <w:t xml:space="preserve"> (проверяет и обрабатывает заявку) и </w:t>
      </w:r>
      <w:r w:rsidRPr="00A7753A">
        <w:rPr>
          <w:bCs/>
        </w:rPr>
        <w:t>Администратор</w:t>
      </w:r>
      <w:r>
        <w:t xml:space="preserve"> (управляет пользователями и настраивает систему). Клиент может зарегистрироваться, подать и отслеживать статус заявки. Сотрудник выполняет проверку данных, рассчитывает предварительные условия и выносит решение по заявке. Администратор отвечает за управление учётными записями и просмотр статистических отчётов.</w:t>
      </w:r>
    </w:p>
    <w:p w14:paraId="3B7853EF" w14:textId="6B8C5657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0C319CD" wp14:editId="0D1EA428">
            <wp:extent cx="2971800" cy="6724650"/>
            <wp:effectExtent l="0" t="0" r="0" b="0"/>
            <wp:docPr id="49" name="Рисунок 49" descr="C:\Users\fg5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fg5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BB0A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2.2 – Диаграмма вариантов использования системы обработки кредитных заявок ПАО «Сбербанк»</w:t>
      </w:r>
    </w:p>
    <w:p w14:paraId="256C1F7D" w14:textId="77777777" w:rsidR="00B339FB" w:rsidRPr="00B55163" w:rsidRDefault="00B339FB" w:rsidP="00B339FB">
      <w:pPr>
        <w:pStyle w:val="af8"/>
        <w:jc w:val="center"/>
        <w:rPr>
          <w:rFonts w:ascii="Times New Roman" w:hAnsi="Times New Roman" w:cs="Times New Roman"/>
          <w:i w:val="0"/>
          <w:iCs w:val="0"/>
        </w:rPr>
      </w:pPr>
    </w:p>
    <w:p w14:paraId="4000C25F" w14:textId="77777777" w:rsidR="00B339FB" w:rsidRDefault="00B339FB" w:rsidP="00B339FB">
      <w:pPr>
        <w:pStyle w:val="af4"/>
      </w:pPr>
      <w:r w:rsidRPr="00756F7F">
        <w:t>Диаграмма последовательности</w:t>
      </w:r>
      <w:r>
        <w:t xml:space="preserve"> показана на рисунке 2.3</w:t>
      </w:r>
      <w:r w:rsidRPr="00756F7F">
        <w:t xml:space="preserve"> иллюстрирует процесс подачи кредитной заявки клиентом в системе. Она показывает взаимодействие между основными участниками: клиентом, веб-приложением, базой данных, службой безопасности, кредитным аналитиком и сервисом уведомлений. Сначала клиент заполняет и отправляет форму заявки, после чего веб-приложение сохраняет её в базе </w:t>
      </w:r>
      <w:r w:rsidRPr="00756F7F">
        <w:lastRenderedPageBreak/>
        <w:t>данных и инициирует первичную верификацию. По результатам проверки веб-приложение уведомляет кредитного аналитика, а затем с помощью сервиса уведомлений информирует клиента о приёме заявки.</w:t>
      </w:r>
    </w:p>
    <w:p w14:paraId="782D86AF" w14:textId="77777777" w:rsidR="00B339FB" w:rsidRPr="00756F7F" w:rsidRDefault="00B339FB" w:rsidP="00B339FB">
      <w:pPr>
        <w:pStyle w:val="af4"/>
      </w:pPr>
    </w:p>
    <w:p w14:paraId="0594CF0E" w14:textId="1A6C2B9D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drawing>
          <wp:inline distT="0" distB="0" distL="0" distR="0" wp14:anchorId="77C19567" wp14:editId="3BB14335">
            <wp:extent cx="5715000" cy="2305050"/>
            <wp:effectExtent l="0" t="0" r="0" b="0"/>
            <wp:docPr id="48" name="Рисунок 48" descr="C:\Users\fg532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fg532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F9B8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2.3 – Диаграмма последовательности сценария «Подача заявки»</w:t>
      </w:r>
    </w:p>
    <w:p w14:paraId="5093D312" w14:textId="77777777" w:rsidR="00B339FB" w:rsidRPr="00B55163" w:rsidRDefault="00B339FB" w:rsidP="00B339FB">
      <w:pPr>
        <w:pStyle w:val="af8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p w14:paraId="52154177" w14:textId="77777777" w:rsidR="00B339FB" w:rsidRPr="000D10DD" w:rsidRDefault="00B339FB" w:rsidP="00B339FB">
      <w:pPr>
        <w:pStyle w:val="af2"/>
        <w:ind w:left="709"/>
        <w:rPr>
          <w:bCs/>
          <w:lang w:val="ru-RU"/>
        </w:rPr>
      </w:pPr>
      <w:bookmarkStart w:id="21" w:name="_Toc198208452"/>
      <w:r w:rsidRPr="000D10DD">
        <w:rPr>
          <w:bCs/>
          <w:lang w:val="ru-RU"/>
        </w:rPr>
        <w:t>2.7 Построение диаграммы Деятельности, диаграммы Классов</w:t>
      </w:r>
      <w:bookmarkEnd w:id="21"/>
    </w:p>
    <w:p w14:paraId="147D499A" w14:textId="77777777" w:rsidR="00B339FB" w:rsidRDefault="00B339FB" w:rsidP="00B339FB">
      <w:pPr>
        <w:pStyle w:val="af4"/>
      </w:pPr>
      <w:r>
        <w:t>Данная диаграмма деятельности отражает пошаговый алгоритм обработки кредитной заявки в системе. Процесс начинается с подачи заявки клиентом и включает в себя верификацию данных, анализ кредитоспособности, принятие решения и уведомление клиента. Указаны ветвления: при успешной проверке заявка передаётся на анализ, при отказе — сразу уведомляется клиент о результатах. Можно увидеть на рисунке 2.4.</w:t>
      </w:r>
    </w:p>
    <w:p w14:paraId="257D447B" w14:textId="02E94F92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88D78A4" wp14:editId="6BA70EA2">
            <wp:extent cx="2952750" cy="7858125"/>
            <wp:effectExtent l="0" t="0" r="0" b="9525"/>
            <wp:docPr id="47" name="Рисунок 47" descr="C:\Users\fg532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fg532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EA9D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2.4 – Диаграмма деятельности сценария «Обработка заявки»</w:t>
      </w:r>
    </w:p>
    <w:p w14:paraId="3E0D7143" w14:textId="77777777" w:rsidR="00B339FB" w:rsidRDefault="00B339FB" w:rsidP="00B339FB">
      <w:pPr>
        <w:pStyle w:val="afe"/>
      </w:pPr>
    </w:p>
    <w:p w14:paraId="24BEE438" w14:textId="77777777" w:rsidR="00B339FB" w:rsidRDefault="00B339FB" w:rsidP="00B339FB">
      <w:pPr>
        <w:pStyle w:val="af4"/>
      </w:pPr>
      <w:r>
        <w:lastRenderedPageBreak/>
        <w:t xml:space="preserve">Класс-диаграмма изображенная на рисунке 2.5 демонстрирует основные статические структуры системы на русском языке и с понятными методами, отражающими предметную область. Классы соответствуют сущностям ER-диаграммы: Клиент, Заявка, </w:t>
      </w:r>
      <w:proofErr w:type="spellStart"/>
      <w:r>
        <w:t>Кредитный_продукт</w:t>
      </w:r>
      <w:proofErr w:type="spellEnd"/>
      <w:r>
        <w:t xml:space="preserve">, Сотрудник, Проверка и </w:t>
      </w:r>
      <w:proofErr w:type="spellStart"/>
      <w:r>
        <w:t>Сервис_уведомлений</w:t>
      </w:r>
      <w:proofErr w:type="spellEnd"/>
      <w:r>
        <w:t>. Методы классов описаны на русском и соответствуют основным операциям: регистрация, подача заявки, верификация, принятие решения и уведомление клиента.</w:t>
      </w:r>
    </w:p>
    <w:p w14:paraId="4A45F9C1" w14:textId="77777777" w:rsidR="00B339FB" w:rsidRDefault="00B339FB" w:rsidP="00B339FB">
      <w:pPr>
        <w:pStyle w:val="af4"/>
      </w:pPr>
    </w:p>
    <w:p w14:paraId="798B50E7" w14:textId="49C8B80C" w:rsidR="00B339FB" w:rsidRDefault="00B339FB" w:rsidP="00B339FB">
      <w:pPr>
        <w:pStyle w:val="normal1"/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drawing>
          <wp:inline distT="0" distB="0" distL="0" distR="0" wp14:anchorId="465A1EE5" wp14:editId="42657866">
            <wp:extent cx="4029075" cy="4810125"/>
            <wp:effectExtent l="0" t="0" r="9525" b="9525"/>
            <wp:docPr id="46" name="Рисунок 46" descr="C:\Users\fg532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fg532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AE6B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2.5 – Диаграмма классов системы обработки кредитных заявок ПАО «Сбербанк»</w:t>
      </w:r>
    </w:p>
    <w:p w14:paraId="054F2C7F" w14:textId="77777777" w:rsidR="00B339FB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6AADB9" w14:textId="77777777" w:rsidR="00B339FB" w:rsidRPr="000D10DD" w:rsidRDefault="00B339FB" w:rsidP="00B339FB">
      <w:pPr>
        <w:pStyle w:val="af2"/>
        <w:ind w:left="709"/>
        <w:rPr>
          <w:bCs/>
          <w:lang w:val="ru-RU"/>
        </w:rPr>
      </w:pPr>
      <w:bookmarkStart w:id="22" w:name="_Toc198208453"/>
      <w:r w:rsidRPr="000D10DD">
        <w:rPr>
          <w:bCs/>
          <w:lang w:val="ru-RU"/>
        </w:rPr>
        <w:t>2.8 Построение диаграмм потоков данных</w:t>
      </w:r>
      <w:bookmarkEnd w:id="22"/>
    </w:p>
    <w:p w14:paraId="1C9764C8" w14:textId="77777777" w:rsidR="00B339FB" w:rsidRDefault="00B339FB" w:rsidP="00B339FB">
      <w:pPr>
        <w:pStyle w:val="af4"/>
      </w:pPr>
      <w:r>
        <w:t>Диаграммы потоков данных DFD</w:t>
      </w:r>
      <w:r w:rsidRPr="00A7753A">
        <w:t xml:space="preserve"> наглядно отображают</w:t>
      </w:r>
      <w:r>
        <w:t xml:space="preserve"> на рисунке 2.6</w:t>
      </w:r>
      <w:r w:rsidRPr="00A7753A">
        <w:t xml:space="preserve">, как информация перемещается между внешними сущностями, процессами и хранилищами </w:t>
      </w:r>
      <w:r w:rsidRPr="00A7753A">
        <w:lastRenderedPageBreak/>
        <w:t>данных в системе автоматизации обработки кредитных заявок. DFD уровня 0 показывает общую «чёрную коробку» системы: основные потоки от клиента и к базе данных.</w:t>
      </w:r>
    </w:p>
    <w:p w14:paraId="77020693" w14:textId="77777777" w:rsidR="00B339FB" w:rsidRPr="00A7753A" w:rsidRDefault="00B339FB" w:rsidP="00B339FB">
      <w:pPr>
        <w:pStyle w:val="af4"/>
      </w:pPr>
    </w:p>
    <w:p w14:paraId="23C31EE7" w14:textId="4096F726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drawing>
          <wp:inline distT="0" distB="0" distL="0" distR="0" wp14:anchorId="0A5FFF93" wp14:editId="2D837CAF">
            <wp:extent cx="2240381" cy="3114675"/>
            <wp:effectExtent l="0" t="0" r="7620" b="0"/>
            <wp:docPr id="43" name="Рисунок 43" descr="C:\Users\fg532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fg532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68" cy="311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542B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2.6 – DFD уровня 0 системы обработки кредитных заявок</w:t>
      </w:r>
    </w:p>
    <w:p w14:paraId="08FABDB5" w14:textId="77777777" w:rsidR="00B339FB" w:rsidRDefault="00B339FB" w:rsidP="00B339FB">
      <w:pPr>
        <w:pStyle w:val="normal1"/>
        <w:spacing w:after="160" w:line="259" w:lineRule="auto"/>
      </w:pPr>
    </w:p>
    <w:p w14:paraId="164C7231" w14:textId="77777777" w:rsidR="00B339FB" w:rsidRDefault="00B339FB" w:rsidP="00B339FB">
      <w:pPr>
        <w:pStyle w:val="af4"/>
      </w:pPr>
      <w:r>
        <w:t xml:space="preserve">DFD уровня 1 раскрывает внутренние процессы: приём и </w:t>
      </w:r>
      <w:proofErr w:type="spellStart"/>
      <w:r>
        <w:t>валидацию</w:t>
      </w:r>
      <w:proofErr w:type="spellEnd"/>
      <w:r>
        <w:t xml:space="preserve"> заявки, анализ кредитоспособности, формирование решения и уведомление клиента. Можно увидеть на рисунке 2.7</w:t>
      </w:r>
    </w:p>
    <w:p w14:paraId="0DC58670" w14:textId="77777777" w:rsidR="00B339FB" w:rsidRDefault="00B339FB" w:rsidP="00B339FB">
      <w:pPr>
        <w:pStyle w:val="normal1"/>
        <w:spacing w:after="160" w:line="259" w:lineRule="auto"/>
      </w:pPr>
    </w:p>
    <w:p w14:paraId="6DC338D9" w14:textId="69E004D2" w:rsidR="00B339FB" w:rsidRDefault="00B339FB" w:rsidP="00B339FB">
      <w:pPr>
        <w:pStyle w:val="normal1"/>
        <w:spacing w:after="160" w:line="259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1FDC6FB7" wp14:editId="26B0DB76">
            <wp:extent cx="4210050" cy="2762250"/>
            <wp:effectExtent l="0" t="0" r="0" b="0"/>
            <wp:docPr id="41" name="Рисунок 41" descr="C:\Users\fg532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fg532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C594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>Рисунок 2.7 – DFD уровня 1 процесса «Обработка заявки»</w:t>
      </w:r>
    </w:p>
    <w:p w14:paraId="4F70BC92" w14:textId="77777777" w:rsidR="00B339FB" w:rsidRPr="00B339FB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Таблица 2.6 – Прецеденты использования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"/>
        <w:gridCol w:w="2365"/>
        <w:gridCol w:w="1872"/>
        <w:gridCol w:w="4447"/>
      </w:tblGrid>
      <w:tr w:rsidR="00B339FB" w:rsidRPr="00544340" w14:paraId="73663AD4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FF05FB" w14:textId="77777777" w:rsidR="00B339FB" w:rsidRPr="00544340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4434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7C9538F5" w14:textId="77777777" w:rsidR="00B339FB" w:rsidRPr="00544340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4434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прецедента</w:t>
            </w:r>
          </w:p>
        </w:tc>
        <w:tc>
          <w:tcPr>
            <w:tcW w:w="0" w:type="auto"/>
            <w:vAlign w:val="center"/>
            <w:hideMark/>
          </w:tcPr>
          <w:p w14:paraId="03B719DA" w14:textId="77777777" w:rsidR="00B339FB" w:rsidRPr="00544340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4434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Участник</w:t>
            </w:r>
          </w:p>
        </w:tc>
        <w:tc>
          <w:tcPr>
            <w:tcW w:w="0" w:type="auto"/>
            <w:vAlign w:val="center"/>
            <w:hideMark/>
          </w:tcPr>
          <w:p w14:paraId="226763A3" w14:textId="77777777" w:rsidR="00B339FB" w:rsidRPr="00544340" w:rsidRDefault="00B339FB" w:rsidP="008B53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4434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B339FB" w:rsidRPr="00756F7F" w14:paraId="5E3E82EE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BD652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989D2A4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Регистрация пользователя</w:t>
            </w:r>
          </w:p>
        </w:tc>
        <w:tc>
          <w:tcPr>
            <w:tcW w:w="0" w:type="auto"/>
            <w:vAlign w:val="center"/>
            <w:hideMark/>
          </w:tcPr>
          <w:p w14:paraId="3762C907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0" w:type="auto"/>
            <w:vAlign w:val="center"/>
            <w:hideMark/>
          </w:tcPr>
          <w:p w14:paraId="63C6D74D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вводит персональные данные и создаёт учётную запись в системе.</w:t>
            </w:r>
          </w:p>
        </w:tc>
      </w:tr>
      <w:tr w:rsidR="00B339FB" w:rsidRPr="00756F7F" w14:paraId="11B07B93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1DC20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D66E2C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в системе</w:t>
            </w:r>
          </w:p>
        </w:tc>
        <w:tc>
          <w:tcPr>
            <w:tcW w:w="0" w:type="auto"/>
            <w:vAlign w:val="center"/>
            <w:hideMark/>
          </w:tcPr>
          <w:p w14:paraId="7B4D70D0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0" w:type="auto"/>
            <w:vAlign w:val="center"/>
            <w:hideMark/>
          </w:tcPr>
          <w:p w14:paraId="64EDCBC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вводит логин и пароль, система проверяет данные и предоставляет доступ.</w:t>
            </w:r>
          </w:p>
        </w:tc>
      </w:tr>
      <w:tr w:rsidR="00B339FB" w:rsidRPr="00756F7F" w14:paraId="4EF96360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172CC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31DBF06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Подача кредитной заявки</w:t>
            </w:r>
          </w:p>
        </w:tc>
        <w:tc>
          <w:tcPr>
            <w:tcW w:w="0" w:type="auto"/>
            <w:vAlign w:val="center"/>
            <w:hideMark/>
          </w:tcPr>
          <w:p w14:paraId="77360485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0" w:type="auto"/>
            <w:vAlign w:val="center"/>
            <w:hideMark/>
          </w:tcPr>
          <w:p w14:paraId="6E585D1F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заполняет параметры (сумма, срок, цель) и отправляет заявку на рассмотрение.</w:t>
            </w:r>
          </w:p>
        </w:tc>
      </w:tr>
      <w:tr w:rsidR="00B339FB" w:rsidRPr="00756F7F" w14:paraId="1ECDA643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6301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50CB5B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статуса заявки</w:t>
            </w:r>
          </w:p>
        </w:tc>
        <w:tc>
          <w:tcPr>
            <w:tcW w:w="0" w:type="auto"/>
            <w:vAlign w:val="center"/>
            <w:hideMark/>
          </w:tcPr>
          <w:p w14:paraId="659667C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0" w:type="auto"/>
            <w:vAlign w:val="center"/>
            <w:hideMark/>
          </w:tcPr>
          <w:p w14:paraId="56192C84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запрашивает текущий статус своей заявки и получает информацию из системы.</w:t>
            </w:r>
          </w:p>
        </w:tc>
      </w:tr>
      <w:tr w:rsidR="00B339FB" w:rsidRPr="00756F7F" w14:paraId="21B5A65E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017C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14E0DE8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списка заявок</w:t>
            </w:r>
          </w:p>
        </w:tc>
        <w:tc>
          <w:tcPr>
            <w:tcW w:w="0" w:type="auto"/>
            <w:vAlign w:val="center"/>
            <w:hideMark/>
          </w:tcPr>
          <w:p w14:paraId="1A784F7B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0" w:type="auto"/>
            <w:vAlign w:val="center"/>
            <w:hideMark/>
          </w:tcPr>
          <w:p w14:paraId="148DDF21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 банка получает список всех заявок, доступных для обработки.</w:t>
            </w:r>
          </w:p>
        </w:tc>
      </w:tr>
      <w:tr w:rsidR="00B339FB" w:rsidRPr="00756F7F" w14:paraId="46F2FDDE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C3286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EEB185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Валидация</w:t>
            </w:r>
            <w:proofErr w:type="spellEnd"/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данных клиента</w:t>
            </w:r>
          </w:p>
        </w:tc>
        <w:tc>
          <w:tcPr>
            <w:tcW w:w="0" w:type="auto"/>
            <w:vAlign w:val="center"/>
            <w:hideMark/>
          </w:tcPr>
          <w:p w14:paraId="7C12B83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0" w:type="auto"/>
            <w:vAlign w:val="center"/>
            <w:hideMark/>
          </w:tcPr>
          <w:p w14:paraId="75332A84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Служба безопасности проверяет достоверность паспортных и финансовых данных клиента.</w:t>
            </w:r>
          </w:p>
        </w:tc>
      </w:tr>
      <w:tr w:rsidR="00B339FB" w:rsidRPr="00756F7F" w14:paraId="18AC8A88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2077C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FE61815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Кредитный анализ заявки</w:t>
            </w:r>
          </w:p>
        </w:tc>
        <w:tc>
          <w:tcPr>
            <w:tcW w:w="0" w:type="auto"/>
            <w:vAlign w:val="center"/>
            <w:hideMark/>
          </w:tcPr>
          <w:p w14:paraId="2936B72C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0" w:type="auto"/>
            <w:vAlign w:val="center"/>
            <w:hideMark/>
          </w:tcPr>
          <w:p w14:paraId="331DC8C9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Аналитик рассчитывает платёж, проверяет кредитную историю и оценивает риски.</w:t>
            </w:r>
          </w:p>
        </w:tc>
      </w:tr>
      <w:tr w:rsidR="00B339FB" w:rsidRPr="00756F7F" w14:paraId="65CC8E8E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B5022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A4E0231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Принятие решения по заявке</w:t>
            </w:r>
          </w:p>
        </w:tc>
        <w:tc>
          <w:tcPr>
            <w:tcW w:w="0" w:type="auto"/>
            <w:vAlign w:val="center"/>
            <w:hideMark/>
          </w:tcPr>
          <w:p w14:paraId="3DB6E379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0" w:type="auto"/>
            <w:vAlign w:val="center"/>
            <w:hideMark/>
          </w:tcPr>
          <w:p w14:paraId="2C417259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Сотрудник или кредитный комитет выносит окончательное решение — одобрить или отказать.</w:t>
            </w:r>
          </w:p>
        </w:tc>
      </w:tr>
      <w:tr w:rsidR="00B339FB" w:rsidRPr="00756F7F" w14:paraId="598C30E4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5CFB3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F7DF85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клиента о результате</w:t>
            </w:r>
          </w:p>
        </w:tc>
        <w:tc>
          <w:tcPr>
            <w:tcW w:w="0" w:type="auto"/>
            <w:vAlign w:val="center"/>
            <w:hideMark/>
          </w:tcPr>
          <w:p w14:paraId="4EAE0F2E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Сервис уведомлений</w:t>
            </w:r>
          </w:p>
        </w:tc>
        <w:tc>
          <w:tcPr>
            <w:tcW w:w="0" w:type="auto"/>
            <w:vAlign w:val="center"/>
            <w:hideMark/>
          </w:tcPr>
          <w:p w14:paraId="06893A3F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Система отправляет клиенту SMS или </w:t>
            </w:r>
            <w:proofErr w:type="spellStart"/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email</w:t>
            </w:r>
            <w:proofErr w:type="spellEnd"/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информацией о принятом решении.</w:t>
            </w:r>
          </w:p>
        </w:tc>
      </w:tr>
      <w:tr w:rsidR="00B339FB" w:rsidRPr="00756F7F" w14:paraId="272380EF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C88E5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75CB2E1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пользователями</w:t>
            </w:r>
          </w:p>
        </w:tc>
        <w:tc>
          <w:tcPr>
            <w:tcW w:w="0" w:type="auto"/>
            <w:vAlign w:val="center"/>
            <w:hideMark/>
          </w:tcPr>
          <w:p w14:paraId="5A47149D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14:paraId="73EEB1AF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создаёт, изменяет и удаляет учётные записи пользователей и назначает роли.</w:t>
            </w:r>
          </w:p>
        </w:tc>
      </w:tr>
      <w:tr w:rsidR="00B339FB" w:rsidRPr="00756F7F" w14:paraId="49F453E7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61C21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341E685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Настройка параметров продуктов</w:t>
            </w:r>
          </w:p>
        </w:tc>
        <w:tc>
          <w:tcPr>
            <w:tcW w:w="0" w:type="auto"/>
            <w:vAlign w:val="center"/>
            <w:hideMark/>
          </w:tcPr>
          <w:p w14:paraId="32354F90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14:paraId="423A1995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добавляет или редактирует кредитные продукты: ставки, лимиты, сроки.</w:t>
            </w:r>
          </w:p>
        </w:tc>
      </w:tr>
      <w:tr w:rsidR="00B339FB" w:rsidRPr="00756F7F" w14:paraId="1C832575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3988A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3FB4E1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отчётов</w:t>
            </w:r>
          </w:p>
        </w:tc>
        <w:tc>
          <w:tcPr>
            <w:tcW w:w="0" w:type="auto"/>
            <w:vAlign w:val="center"/>
            <w:hideMark/>
          </w:tcPr>
          <w:p w14:paraId="580B1845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14:paraId="3CAEE48F" w14:textId="77777777" w:rsidR="00B339FB" w:rsidRPr="00756F7F" w:rsidRDefault="00B339FB" w:rsidP="008B53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6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формирует и просматривает отчёты по заявкам и эффективности обработки.</w:t>
            </w:r>
          </w:p>
        </w:tc>
      </w:tr>
    </w:tbl>
    <w:p w14:paraId="6E40B55E" w14:textId="77777777" w:rsidR="00B339FB" w:rsidRDefault="00B339FB" w:rsidP="00B339FB">
      <w:pPr>
        <w:pStyle w:val="normal1"/>
        <w:spacing w:after="160" w:line="259" w:lineRule="auto"/>
      </w:pPr>
    </w:p>
    <w:p w14:paraId="437ADC5F" w14:textId="77777777" w:rsidR="00B339FB" w:rsidRDefault="00B339FB" w:rsidP="00B339FB">
      <w:pPr>
        <w:pStyle w:val="af4"/>
      </w:pPr>
      <w:r>
        <w:t>Ниже приведена таблица основных сценариев взаимодействия «пользователь – система» в модуле подачи и обработки кредитной заявки.</w:t>
      </w:r>
    </w:p>
    <w:p w14:paraId="5B6500DA" w14:textId="3F3D3020" w:rsidR="00B339FB" w:rsidRPr="00127D16" w:rsidRDefault="00B339FB" w:rsidP="00B339FB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127D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Таблица 2.7 – </w:t>
      </w:r>
      <w:r w:rsidR="00127D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Сценарии взаимодействия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3839"/>
        <w:gridCol w:w="4856"/>
      </w:tblGrid>
      <w:tr w:rsidR="00B339FB" w14:paraId="456C9CCB" w14:textId="77777777" w:rsidTr="008B53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DE8AF4" w14:textId="77777777" w:rsidR="00B339FB" w:rsidRPr="006168FA" w:rsidRDefault="00B339FB" w:rsidP="008B539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108591BA" w14:textId="77777777" w:rsidR="00B339FB" w:rsidRPr="006168FA" w:rsidRDefault="00B339FB" w:rsidP="008B539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bCs/>
                <w:sz w:val="24"/>
                <w:szCs w:val="24"/>
              </w:rPr>
              <w:t>Действие пользователя</w:t>
            </w:r>
          </w:p>
        </w:tc>
        <w:tc>
          <w:tcPr>
            <w:tcW w:w="0" w:type="auto"/>
            <w:vAlign w:val="center"/>
            <w:hideMark/>
          </w:tcPr>
          <w:p w14:paraId="6F34534D" w14:textId="77777777" w:rsidR="00B339FB" w:rsidRPr="006168FA" w:rsidRDefault="00B339FB" w:rsidP="008B539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bCs/>
                <w:sz w:val="24"/>
                <w:szCs w:val="24"/>
              </w:rPr>
              <w:t>Реакция системы</w:t>
            </w:r>
          </w:p>
        </w:tc>
      </w:tr>
      <w:tr w:rsidR="00B339FB" w14:paraId="75E74B16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80045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DBF3FD0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Открыть страницу регистрации</w:t>
            </w:r>
          </w:p>
        </w:tc>
        <w:tc>
          <w:tcPr>
            <w:tcW w:w="0" w:type="auto"/>
            <w:vAlign w:val="center"/>
            <w:hideMark/>
          </w:tcPr>
          <w:p w14:paraId="2D000C5E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Показать форму регистрации (ФИО, e-</w:t>
            </w:r>
            <w:proofErr w:type="spellStart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, пароль)</w:t>
            </w:r>
          </w:p>
        </w:tc>
      </w:tr>
      <w:tr w:rsidR="00B339FB" w14:paraId="34DEDE9A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87C22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2FF08FB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Ввести данные и нажать «Зарегистрироваться»</w:t>
            </w:r>
          </w:p>
        </w:tc>
        <w:tc>
          <w:tcPr>
            <w:tcW w:w="0" w:type="auto"/>
            <w:vAlign w:val="center"/>
            <w:hideMark/>
          </w:tcPr>
          <w:p w14:paraId="2D085CDA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Проверить уникальность e-</w:t>
            </w:r>
            <w:proofErr w:type="spellStart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, создать учётную запись, показать Личный кабинет</w:t>
            </w:r>
          </w:p>
        </w:tc>
      </w:tr>
      <w:tr w:rsidR="00B339FB" w14:paraId="1C62C16D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E97C1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BE0B0D5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Авторизоваться</w:t>
            </w:r>
          </w:p>
        </w:tc>
        <w:tc>
          <w:tcPr>
            <w:tcW w:w="0" w:type="auto"/>
            <w:vAlign w:val="center"/>
            <w:hideMark/>
          </w:tcPr>
          <w:p w14:paraId="75ECE6E4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Проверить логин/пароль, загрузить профиль клиента</w:t>
            </w:r>
          </w:p>
        </w:tc>
      </w:tr>
      <w:tr w:rsidR="00B339FB" w14:paraId="540A1FD5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32B2C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5BBEFC7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Выбрать тип кредита и заполнить анкету</w:t>
            </w:r>
          </w:p>
        </w:tc>
        <w:tc>
          <w:tcPr>
            <w:tcW w:w="0" w:type="auto"/>
            <w:vAlign w:val="center"/>
            <w:hideMark/>
          </w:tcPr>
          <w:p w14:paraId="45EA995B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Валидация</w:t>
            </w:r>
            <w:proofErr w:type="spellEnd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 xml:space="preserve"> полей (сумма, срок), сохранить заявку в статусе «Ожидание»</w:t>
            </w:r>
          </w:p>
        </w:tc>
      </w:tr>
      <w:tr w:rsidR="00B339FB" w14:paraId="5A5CF01A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41E2D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8B65820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Нажать «Отправить заявку»</w:t>
            </w:r>
          </w:p>
        </w:tc>
        <w:tc>
          <w:tcPr>
            <w:tcW w:w="0" w:type="auto"/>
            <w:vAlign w:val="center"/>
            <w:hideMark/>
          </w:tcPr>
          <w:p w14:paraId="465F8ACF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Сохранить заявку в БД, инициировать процесс проверки</w:t>
            </w:r>
          </w:p>
        </w:tc>
      </w:tr>
      <w:tr w:rsidR="00B339FB" w14:paraId="0DEF0C79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40B88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0EB4470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Сотрудник открывает список новых заявок</w:t>
            </w:r>
          </w:p>
        </w:tc>
        <w:tc>
          <w:tcPr>
            <w:tcW w:w="0" w:type="auto"/>
            <w:vAlign w:val="center"/>
            <w:hideMark/>
          </w:tcPr>
          <w:p w14:paraId="2CAD42F9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Выгрузить список заявок со статусом «Ожидание»</w:t>
            </w:r>
          </w:p>
        </w:tc>
      </w:tr>
      <w:tr w:rsidR="00B339FB" w14:paraId="4BDFFD67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E3269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9A09F50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Сотрудник выбирает заявку и запускает проверку</w:t>
            </w:r>
          </w:p>
        </w:tc>
        <w:tc>
          <w:tcPr>
            <w:tcW w:w="0" w:type="auto"/>
            <w:vAlign w:val="center"/>
            <w:hideMark/>
          </w:tcPr>
          <w:p w14:paraId="520CB09B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 xml:space="preserve">Выполнить </w:t>
            </w:r>
            <w:proofErr w:type="spellStart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скоринг</w:t>
            </w:r>
            <w:proofErr w:type="spellEnd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 xml:space="preserve"> и KYC-проверку, обновить статус заявки</w:t>
            </w:r>
          </w:p>
        </w:tc>
      </w:tr>
      <w:tr w:rsidR="00B339FB" w14:paraId="071A2463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9431D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D60A28C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Сотрудник принимает решение «Одобрить/Отказать»</w:t>
            </w:r>
          </w:p>
        </w:tc>
        <w:tc>
          <w:tcPr>
            <w:tcW w:w="0" w:type="auto"/>
            <w:vAlign w:val="center"/>
            <w:hideMark/>
          </w:tcPr>
          <w:p w14:paraId="5F48CE2B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Зафиксировать решение, оповестить клиента через e-</w:t>
            </w:r>
            <w:proofErr w:type="spellStart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6168FA">
              <w:rPr>
                <w:rFonts w:ascii="Times New Roman" w:hAnsi="Times New Roman" w:cs="Times New Roman"/>
                <w:sz w:val="24"/>
                <w:szCs w:val="24"/>
              </w:rPr>
              <w:t xml:space="preserve"> и SMS</w:t>
            </w:r>
          </w:p>
        </w:tc>
      </w:tr>
      <w:tr w:rsidR="00B339FB" w14:paraId="6C60E96C" w14:textId="77777777" w:rsidTr="008B53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29880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45D11242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Клиент проверяет свой статус</w:t>
            </w:r>
          </w:p>
        </w:tc>
        <w:tc>
          <w:tcPr>
            <w:tcW w:w="0" w:type="auto"/>
            <w:vAlign w:val="center"/>
            <w:hideMark/>
          </w:tcPr>
          <w:p w14:paraId="00B64AD1" w14:textId="77777777" w:rsidR="00B339FB" w:rsidRPr="006168FA" w:rsidRDefault="00B339FB" w:rsidP="008B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68FA">
              <w:rPr>
                <w:rFonts w:ascii="Times New Roman" w:hAnsi="Times New Roman" w:cs="Times New Roman"/>
                <w:sz w:val="24"/>
                <w:szCs w:val="24"/>
              </w:rPr>
              <w:t>Отобразить актуальный статус заявки и дату последнего изменения</w:t>
            </w:r>
          </w:p>
        </w:tc>
      </w:tr>
    </w:tbl>
    <w:p w14:paraId="5CE7C899" w14:textId="77777777" w:rsidR="00B339FB" w:rsidRDefault="00B339FB" w:rsidP="00B339FB">
      <w:pPr>
        <w:pStyle w:val="af4"/>
      </w:pPr>
    </w:p>
    <w:p w14:paraId="43077E68" w14:textId="77777777" w:rsidR="00B339FB" w:rsidRDefault="00B339FB" w:rsidP="00B339FB">
      <w:pPr>
        <w:pStyle w:val="af4"/>
      </w:pPr>
      <w:r>
        <w:t>Данная диаграмма показанная на рисунке 2.8 иллюстрирует шаги взаимодействия клиента с системой при создании новой учётной записи. Сначала клиент открывает форму регистрации, затем веб-приложение сохраняет его данные в базе и отправляет письмо для подтверждения e-</w:t>
      </w:r>
      <w:proofErr w:type="spellStart"/>
      <w:r>
        <w:t>mail</w:t>
      </w:r>
      <w:proofErr w:type="spellEnd"/>
      <w:r>
        <w:t>. Последовательность подчёркивает асинхронное взаимодействие с внешним сервисом рассылки и гарантирует, что статус регистрации меняется только после успешного сохранения в СУБД. Это позволяет выявить возможные точки отказа — например, недоступность сервиса e-</w:t>
      </w:r>
      <w:proofErr w:type="spellStart"/>
      <w:r>
        <w:t>mail</w:t>
      </w:r>
      <w:proofErr w:type="spellEnd"/>
      <w:r>
        <w:t xml:space="preserve"> — и проработать обработку ошибок.</w:t>
      </w:r>
    </w:p>
    <w:p w14:paraId="11893A0B" w14:textId="77777777" w:rsidR="00B339FB" w:rsidRDefault="00B339FB" w:rsidP="00B339FB">
      <w:pPr>
        <w:spacing w:line="240" w:lineRule="auto"/>
      </w:pPr>
    </w:p>
    <w:p w14:paraId="58847ECD" w14:textId="197912A9" w:rsidR="00B339FB" w:rsidRDefault="00B339FB" w:rsidP="00B339FB">
      <w:pPr>
        <w:spacing w:line="24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6B673A1" wp14:editId="120308E6">
            <wp:extent cx="3924300" cy="2333625"/>
            <wp:effectExtent l="0" t="0" r="0" b="9525"/>
            <wp:docPr id="40" name="Рисунок 40" descr="C:\Users\fg532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fg532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7143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 xml:space="preserve">Рисунок 2.8 – Диаграмма </w:t>
      </w:r>
      <w:r w:rsidRPr="00B55163"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  <w:t>«Регистрация клиента»</w:t>
      </w:r>
    </w:p>
    <w:p w14:paraId="4862FBAB" w14:textId="77777777" w:rsidR="00B339FB" w:rsidRPr="00A7753A" w:rsidRDefault="00B339FB" w:rsidP="00B339FB">
      <w:pPr>
        <w:pStyle w:val="af4"/>
      </w:pPr>
      <w:r>
        <w:rPr>
          <w:lang w:val="ru"/>
        </w:rPr>
        <w:t>Д</w:t>
      </w:r>
      <w:proofErr w:type="spellStart"/>
      <w:r>
        <w:t>иаграмма</w:t>
      </w:r>
      <w:proofErr w:type="spellEnd"/>
      <w:r>
        <w:t xml:space="preserve"> показанная на рисунке 2.9 демонстрирует процесс создания кредитной заявки: клиент заполняет форму, веб-приложение сохраняет запись и инициирует верификацию. Верификация проходит во внешней службе безопасности, после чего система уведомляет клиента о приёме заявки. Последовательность визуализирует моменты активации каждого участника и потоки данных между ними. Такой обзор помогает понять временные задержки между шагами и спланировать оптимизацию взаимодействий.</w:t>
      </w:r>
    </w:p>
    <w:p w14:paraId="185DB15B" w14:textId="77777777" w:rsidR="00B339FB" w:rsidRDefault="00B339FB" w:rsidP="00B339FB">
      <w:pPr>
        <w:pStyle w:val="normal1"/>
        <w:spacing w:after="160" w:line="259" w:lineRule="auto"/>
      </w:pPr>
    </w:p>
    <w:p w14:paraId="5D69A88E" w14:textId="1FFAF1C5" w:rsidR="00B339FB" w:rsidRDefault="00B339FB" w:rsidP="00B339FB">
      <w:pPr>
        <w:spacing w:line="24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07ED184" wp14:editId="1C4BB8BD">
            <wp:extent cx="4638675" cy="2581275"/>
            <wp:effectExtent l="0" t="0" r="9525" b="9525"/>
            <wp:docPr id="38" name="Рисунок 38" descr="C:\Users\fg532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fg532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27C7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 xml:space="preserve">Рисунок 2.9 – Диаграмма </w:t>
      </w:r>
      <w:r w:rsidRPr="00B55163"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  <w:t>«Подача кредитной заявки»</w:t>
      </w:r>
    </w:p>
    <w:p w14:paraId="3826CF1E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</w:pPr>
    </w:p>
    <w:p w14:paraId="43E472DD" w14:textId="77777777" w:rsidR="00B339FB" w:rsidRPr="00D729C9" w:rsidRDefault="00B339FB" w:rsidP="00B339FB">
      <w:pPr>
        <w:pStyle w:val="af4"/>
      </w:pPr>
      <w:r w:rsidRPr="00A7753A">
        <w:t>В этой диаграмме</w:t>
      </w:r>
      <w:r>
        <w:t xml:space="preserve"> на рисунке 2.10</w:t>
      </w:r>
      <w:r w:rsidRPr="00A7753A">
        <w:t xml:space="preserve"> показан сценарий работы банковского сотрудника при окончательном решении по заявке. Сотрудник запрашивает список проверенных заявок, выбирает одну и инициирует анализ платёжеспособности у </w:t>
      </w:r>
      <w:r w:rsidRPr="00A7753A">
        <w:lastRenderedPageBreak/>
        <w:t>кредитного</w:t>
      </w:r>
      <w:r>
        <w:t xml:space="preserve"> аналитика. После получения результатов система сохраняет решение в базе и отправляет клиенту уведомление. Диаграмма подчёркивает зависимость от модуля аналитики и необходимости синхронизации обновления статуса заявки с отправкой сообщений.</w:t>
      </w:r>
    </w:p>
    <w:p w14:paraId="2E174E45" w14:textId="77777777" w:rsidR="00B339FB" w:rsidRDefault="00B339FB" w:rsidP="00B339FB">
      <w:pPr>
        <w:pStyle w:val="normal1"/>
        <w:spacing w:after="160" w:line="259" w:lineRule="auto"/>
      </w:pPr>
    </w:p>
    <w:p w14:paraId="4F227991" w14:textId="4F65780F" w:rsidR="00B339FB" w:rsidRDefault="00B339FB" w:rsidP="00B339FB">
      <w:pPr>
        <w:pStyle w:val="normal1"/>
        <w:spacing w:after="160" w:line="259" w:lineRule="auto"/>
        <w:jc w:val="center"/>
        <w:rPr>
          <w:rStyle w:val="afd"/>
        </w:rPr>
      </w:pPr>
      <w:r>
        <w:rPr>
          <w:noProof/>
          <w:lang w:eastAsia="ru-RU" w:bidi="ar-SA"/>
        </w:rPr>
        <w:drawing>
          <wp:inline distT="0" distB="0" distL="0" distR="0" wp14:anchorId="1C386941" wp14:editId="5D16D13A">
            <wp:extent cx="4743450" cy="1981200"/>
            <wp:effectExtent l="0" t="0" r="0" b="0"/>
            <wp:docPr id="37" name="Рисунок 37" descr="C:\Users\fg532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fg532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9AF8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 xml:space="preserve">Рисунок 2.10 – Диаграмма </w:t>
      </w:r>
      <w:r w:rsidRPr="00B55163"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  <w:t>«Принятие решения сотрудником»</w:t>
      </w:r>
    </w:p>
    <w:p w14:paraId="77AC207D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" w:eastAsia="en-GB" w:bidi="ar-SA"/>
        </w:rPr>
      </w:pPr>
    </w:p>
    <w:p w14:paraId="21675A1E" w14:textId="77777777" w:rsidR="00B339FB" w:rsidRPr="00B675DC" w:rsidRDefault="00B339FB" w:rsidP="00B339FB">
      <w:pPr>
        <w:pStyle w:val="af4"/>
      </w:pPr>
      <w:r>
        <w:t>Диаграмма на рисунке 2.11 активности отображает последовательность операций и ответвлений в процессе обработки кредитной заявки. Она показывает, как система переходит от приёма анкеты к проверке данных, анализу кредитоспособности и формированию решения. Ветвления отражают разные сценарии: успешная верификация, отказ при проверке и длительная ручная обработка при крупных суммах. Эта модель помогает выявить узкие места и оптимизировать логику автоматизации.</w:t>
      </w:r>
    </w:p>
    <w:p w14:paraId="14F8EA5F" w14:textId="77777777" w:rsidR="00B339FB" w:rsidRPr="00B675DC" w:rsidRDefault="00B339FB" w:rsidP="00B339FB">
      <w:pPr>
        <w:spacing w:line="240" w:lineRule="auto"/>
      </w:pPr>
    </w:p>
    <w:p w14:paraId="2C43FE34" w14:textId="6D50F666" w:rsidR="00B339FB" w:rsidRDefault="00B339FB" w:rsidP="00B339FB">
      <w:pPr>
        <w:spacing w:line="240" w:lineRule="auto"/>
        <w:jc w:val="center"/>
        <w:rPr>
          <w:rStyle w:val="afd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B2AB436" wp14:editId="527F00DD">
            <wp:extent cx="2552700" cy="6410325"/>
            <wp:effectExtent l="0" t="0" r="0" b="9525"/>
            <wp:docPr id="35" name="Рисунок 35" descr="C:\Users\fg532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fg532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D380" w14:textId="77777777" w:rsidR="00B339FB" w:rsidRPr="00B339FB" w:rsidRDefault="00B339FB" w:rsidP="00B339FB">
      <w:pPr>
        <w:pStyle w:val="af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39F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2.11 – Диаграмма активности</w:t>
      </w:r>
    </w:p>
    <w:p w14:paraId="746DC1B2" w14:textId="77777777" w:rsidR="00B339FB" w:rsidRDefault="00B339FB" w:rsidP="00B339FB">
      <w:pPr>
        <w:spacing w:line="240" w:lineRule="auto"/>
      </w:pPr>
    </w:p>
    <w:p w14:paraId="31ACAE98" w14:textId="77777777" w:rsidR="00B339FB" w:rsidRDefault="00B339FB" w:rsidP="00B339FB">
      <w:pPr>
        <w:pStyle w:val="af4"/>
        <w:rPr>
          <w:b/>
          <w:bCs/>
        </w:rPr>
      </w:pPr>
      <w:r>
        <w:t>Диаграмма состояний отражена на рисунке 2.12 иллюстрирует жизненный цикл объекта «Заявка» и переходы между ключевыми статусами в системе. Каждое состояние отражает этап обработки: от создания и проверки до вынесения решения и архивирования. События и условия переходов (например, успешная верификация, прием решения) документируют логику изменения статуса. Такой подход помогает гарантировать корректную маршрутизацию заявок и упростить поддержку бизнес</w:t>
      </w:r>
      <w:r>
        <w:noBreakHyphen/>
        <w:t>правил.</w:t>
      </w:r>
      <w:r w:rsidRPr="00D729C9">
        <w:rPr>
          <w:b/>
          <w:bCs/>
        </w:rPr>
        <w:t xml:space="preserve"> </w:t>
      </w:r>
    </w:p>
    <w:p w14:paraId="48B2CA78" w14:textId="77777777" w:rsidR="00B339FB" w:rsidRPr="00D729C9" w:rsidRDefault="00B339FB" w:rsidP="00B339FB">
      <w:pPr>
        <w:pStyle w:val="af4"/>
        <w:rPr>
          <w:b/>
          <w:bCs/>
        </w:rPr>
      </w:pPr>
    </w:p>
    <w:p w14:paraId="0E0E41DA" w14:textId="77777777" w:rsidR="00B339FB" w:rsidRDefault="00B339FB" w:rsidP="00B339FB">
      <w:pPr>
        <w:spacing w:line="240" w:lineRule="auto"/>
        <w:rPr>
          <w:rStyle w:val="afd"/>
        </w:rPr>
      </w:pPr>
    </w:p>
    <w:p w14:paraId="5400FD05" w14:textId="086D4FD9" w:rsidR="00B339FB" w:rsidRDefault="00B339FB" w:rsidP="00B339FB">
      <w:pPr>
        <w:spacing w:line="240" w:lineRule="auto"/>
        <w:jc w:val="center"/>
        <w:rPr>
          <w:rStyle w:val="afd"/>
        </w:rPr>
      </w:pPr>
      <w:r>
        <w:rPr>
          <w:noProof/>
          <w:lang w:val="ru-RU" w:eastAsia="ru-RU"/>
        </w:rPr>
        <w:drawing>
          <wp:inline distT="0" distB="0" distL="0" distR="0" wp14:anchorId="7050598A" wp14:editId="44BFAD6F">
            <wp:extent cx="2905125" cy="4010025"/>
            <wp:effectExtent l="0" t="0" r="9525" b="9525"/>
            <wp:docPr id="33" name="Рисунок 33" descr="C:\Users\fg532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fg532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84D4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>Рисунок 2.12 – Диаграмма</w:t>
      </w:r>
      <w:r w:rsidRPr="00B55163">
        <w:rPr>
          <w:rFonts w:ascii="Times New Roman" w:hAnsi="Times New Roman" w:cs="Times New Roman"/>
          <w:b/>
          <w:bCs/>
          <w:sz w:val="24"/>
          <w:szCs w:val="24"/>
          <w:lang w:val="ru" w:eastAsia="en-GB" w:bidi="ar-SA"/>
        </w:rPr>
        <w:t xml:space="preserve"> </w:t>
      </w:r>
      <w:r w:rsidRPr="00B55163">
        <w:rPr>
          <w:rFonts w:ascii="Times New Roman" w:hAnsi="Times New Roman" w:cs="Times New Roman"/>
          <w:bCs/>
          <w:sz w:val="24"/>
          <w:szCs w:val="24"/>
          <w:lang w:val="ru" w:eastAsia="en-GB" w:bidi="ar-SA"/>
        </w:rPr>
        <w:t>состояний</w:t>
      </w:r>
    </w:p>
    <w:p w14:paraId="66AF94F3" w14:textId="77777777" w:rsidR="00B339FB" w:rsidRDefault="00B339FB" w:rsidP="00B339FB">
      <w:pPr>
        <w:spacing w:line="240" w:lineRule="auto"/>
        <w:rPr>
          <w:rStyle w:val="afd"/>
        </w:rPr>
      </w:pPr>
    </w:p>
    <w:p w14:paraId="78F2299B" w14:textId="77777777" w:rsidR="00B339FB" w:rsidRDefault="00B339FB" w:rsidP="00B339FB">
      <w:pPr>
        <w:pStyle w:val="af4"/>
      </w:pPr>
      <w:r>
        <w:t>DFD-диаграмма на рисунке 2.13 показывает, как данные перемещаются между внешними участниками (клиентом, банковскими службами) и внутренними процессами системы. Уровень 0 демонстрирует общую инфраструктуру: приём заявки, проверка, решение и хранение в базе. Для углубленного понимания можно детализировать DFD уровня 1, разделяя проверку на автоматические и ручные этапы. Такой подход позволяет оптимизировать потоки данных и выявить узкие места в интеграции с внешними сервисами.</w:t>
      </w:r>
    </w:p>
    <w:p w14:paraId="7D331EC2" w14:textId="77777777" w:rsidR="00B339FB" w:rsidRDefault="00B339FB" w:rsidP="00B339FB">
      <w:pPr>
        <w:pStyle w:val="af4"/>
      </w:pPr>
    </w:p>
    <w:p w14:paraId="2D2FF7A2" w14:textId="77CA6A20" w:rsidR="00B339FB" w:rsidRDefault="00B339FB" w:rsidP="00B339FB">
      <w:pPr>
        <w:spacing w:line="240" w:lineRule="auto"/>
        <w:jc w:val="center"/>
        <w:rPr>
          <w:rStyle w:val="afd"/>
        </w:rPr>
      </w:pPr>
      <w:r>
        <w:rPr>
          <w:noProof/>
          <w:lang w:val="ru-RU" w:eastAsia="ru-RU"/>
        </w:rPr>
        <w:drawing>
          <wp:inline distT="0" distB="0" distL="0" distR="0" wp14:anchorId="5587E417" wp14:editId="3BFD198F">
            <wp:extent cx="5391150" cy="1276350"/>
            <wp:effectExtent l="0" t="0" r="0" b="0"/>
            <wp:docPr id="32" name="Рисунок 32" descr="C:\Users\fg532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fg532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BEC5" w14:textId="77777777" w:rsidR="00B339FB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>Рисунок 2.13 – DFD-диаграмма</w:t>
      </w:r>
    </w:p>
    <w:p w14:paraId="231258E5" w14:textId="77777777" w:rsidR="00B339FB" w:rsidRDefault="00B339FB" w:rsidP="00B339F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E90E0E" w14:textId="77777777" w:rsidR="00B339FB" w:rsidRPr="000D10DD" w:rsidRDefault="00B339FB" w:rsidP="00B339FB">
      <w:pPr>
        <w:pStyle w:val="af0"/>
        <w:ind w:left="420" w:hanging="420"/>
      </w:pPr>
      <w:bookmarkStart w:id="23" w:name="_Toc198208454"/>
      <w:r>
        <w:lastRenderedPageBreak/>
        <w:t xml:space="preserve">3 </w:t>
      </w:r>
      <w:r w:rsidRPr="000D10DD">
        <w:t>Разработка прототипа</w:t>
      </w:r>
      <w:bookmarkEnd w:id="23"/>
    </w:p>
    <w:p w14:paraId="34CCDFCA" w14:textId="77777777" w:rsidR="00B339FB" w:rsidRPr="000D10DD" w:rsidRDefault="00B339FB" w:rsidP="00B339FB">
      <w:pPr>
        <w:pStyle w:val="af2"/>
        <w:ind w:left="709"/>
        <w:rPr>
          <w:bCs/>
          <w:lang w:val="ru-RU"/>
        </w:rPr>
      </w:pPr>
      <w:bookmarkStart w:id="24" w:name="_Toc198208455"/>
      <w:r>
        <w:rPr>
          <w:bCs/>
          <w:lang w:val="ru-RU"/>
        </w:rPr>
        <w:t xml:space="preserve">3.1 </w:t>
      </w:r>
      <w:r w:rsidRPr="000D10DD">
        <w:rPr>
          <w:bCs/>
          <w:lang w:val="ru-RU"/>
        </w:rPr>
        <w:t xml:space="preserve">Разработка макета интерфейса в </w:t>
      </w:r>
      <w:proofErr w:type="spellStart"/>
      <w:r w:rsidRPr="000D10DD">
        <w:rPr>
          <w:bCs/>
          <w:lang w:val="ru-RU"/>
        </w:rPr>
        <w:t>figma</w:t>
      </w:r>
      <w:bookmarkEnd w:id="24"/>
      <w:proofErr w:type="spellEnd"/>
    </w:p>
    <w:p w14:paraId="32B224C5" w14:textId="77777777" w:rsidR="00B339FB" w:rsidRDefault="00B339FB" w:rsidP="00B339FB">
      <w:pPr>
        <w:pStyle w:val="af4"/>
      </w:pPr>
      <w:r>
        <w:t>На рисунке 3.1 представлен макет главной страницы веб-сайта автоматизации кредитных заявок, выполненный в формате 16:9. В верхней части экрана находится светлая шапка с логотипом «</w:t>
      </w:r>
      <w:proofErr w:type="spellStart"/>
      <w:r>
        <w:t>СберБанк</w:t>
      </w:r>
      <w:proofErr w:type="spellEnd"/>
      <w:r>
        <w:t xml:space="preserve">» и навигационным меню, позволяющим быстро перейти к основным разделам. Центральная зона занимает яркий </w:t>
      </w:r>
      <w:proofErr w:type="spellStart"/>
      <w:r>
        <w:t>геро</w:t>
      </w:r>
      <w:proofErr w:type="spellEnd"/>
      <w:r>
        <w:t>-блок с градиентным фоном, крупным заголовком и призывом «Начать сейчас», подчёркивая фокус на мгновенной подаче заявки. Ниже расположены три карточки преимуществ сервиса — «0% комиссия», «Онлайн-решение за 5 минут» и «Поддержка 24/7» — выполненные в модной цветовой палитре и скруглёнными углами. Внизу страницы находится тёмный футер с копирайтом, завершающий современный и молодежный дизайн макета.</w:t>
      </w:r>
    </w:p>
    <w:p w14:paraId="773971FB" w14:textId="77777777" w:rsidR="00B339FB" w:rsidRDefault="00B339FB" w:rsidP="00B339FB">
      <w:pPr>
        <w:pStyle w:val="af4"/>
      </w:pPr>
    </w:p>
    <w:p w14:paraId="71D690E8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drawing>
          <wp:inline distT="0" distB="0" distL="0" distR="0" wp14:anchorId="102CDC4B" wp14:editId="240BD60E">
            <wp:extent cx="5383033" cy="30225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582" cy="30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15AF" w14:textId="77777777" w:rsidR="00B339FB" w:rsidRPr="00B55163" w:rsidRDefault="00B339FB" w:rsidP="00B339FB">
      <w:pPr>
        <w:pStyle w:val="normal1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" w:eastAsia="en-GB" w:bidi="ar-SA"/>
        </w:rPr>
      </w:pPr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 xml:space="preserve">Рисунок 3.1 – Макет интерфейса сайта в </w:t>
      </w:r>
      <w:proofErr w:type="spellStart"/>
      <w:r w:rsidRPr="00B55163">
        <w:rPr>
          <w:rFonts w:ascii="Times New Roman" w:hAnsi="Times New Roman" w:cs="Times New Roman"/>
          <w:sz w:val="24"/>
          <w:szCs w:val="24"/>
          <w:lang w:val="ru" w:eastAsia="en-GB" w:bidi="ar-SA"/>
        </w:rPr>
        <w:t>Figma</w:t>
      </w:r>
      <w:proofErr w:type="spellEnd"/>
    </w:p>
    <w:p w14:paraId="4C86A8B9" w14:textId="77777777" w:rsidR="00B339FB" w:rsidRDefault="00B339FB" w:rsidP="00B339FB">
      <w:pPr>
        <w:spacing w:line="240" w:lineRule="auto"/>
      </w:pPr>
    </w:p>
    <w:p w14:paraId="6503AC5A" w14:textId="77777777" w:rsidR="00B339FB" w:rsidRPr="000D10DD" w:rsidRDefault="00B339FB" w:rsidP="00B339FB">
      <w:pPr>
        <w:pStyle w:val="af2"/>
        <w:ind w:left="709"/>
        <w:rPr>
          <w:bCs/>
          <w:lang w:val="ru-RU"/>
        </w:rPr>
      </w:pPr>
      <w:bookmarkStart w:id="25" w:name="_Toc198208456"/>
      <w:r>
        <w:rPr>
          <w:bCs/>
          <w:lang w:val="ru-RU"/>
        </w:rPr>
        <w:t xml:space="preserve">3.2 </w:t>
      </w:r>
      <w:r w:rsidRPr="000D10DD">
        <w:rPr>
          <w:bCs/>
          <w:lang w:val="ru-RU"/>
        </w:rPr>
        <w:t>Изучение работы в системе контроля версий и её настройка</w:t>
      </w:r>
      <w:bookmarkEnd w:id="25"/>
    </w:p>
    <w:p w14:paraId="3EF1F591" w14:textId="31BF3BB3" w:rsidR="00815D88" w:rsidRDefault="00815D88" w:rsidP="00815D8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26" w:name="_Toc198208457"/>
      <w:r>
        <w:rPr>
          <w:rFonts w:ascii="Times New Roman" w:hAnsi="Times New Roman" w:cs="Times New Roman"/>
          <w:sz w:val="24"/>
          <w:szCs w:val="24"/>
        </w:rPr>
        <w:t xml:space="preserve">На рисунке 3.2 показан ответ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вызов что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установлен</w:t>
      </w:r>
    </w:p>
    <w:p w14:paraId="63668494" w14:textId="77777777" w:rsidR="00815D88" w:rsidRDefault="00815D88" w:rsidP="00815D8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F917DA" w14:textId="6142907F" w:rsidR="00815D88" w:rsidRDefault="00815D88" w:rsidP="00815D8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964102" wp14:editId="4F4D3DA4">
            <wp:extent cx="3848100" cy="3486150"/>
            <wp:effectExtent l="0" t="0" r="0" b="0"/>
            <wp:docPr id="52" name="Рисунок 52" descr="https://cdn.discordapp.com/attachments/890109538970263613/1372465541234561094/image.png?ex=6826dfa4&amp;is=68258e24&amp;hm=84dc32f7124042b2a47dd6edd9b428386f0a5f4f6586e9e6287cf7c692a4b3d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cdn.discordapp.com/attachments/890109538970263613/1372465541234561094/image.png?ex=6826dfa4&amp;is=68258e24&amp;hm=84dc32f7124042b2a47dd6edd9b428386f0a5f4f6586e9e6287cf7c692a4b3d3&amp;=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EA39" w14:textId="77777777" w:rsidR="00815D88" w:rsidRPr="00815D88" w:rsidRDefault="00815D88" w:rsidP="00815D88">
      <w:pPr>
        <w:pStyle w:val="normal1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" w:eastAsia="en-GB" w:bidi="ar-SA"/>
        </w:rPr>
      </w:pPr>
      <w:r w:rsidRPr="00815D88">
        <w:rPr>
          <w:rFonts w:ascii="Times New Roman" w:hAnsi="Times New Roman" w:cs="Times New Roman"/>
          <w:sz w:val="24"/>
          <w:szCs w:val="24"/>
          <w:lang w:val="ru" w:eastAsia="en-GB" w:bidi="ar-SA"/>
        </w:rPr>
        <w:t>Рисунок 3.2 – GitHub</w:t>
      </w:r>
    </w:p>
    <w:p w14:paraId="77365AFF" w14:textId="77777777" w:rsidR="00815D88" w:rsidRPr="00815D88" w:rsidRDefault="00815D88" w:rsidP="00815D88">
      <w:pPr>
        <w:pStyle w:val="af4"/>
      </w:pPr>
      <w:r w:rsidRPr="00815D88">
        <w:t xml:space="preserve">Для начала работы с </w:t>
      </w:r>
      <w:proofErr w:type="spellStart"/>
      <w:r w:rsidRPr="00815D88">
        <w:t>Git</w:t>
      </w:r>
      <w:proofErr w:type="spellEnd"/>
      <w:r w:rsidRPr="00815D88">
        <w:t xml:space="preserve"> и </w:t>
      </w:r>
      <w:proofErr w:type="spellStart"/>
      <w:r w:rsidRPr="00815D88">
        <w:t>GitHub</w:t>
      </w:r>
      <w:proofErr w:type="spellEnd"/>
      <w:r w:rsidRPr="00815D88">
        <w:t xml:space="preserve"> через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Bash</w:t>
      </w:r>
      <w:proofErr w:type="spellEnd"/>
      <w:r w:rsidRPr="00815D88">
        <w:t xml:space="preserve"> нужно открыть терминал и перейти в рабочую папку вашего проекта командой </w:t>
      </w:r>
      <w:proofErr w:type="spellStart"/>
      <w:r w:rsidRPr="00815D88">
        <w:t>cd</w:t>
      </w:r>
      <w:proofErr w:type="spellEnd"/>
      <w:r w:rsidRPr="00815D88">
        <w:t xml:space="preserve"> /c/путь/до/вашего/проекта. Это переместит вас в корневой каталог локального проекта. Далее нужно инициализировать </w:t>
      </w:r>
      <w:proofErr w:type="spellStart"/>
      <w:r w:rsidRPr="00815D88">
        <w:t>репозиторий</w:t>
      </w:r>
      <w:proofErr w:type="spellEnd"/>
      <w:r w:rsidRPr="00815D88">
        <w:t xml:space="preserve"> с помощью команды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init</w:t>
      </w:r>
      <w:proofErr w:type="spellEnd"/>
      <w:r w:rsidRPr="00815D88">
        <w:t>. Эта команда создаст скрытую папку .</w:t>
      </w:r>
      <w:proofErr w:type="spellStart"/>
      <w:r w:rsidRPr="00815D88">
        <w:t>git</w:t>
      </w:r>
      <w:proofErr w:type="spellEnd"/>
      <w:r w:rsidRPr="00815D88">
        <w:t xml:space="preserve"> и начнёт отслеживать изменения в проекте.</w:t>
      </w:r>
    </w:p>
    <w:p w14:paraId="7B4DE83C" w14:textId="77777777" w:rsidR="00815D88" w:rsidRPr="00815D88" w:rsidRDefault="00815D88" w:rsidP="00815D88">
      <w:pPr>
        <w:pStyle w:val="af4"/>
      </w:pPr>
      <w:r w:rsidRPr="00815D88">
        <w:t xml:space="preserve">Затем необходимо добавить все файлы проекта в индекс с помощью команды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add</w:t>
      </w:r>
      <w:proofErr w:type="spellEnd"/>
      <w:r w:rsidRPr="00815D88">
        <w:t xml:space="preserve"> ., что подготовит их к первому </w:t>
      </w:r>
      <w:proofErr w:type="spellStart"/>
      <w:r w:rsidRPr="00815D88">
        <w:t>коммиту</w:t>
      </w:r>
      <w:proofErr w:type="spellEnd"/>
      <w:r w:rsidRPr="00815D88">
        <w:t xml:space="preserve">. После этого можно сделать первичный </w:t>
      </w:r>
      <w:proofErr w:type="spellStart"/>
      <w:r w:rsidRPr="00815D88">
        <w:t>коммит</w:t>
      </w:r>
      <w:proofErr w:type="spellEnd"/>
      <w:r w:rsidRPr="00815D88">
        <w:t xml:space="preserve"> с описанием, например: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commit</w:t>
      </w:r>
      <w:proofErr w:type="spellEnd"/>
      <w:r w:rsidRPr="00815D88">
        <w:t xml:space="preserve"> -m "Первоначальный </w:t>
      </w:r>
      <w:proofErr w:type="spellStart"/>
      <w:r w:rsidRPr="00815D88">
        <w:t>коммит</w:t>
      </w:r>
      <w:proofErr w:type="spellEnd"/>
      <w:r w:rsidRPr="00815D88">
        <w:t>: добавлен весь проект". Это зафиксирует текущее состояние проекта в истории версий.</w:t>
      </w:r>
    </w:p>
    <w:p w14:paraId="76D352E2" w14:textId="77777777" w:rsidR="00815D88" w:rsidRPr="00815D88" w:rsidRDefault="00815D88" w:rsidP="00815D88">
      <w:pPr>
        <w:pStyle w:val="af4"/>
      </w:pPr>
      <w:r w:rsidRPr="00815D88">
        <w:t xml:space="preserve">По умолчанию </w:t>
      </w:r>
      <w:proofErr w:type="spellStart"/>
      <w:r w:rsidRPr="00815D88">
        <w:t>Git</w:t>
      </w:r>
      <w:proofErr w:type="spellEnd"/>
      <w:r w:rsidRPr="00815D88">
        <w:t xml:space="preserve"> создаёт ветку с именем </w:t>
      </w:r>
      <w:proofErr w:type="spellStart"/>
      <w:r w:rsidRPr="00815D88">
        <w:t>master</w:t>
      </w:r>
      <w:proofErr w:type="spellEnd"/>
      <w:r w:rsidRPr="00815D88">
        <w:t xml:space="preserve">, но современные стандарты рекомендуют использовать </w:t>
      </w:r>
      <w:proofErr w:type="spellStart"/>
      <w:r w:rsidRPr="00815D88">
        <w:t>main</w:t>
      </w:r>
      <w:proofErr w:type="spellEnd"/>
      <w:r w:rsidRPr="00815D88">
        <w:t xml:space="preserve">, поэтому ветку можно переименовать командой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branch</w:t>
      </w:r>
      <w:proofErr w:type="spellEnd"/>
      <w:r w:rsidRPr="00815D88">
        <w:t xml:space="preserve"> -M </w:t>
      </w:r>
      <w:proofErr w:type="spellStart"/>
      <w:r w:rsidRPr="00815D88">
        <w:t>main</w:t>
      </w:r>
      <w:proofErr w:type="spellEnd"/>
      <w:r w:rsidRPr="00815D88">
        <w:t>.</w:t>
      </w:r>
    </w:p>
    <w:p w14:paraId="241FA981" w14:textId="77777777" w:rsidR="00815D88" w:rsidRPr="00815D88" w:rsidRDefault="00815D88" w:rsidP="00815D88">
      <w:pPr>
        <w:pStyle w:val="af4"/>
      </w:pPr>
      <w:r w:rsidRPr="00815D88">
        <w:t xml:space="preserve">На следующем этапе нужно связать локальный </w:t>
      </w:r>
      <w:proofErr w:type="spellStart"/>
      <w:r w:rsidRPr="00815D88">
        <w:t>репозиторий</w:t>
      </w:r>
      <w:proofErr w:type="spellEnd"/>
      <w:r w:rsidRPr="00815D88">
        <w:t xml:space="preserve"> с удалённым на </w:t>
      </w:r>
      <w:proofErr w:type="spellStart"/>
      <w:r w:rsidRPr="00815D88">
        <w:t>GitHub</w:t>
      </w:r>
      <w:proofErr w:type="spellEnd"/>
      <w:r w:rsidRPr="00815D88">
        <w:t xml:space="preserve">. Для этого используется команда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remote</w:t>
      </w:r>
      <w:proofErr w:type="spellEnd"/>
      <w:r w:rsidRPr="00815D88">
        <w:t xml:space="preserve"> </w:t>
      </w:r>
      <w:proofErr w:type="spellStart"/>
      <w:r w:rsidRPr="00815D88">
        <w:t>add</w:t>
      </w:r>
      <w:proofErr w:type="spellEnd"/>
      <w:r w:rsidRPr="00815D88">
        <w:t xml:space="preserve"> </w:t>
      </w:r>
      <w:proofErr w:type="spellStart"/>
      <w:r w:rsidRPr="00815D88">
        <w:t>origin</w:t>
      </w:r>
      <w:proofErr w:type="spellEnd"/>
      <w:r w:rsidRPr="00815D88">
        <w:t xml:space="preserve"> git@github.com:VacBan41k/</w:t>
      </w:r>
      <w:proofErr w:type="spellStart"/>
      <w:r w:rsidRPr="00815D88">
        <w:t>UP.git</w:t>
      </w:r>
      <w:proofErr w:type="spellEnd"/>
      <w:r w:rsidRPr="00815D88">
        <w:t xml:space="preserve">, где указан SSH-адрес вашего </w:t>
      </w:r>
      <w:proofErr w:type="spellStart"/>
      <w:r w:rsidRPr="00815D88">
        <w:t>репозитория</w:t>
      </w:r>
      <w:proofErr w:type="spellEnd"/>
      <w:r w:rsidRPr="00815D88">
        <w:t xml:space="preserve">. После этого вы сможете отправлять изменения на </w:t>
      </w:r>
      <w:proofErr w:type="spellStart"/>
      <w:r w:rsidRPr="00815D88">
        <w:t>GitHub</w:t>
      </w:r>
      <w:proofErr w:type="spellEnd"/>
      <w:r w:rsidRPr="00815D88">
        <w:t xml:space="preserve"> с помощью команды </w:t>
      </w:r>
      <w:proofErr w:type="spellStart"/>
      <w:r w:rsidRPr="00815D88">
        <w:t>git</w:t>
      </w:r>
      <w:proofErr w:type="spellEnd"/>
      <w:r w:rsidRPr="00815D88">
        <w:t xml:space="preserve"> </w:t>
      </w:r>
      <w:proofErr w:type="spellStart"/>
      <w:r w:rsidRPr="00815D88">
        <w:t>push</w:t>
      </w:r>
      <w:proofErr w:type="spellEnd"/>
      <w:r w:rsidRPr="00815D88">
        <w:t>.</w:t>
      </w:r>
    </w:p>
    <w:p w14:paraId="4B1F110D" w14:textId="77777777" w:rsidR="00815D88" w:rsidRDefault="00815D88" w:rsidP="00B339FB">
      <w:pPr>
        <w:pStyle w:val="af2"/>
        <w:ind w:left="709"/>
        <w:rPr>
          <w:bCs/>
          <w:lang w:val="ru-RU"/>
        </w:rPr>
      </w:pPr>
    </w:p>
    <w:p w14:paraId="49C67668" w14:textId="32BE5712" w:rsidR="00B339FB" w:rsidRPr="000D10DD" w:rsidRDefault="00B339FB" w:rsidP="00B339FB">
      <w:pPr>
        <w:pStyle w:val="af2"/>
        <w:ind w:left="709"/>
        <w:rPr>
          <w:bCs/>
          <w:lang w:val="ru-RU"/>
        </w:rPr>
      </w:pPr>
      <w:r>
        <w:rPr>
          <w:bCs/>
          <w:lang w:val="ru-RU"/>
        </w:rPr>
        <w:t xml:space="preserve">3.3 </w:t>
      </w:r>
      <w:r w:rsidRPr="000D10DD">
        <w:rPr>
          <w:bCs/>
          <w:lang w:val="ru-RU"/>
        </w:rPr>
        <w:t>Разработка тестового сценария</w:t>
      </w:r>
      <w:bookmarkEnd w:id="26"/>
    </w:p>
    <w:p w14:paraId="5DB962AC" w14:textId="14D62BAF" w:rsidR="00B339FB" w:rsidRDefault="00B339FB" w:rsidP="00B339FB">
      <w:pPr>
        <w:pStyle w:val="af4"/>
      </w:pPr>
      <w:r>
        <w:lastRenderedPageBreak/>
        <w:t>Ниже список из 60 ключевых тестовых сценариев (TC1–TC60), описывающих проверку функционала ИС «Автоматиза</w:t>
      </w:r>
      <w:r w:rsidR="00127D16">
        <w:t>ция обработки кредитных заявок».</w:t>
      </w:r>
    </w:p>
    <w:p w14:paraId="7756982F" w14:textId="77777777" w:rsidR="00127D16" w:rsidRDefault="00127D16" w:rsidP="00B339FB">
      <w:pPr>
        <w:pStyle w:val="af4"/>
      </w:pPr>
    </w:p>
    <w:p w14:paraId="604F0070" w14:textId="2FD5CCA6" w:rsidR="00127D16" w:rsidRPr="00127D16" w:rsidRDefault="00127D16" w:rsidP="00127D16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B339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3</w:t>
      </w:r>
      <w:r w:rsidRPr="00B339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1</w:t>
      </w:r>
      <w:r w:rsidRPr="00B339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Тестовые сценарии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"/>
        <w:gridCol w:w="3088"/>
        <w:gridCol w:w="2997"/>
        <w:gridCol w:w="2599"/>
      </w:tblGrid>
      <w:tr w:rsidR="00127D16" w:rsidRPr="00127D16" w14:paraId="0CAF7722" w14:textId="77777777" w:rsidTr="00127D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53022F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42878D88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Шаг тестирования</w:t>
            </w:r>
          </w:p>
        </w:tc>
        <w:tc>
          <w:tcPr>
            <w:tcW w:w="0" w:type="auto"/>
            <w:vAlign w:val="center"/>
            <w:hideMark/>
          </w:tcPr>
          <w:p w14:paraId="654D66AE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0" w:type="auto"/>
            <w:vAlign w:val="center"/>
            <w:hideMark/>
          </w:tcPr>
          <w:p w14:paraId="65691DF7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Ожидаемый результат</w:t>
            </w:r>
          </w:p>
        </w:tc>
      </w:tr>
      <w:tr w:rsidR="00127D16" w:rsidRPr="00127D16" w14:paraId="3494E47E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A042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DFD495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Регистрация клиента с валидными данными</w:t>
            </w:r>
          </w:p>
        </w:tc>
        <w:tc>
          <w:tcPr>
            <w:tcW w:w="0" w:type="auto"/>
            <w:vAlign w:val="center"/>
            <w:hideMark/>
          </w:tcPr>
          <w:p w14:paraId="58F3894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ФИО,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hyperlink r:id="rId23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</w:rPr>
                <w:t>test@mail.ru</w:t>
              </w:r>
            </w:hyperlink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, пароль=Qwerty123</w:t>
            </w:r>
          </w:p>
        </w:tc>
        <w:tc>
          <w:tcPr>
            <w:tcW w:w="0" w:type="auto"/>
            <w:vAlign w:val="center"/>
            <w:hideMark/>
          </w:tcPr>
          <w:p w14:paraId="11E5B67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Успешная регистрация, переход в ЛК</w:t>
            </w:r>
          </w:p>
        </w:tc>
      </w:tr>
      <w:tr w:rsidR="00127D16" w:rsidRPr="00127D16" w14:paraId="2AF4C914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E8EA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C82ED6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клиента с уже существующим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D9D79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email=</w:t>
            </w:r>
            <w:hyperlink r:id="rId24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</w:rPr>
                <w:t>test@mail.ru</w:t>
              </w:r>
            </w:hyperlink>
          </w:p>
        </w:tc>
        <w:tc>
          <w:tcPr>
            <w:tcW w:w="0" w:type="auto"/>
            <w:vAlign w:val="center"/>
            <w:hideMark/>
          </w:tcPr>
          <w:p w14:paraId="512F9F0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уже зарегистрирован»</w:t>
            </w:r>
          </w:p>
        </w:tc>
      </w:tr>
      <w:tr w:rsidR="00127D16" w:rsidRPr="00127D16" w14:paraId="71D54A4E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2CF9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171DC9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с некорректным форматом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27A04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user@mail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3CE2C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Ошибка «некорректный формат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127D16" w:rsidRPr="00127D16" w14:paraId="353201D9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073E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6BADED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Регистрация с коротким паролем (&lt;6 символов)</w:t>
            </w:r>
          </w:p>
        </w:tc>
        <w:tc>
          <w:tcPr>
            <w:tcW w:w="0" w:type="auto"/>
            <w:vAlign w:val="center"/>
            <w:hideMark/>
          </w:tcPr>
          <w:p w14:paraId="6A040FA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пароль=12345</w:t>
            </w:r>
          </w:p>
        </w:tc>
        <w:tc>
          <w:tcPr>
            <w:tcW w:w="0" w:type="auto"/>
            <w:vAlign w:val="center"/>
            <w:hideMark/>
          </w:tcPr>
          <w:p w14:paraId="38DA992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«пароль слишком короткий»</w:t>
            </w:r>
          </w:p>
        </w:tc>
      </w:tr>
      <w:tr w:rsidR="00127D16" w:rsidRPr="00127D16" w14:paraId="45B5EF3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DC0C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558FE5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Регистрация без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6223037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</w:tc>
        <w:tc>
          <w:tcPr>
            <w:tcW w:w="0" w:type="auto"/>
            <w:vAlign w:val="center"/>
            <w:hideMark/>
          </w:tcPr>
          <w:p w14:paraId="744993B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«заполните все обязательные поля»</w:t>
            </w:r>
          </w:p>
        </w:tc>
      </w:tr>
      <w:tr w:rsidR="00127D16" w:rsidRPr="00127D16" w14:paraId="0BE7F303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6C8F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C78066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Авторизация с корректными данными</w:t>
            </w:r>
          </w:p>
        </w:tc>
        <w:tc>
          <w:tcPr>
            <w:tcW w:w="0" w:type="auto"/>
            <w:vAlign w:val="center"/>
            <w:hideMark/>
          </w:tcPr>
          <w:p w14:paraId="539AFF5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hyperlink r:id="rId25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</w:rPr>
                <w:t>test@mail.ru</w:t>
              </w:r>
            </w:hyperlink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, пароль=Qwerty123</w:t>
            </w:r>
          </w:p>
        </w:tc>
        <w:tc>
          <w:tcPr>
            <w:tcW w:w="0" w:type="auto"/>
            <w:vAlign w:val="center"/>
            <w:hideMark/>
          </w:tcPr>
          <w:p w14:paraId="7C4205D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Успешный вход, отображение ЛК</w:t>
            </w:r>
          </w:p>
        </w:tc>
      </w:tr>
      <w:tr w:rsidR="00127D16" w:rsidRPr="00127D16" w14:paraId="12F26F12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27A2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48F50F9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Авторизация с неверным паролем</w:t>
            </w:r>
          </w:p>
        </w:tc>
        <w:tc>
          <w:tcPr>
            <w:tcW w:w="0" w:type="auto"/>
            <w:vAlign w:val="center"/>
            <w:hideMark/>
          </w:tcPr>
          <w:p w14:paraId="7C651E5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email=</w:t>
            </w:r>
            <w:hyperlink r:id="rId26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  <w:lang w:val="en-US"/>
                </w:rPr>
                <w:t>test@mail.ru</w:t>
              </w:r>
            </w:hyperlink>
            <w:r w:rsidRPr="00127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127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WrongPass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A497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«неверный пароль»</w:t>
            </w:r>
          </w:p>
        </w:tc>
      </w:tr>
      <w:tr w:rsidR="00127D16" w:rsidRPr="00127D16" w14:paraId="5CBB863C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BC88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868A55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Авторизация незарегистрированного пользователя</w:t>
            </w:r>
          </w:p>
        </w:tc>
        <w:tc>
          <w:tcPr>
            <w:tcW w:w="0" w:type="auto"/>
            <w:vAlign w:val="center"/>
            <w:hideMark/>
          </w:tcPr>
          <w:p w14:paraId="119C647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email=</w:t>
            </w:r>
            <w:hyperlink r:id="rId27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</w:rPr>
                <w:t>noone@mail.ru</w:t>
              </w:r>
            </w:hyperlink>
          </w:p>
        </w:tc>
        <w:tc>
          <w:tcPr>
            <w:tcW w:w="0" w:type="auto"/>
            <w:vAlign w:val="center"/>
            <w:hideMark/>
          </w:tcPr>
          <w:p w14:paraId="37C6B28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«пользователь не найден»</w:t>
            </w:r>
          </w:p>
        </w:tc>
      </w:tr>
      <w:tr w:rsidR="00127D16" w:rsidRPr="00127D16" w14:paraId="68F80EF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9978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DD790F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Восстановление пароля (валидный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1E1ACB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email=</w:t>
            </w:r>
            <w:hyperlink r:id="rId28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</w:rPr>
                <w:t>test@mail.ru</w:t>
              </w:r>
            </w:hyperlink>
          </w:p>
        </w:tc>
        <w:tc>
          <w:tcPr>
            <w:tcW w:w="0" w:type="auto"/>
            <w:vAlign w:val="center"/>
            <w:hideMark/>
          </w:tcPr>
          <w:p w14:paraId="49AC103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Письмо со ссылкой для сброса пароля</w:t>
            </w:r>
          </w:p>
        </w:tc>
      </w:tr>
      <w:tr w:rsidR="00127D16" w:rsidRPr="00127D16" w14:paraId="2F44892C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2EE8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166626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Восстановление пароля (незарегистрированный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FD8DDD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email=</w:t>
            </w:r>
            <w:hyperlink r:id="rId29" w:history="1">
              <w:r w:rsidRPr="00127D16">
                <w:rPr>
                  <w:rStyle w:val="aff0"/>
                  <w:rFonts w:ascii="Times New Roman" w:hAnsi="Times New Roman" w:cs="Times New Roman"/>
                  <w:sz w:val="24"/>
                  <w:szCs w:val="24"/>
                </w:rPr>
                <w:t>fake@mail.ru</w:t>
              </w:r>
            </w:hyperlink>
          </w:p>
        </w:tc>
        <w:tc>
          <w:tcPr>
            <w:tcW w:w="0" w:type="auto"/>
            <w:vAlign w:val="center"/>
            <w:hideMark/>
          </w:tcPr>
          <w:p w14:paraId="2DC30FD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не зарегистрирован»</w:t>
            </w:r>
          </w:p>
        </w:tc>
      </w:tr>
      <w:tr w:rsidR="00127D16" w:rsidRPr="00127D16" w14:paraId="12DA42E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F286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ECF272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Открытие формы подачи заявки</w:t>
            </w:r>
          </w:p>
        </w:tc>
        <w:tc>
          <w:tcPr>
            <w:tcW w:w="0" w:type="auto"/>
            <w:vAlign w:val="center"/>
            <w:hideMark/>
          </w:tcPr>
          <w:p w14:paraId="2C1DF4B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440BE8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Форма заявки отображается</w:t>
            </w:r>
          </w:p>
        </w:tc>
      </w:tr>
      <w:tr w:rsidR="00127D16" w:rsidRPr="00127D16" w14:paraId="29F0604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51CB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286B63E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Подача заявки с валидными параметрами</w:t>
            </w:r>
          </w:p>
        </w:tc>
        <w:tc>
          <w:tcPr>
            <w:tcW w:w="0" w:type="auto"/>
            <w:vAlign w:val="center"/>
            <w:hideMark/>
          </w:tcPr>
          <w:p w14:paraId="3AE59E4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сумма=100 000, срок=12, цель=«Ремонт»</w:t>
            </w:r>
          </w:p>
        </w:tc>
        <w:tc>
          <w:tcPr>
            <w:tcW w:w="0" w:type="auto"/>
            <w:vAlign w:val="center"/>
            <w:hideMark/>
          </w:tcPr>
          <w:p w14:paraId="15F66E4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Статус заявки «В ожидании проверки»</w:t>
            </w:r>
          </w:p>
        </w:tc>
      </w:tr>
      <w:tr w:rsidR="00127D16" w:rsidRPr="00127D16" w14:paraId="68E880CF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A1AC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9D2D4E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Подача заявки с суммой ниже минимума</w:t>
            </w:r>
          </w:p>
        </w:tc>
        <w:tc>
          <w:tcPr>
            <w:tcW w:w="0" w:type="auto"/>
            <w:vAlign w:val="center"/>
            <w:hideMark/>
          </w:tcPr>
          <w:p w14:paraId="583DB49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сумма=500</w:t>
            </w:r>
          </w:p>
        </w:tc>
        <w:tc>
          <w:tcPr>
            <w:tcW w:w="0" w:type="auto"/>
            <w:vAlign w:val="center"/>
            <w:hideMark/>
          </w:tcPr>
          <w:p w14:paraId="52462AE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«сумма ниже допустимого»</w:t>
            </w:r>
          </w:p>
        </w:tc>
      </w:tr>
      <w:tr w:rsidR="00127D16" w:rsidRPr="00127D16" w14:paraId="797FC4B5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27B7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0666434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Подача заявки с суммой выше максимума</w:t>
            </w:r>
          </w:p>
        </w:tc>
        <w:tc>
          <w:tcPr>
            <w:tcW w:w="0" w:type="auto"/>
            <w:vAlign w:val="center"/>
            <w:hideMark/>
          </w:tcPr>
          <w:p w14:paraId="1C30524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сумма=15 000 000</w:t>
            </w:r>
          </w:p>
        </w:tc>
        <w:tc>
          <w:tcPr>
            <w:tcW w:w="0" w:type="auto"/>
            <w:vAlign w:val="center"/>
            <w:hideMark/>
          </w:tcPr>
          <w:p w14:paraId="04D1A3A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«сумма превышает лимит»</w:t>
            </w:r>
          </w:p>
        </w:tc>
      </w:tr>
      <w:tr w:rsidR="00127D16" w:rsidRPr="00127D16" w14:paraId="6876B4F1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A56C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62D0EAD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Подача заявки с буквой в числовом поле</w:t>
            </w:r>
          </w:p>
        </w:tc>
        <w:tc>
          <w:tcPr>
            <w:tcW w:w="0" w:type="auto"/>
            <w:vAlign w:val="center"/>
            <w:hideMark/>
          </w:tcPr>
          <w:p w14:paraId="03CDF0F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сумма=«100k»</w:t>
            </w:r>
          </w:p>
        </w:tc>
        <w:tc>
          <w:tcPr>
            <w:tcW w:w="0" w:type="auto"/>
            <w:vAlign w:val="center"/>
            <w:hideMark/>
          </w:tcPr>
          <w:p w14:paraId="0EA198F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«некорректный формат»</w:t>
            </w:r>
          </w:p>
        </w:tc>
      </w:tr>
      <w:tr w:rsidR="00127D16" w:rsidRPr="00127D16" w14:paraId="0F670B2C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860A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0" w:type="auto"/>
            <w:vAlign w:val="center"/>
            <w:hideMark/>
          </w:tcPr>
          <w:p w14:paraId="357013F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Подача заявки без указания цели</w:t>
            </w:r>
          </w:p>
        </w:tc>
        <w:tc>
          <w:tcPr>
            <w:tcW w:w="0" w:type="auto"/>
            <w:vAlign w:val="center"/>
            <w:hideMark/>
          </w:tcPr>
          <w:p w14:paraId="27BA16B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цель пусто</w:t>
            </w:r>
          </w:p>
        </w:tc>
        <w:tc>
          <w:tcPr>
            <w:tcW w:w="0" w:type="auto"/>
            <w:vAlign w:val="center"/>
            <w:hideMark/>
          </w:tcPr>
          <w:p w14:paraId="290712C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«укажите цель кредита»</w:t>
            </w:r>
          </w:p>
        </w:tc>
      </w:tr>
      <w:tr w:rsidR="00127D16" w:rsidRPr="00127D16" w14:paraId="1A22A7A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44C0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2E85BFD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Сохранение заявки в черновики</w:t>
            </w:r>
          </w:p>
        </w:tc>
        <w:tc>
          <w:tcPr>
            <w:tcW w:w="0" w:type="auto"/>
            <w:vAlign w:val="center"/>
            <w:hideMark/>
          </w:tcPr>
          <w:p w14:paraId="5C1CD14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заполнены не все поля</w:t>
            </w:r>
          </w:p>
        </w:tc>
        <w:tc>
          <w:tcPr>
            <w:tcW w:w="0" w:type="auto"/>
            <w:vAlign w:val="center"/>
            <w:hideMark/>
          </w:tcPr>
          <w:p w14:paraId="5896540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Заявка сохранена как черновик</w:t>
            </w:r>
          </w:p>
        </w:tc>
      </w:tr>
      <w:tr w:rsidR="00127D16" w:rsidRPr="00127D16" w14:paraId="5CB63333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7597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980C86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Редактирование черновика заявки</w:t>
            </w:r>
          </w:p>
        </w:tc>
        <w:tc>
          <w:tcPr>
            <w:tcW w:w="0" w:type="auto"/>
            <w:vAlign w:val="center"/>
            <w:hideMark/>
          </w:tcPr>
          <w:p w14:paraId="0C94256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изменить сумму</w:t>
            </w:r>
          </w:p>
        </w:tc>
        <w:tc>
          <w:tcPr>
            <w:tcW w:w="0" w:type="auto"/>
            <w:vAlign w:val="center"/>
            <w:hideMark/>
          </w:tcPr>
          <w:p w14:paraId="2A6AC28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Черновик обновлен</w:t>
            </w:r>
          </w:p>
        </w:tc>
      </w:tr>
      <w:tr w:rsidR="00127D16" w:rsidRPr="00127D16" w14:paraId="39FE5A0E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70A2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8ADB08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Удаление черновика</w:t>
            </w:r>
          </w:p>
        </w:tc>
        <w:tc>
          <w:tcPr>
            <w:tcW w:w="0" w:type="auto"/>
            <w:vAlign w:val="center"/>
            <w:hideMark/>
          </w:tcPr>
          <w:p w14:paraId="1A5AA2A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нажать «Удалить черновик»</w:t>
            </w:r>
          </w:p>
        </w:tc>
        <w:tc>
          <w:tcPr>
            <w:tcW w:w="0" w:type="auto"/>
            <w:vAlign w:val="center"/>
            <w:hideMark/>
          </w:tcPr>
          <w:p w14:paraId="221FD36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Черновик удален</w:t>
            </w:r>
          </w:p>
        </w:tc>
      </w:tr>
      <w:tr w:rsidR="00127D16" w:rsidRPr="00127D16" w14:paraId="5B0F4BE4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1AF0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2034F85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Попытка редактирования отправленной заявки</w:t>
            </w:r>
          </w:p>
        </w:tc>
        <w:tc>
          <w:tcPr>
            <w:tcW w:w="0" w:type="auto"/>
            <w:vAlign w:val="center"/>
            <w:hideMark/>
          </w:tcPr>
          <w:p w14:paraId="2B26DB4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заявка в статусе «В ожидании проверки»</w:t>
            </w:r>
          </w:p>
        </w:tc>
        <w:tc>
          <w:tcPr>
            <w:tcW w:w="0" w:type="auto"/>
            <w:vAlign w:val="center"/>
            <w:hideMark/>
          </w:tcPr>
          <w:p w14:paraId="0CB6C77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Редактирование недоступно</w:t>
            </w:r>
          </w:p>
        </w:tc>
      </w:tr>
      <w:tr w:rsidR="00127D16" w:rsidRPr="00127D16" w14:paraId="76967F64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F48F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34FFDF9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Просмотр списка заявок клиентом</w:t>
            </w:r>
          </w:p>
        </w:tc>
        <w:tc>
          <w:tcPr>
            <w:tcW w:w="0" w:type="auto"/>
            <w:vAlign w:val="center"/>
            <w:hideMark/>
          </w:tcPr>
          <w:p w14:paraId="57324B7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F85443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Отображается все заявки клиента</w:t>
            </w:r>
          </w:p>
        </w:tc>
      </w:tr>
      <w:tr w:rsidR="00127D16" w:rsidRPr="00127D16" w14:paraId="4E86EA41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20CE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11D4B66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Фильтрация заявок по статусу</w:t>
            </w:r>
          </w:p>
        </w:tc>
        <w:tc>
          <w:tcPr>
            <w:tcW w:w="0" w:type="auto"/>
            <w:vAlign w:val="center"/>
            <w:hideMark/>
          </w:tcPr>
          <w:p w14:paraId="286777A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выбрать «Одобрено»</w:t>
            </w:r>
          </w:p>
        </w:tc>
        <w:tc>
          <w:tcPr>
            <w:tcW w:w="0" w:type="auto"/>
            <w:vAlign w:val="center"/>
            <w:hideMark/>
          </w:tcPr>
          <w:p w14:paraId="2464EA8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Отображаются только одобренные заявки</w:t>
            </w:r>
          </w:p>
        </w:tc>
      </w:tr>
      <w:tr w:rsidR="00127D16" w:rsidRPr="00127D16" w14:paraId="46C8634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A0F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268C3BE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Сортировка заявок по дате</w:t>
            </w:r>
          </w:p>
        </w:tc>
        <w:tc>
          <w:tcPr>
            <w:tcW w:w="0" w:type="auto"/>
            <w:vAlign w:val="center"/>
            <w:hideMark/>
          </w:tcPr>
          <w:p w14:paraId="6CE20A0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сортировка по «дате подачи»</w:t>
            </w:r>
          </w:p>
        </w:tc>
        <w:tc>
          <w:tcPr>
            <w:tcW w:w="0" w:type="auto"/>
            <w:vAlign w:val="center"/>
            <w:hideMark/>
          </w:tcPr>
          <w:p w14:paraId="36A72F2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Список упорядочен по дате</w:t>
            </w:r>
          </w:p>
        </w:tc>
      </w:tr>
      <w:tr w:rsidR="00127D16" w:rsidRPr="00127D16" w14:paraId="765F01DB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6580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72BC540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Сотрудник просматривает ожидающие заявки</w:t>
            </w:r>
          </w:p>
        </w:tc>
        <w:tc>
          <w:tcPr>
            <w:tcW w:w="0" w:type="auto"/>
            <w:vAlign w:val="center"/>
            <w:hideMark/>
          </w:tcPr>
          <w:p w14:paraId="3DF01C3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F77EA2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Показаны заявки со статусом «В ожидании проверки»</w:t>
            </w:r>
          </w:p>
        </w:tc>
      </w:tr>
      <w:tr w:rsidR="00127D16" w:rsidRPr="00127D16" w14:paraId="34EBEEE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71C0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185B20E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Верификация паспорта (валидные данные)</w:t>
            </w:r>
          </w:p>
        </w:tc>
        <w:tc>
          <w:tcPr>
            <w:tcW w:w="0" w:type="auto"/>
            <w:vAlign w:val="center"/>
            <w:hideMark/>
          </w:tcPr>
          <w:p w14:paraId="7B0AB22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паспортные данные клиента</w:t>
            </w:r>
          </w:p>
        </w:tc>
        <w:tc>
          <w:tcPr>
            <w:tcW w:w="0" w:type="auto"/>
            <w:vAlign w:val="center"/>
            <w:hideMark/>
          </w:tcPr>
          <w:p w14:paraId="6462949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Статус проверки «успешно»</w:t>
            </w:r>
          </w:p>
        </w:tc>
      </w:tr>
      <w:tr w:rsidR="00127D16" w:rsidRPr="00127D16" w14:paraId="17B26BD2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9D42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778D0F7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Верификация паспорта (недостоверные данные)</w:t>
            </w:r>
          </w:p>
        </w:tc>
        <w:tc>
          <w:tcPr>
            <w:tcW w:w="0" w:type="auto"/>
            <w:vAlign w:val="center"/>
            <w:hideMark/>
          </w:tcPr>
          <w:p w14:paraId="799761F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фальшивый паспорт</w:t>
            </w:r>
          </w:p>
        </w:tc>
        <w:tc>
          <w:tcPr>
            <w:tcW w:w="0" w:type="auto"/>
            <w:vAlign w:val="center"/>
            <w:hideMark/>
          </w:tcPr>
          <w:p w14:paraId="3F96CFE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Статус проверки «неуспешно»</w:t>
            </w:r>
          </w:p>
        </w:tc>
      </w:tr>
      <w:tr w:rsidR="00127D16" w:rsidRPr="00127D16" w14:paraId="457AF932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F12C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2E0650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проверки</w:t>
            </w:r>
          </w:p>
        </w:tc>
        <w:tc>
          <w:tcPr>
            <w:tcW w:w="0" w:type="auto"/>
            <w:vAlign w:val="center"/>
            <w:hideMark/>
          </w:tcPr>
          <w:p w14:paraId="6590F71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563172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Запись в журнал о проверке</w:t>
            </w:r>
          </w:p>
        </w:tc>
      </w:tr>
      <w:tr w:rsidR="00127D16" w:rsidRPr="00127D16" w14:paraId="1DB56D40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6D37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5DAA5E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Расчет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аннуитетного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платежа</w:t>
            </w:r>
          </w:p>
        </w:tc>
        <w:tc>
          <w:tcPr>
            <w:tcW w:w="0" w:type="auto"/>
            <w:vAlign w:val="center"/>
            <w:hideMark/>
          </w:tcPr>
          <w:p w14:paraId="001BD24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сумма=100 000, срок=12</w:t>
            </w:r>
          </w:p>
        </w:tc>
        <w:tc>
          <w:tcPr>
            <w:tcW w:w="0" w:type="auto"/>
            <w:vAlign w:val="center"/>
            <w:hideMark/>
          </w:tcPr>
          <w:p w14:paraId="465DF60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Месячный платёж рассчитан верно</w:t>
            </w:r>
          </w:p>
        </w:tc>
      </w:tr>
      <w:tr w:rsidR="00127D16" w:rsidRPr="00127D16" w14:paraId="135C3DF9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D034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5DE351C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Скоринг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при плохой кредитной истории</w:t>
            </w:r>
          </w:p>
        </w:tc>
        <w:tc>
          <w:tcPr>
            <w:tcW w:w="0" w:type="auto"/>
            <w:vAlign w:val="center"/>
            <w:hideMark/>
          </w:tcPr>
          <w:p w14:paraId="74C5CFE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КИ клиента низкая</w:t>
            </w:r>
          </w:p>
        </w:tc>
        <w:tc>
          <w:tcPr>
            <w:tcW w:w="0" w:type="auto"/>
            <w:vAlign w:val="center"/>
            <w:hideMark/>
          </w:tcPr>
          <w:p w14:paraId="63C4E39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Автоматический отказ</w:t>
            </w:r>
          </w:p>
        </w:tc>
      </w:tr>
      <w:tr w:rsidR="00127D16" w:rsidRPr="00127D16" w14:paraId="2E9B7D8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247A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3C44D05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Просмотр истории проверок</w:t>
            </w:r>
          </w:p>
        </w:tc>
        <w:tc>
          <w:tcPr>
            <w:tcW w:w="0" w:type="auto"/>
            <w:vAlign w:val="center"/>
            <w:hideMark/>
          </w:tcPr>
          <w:p w14:paraId="36F8F27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77BACA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Отображаются все этапы проверки заявки</w:t>
            </w:r>
          </w:p>
        </w:tc>
      </w:tr>
      <w:tr w:rsidR="00127D16" w:rsidRPr="00127D16" w14:paraId="35A55319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C5FD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276692B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Аналитик оставляет комментарий</w:t>
            </w:r>
          </w:p>
        </w:tc>
        <w:tc>
          <w:tcPr>
            <w:tcW w:w="0" w:type="auto"/>
            <w:vAlign w:val="center"/>
            <w:hideMark/>
          </w:tcPr>
          <w:p w14:paraId="2517C39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комментарий=«нужно уточнение»</w:t>
            </w:r>
          </w:p>
        </w:tc>
        <w:tc>
          <w:tcPr>
            <w:tcW w:w="0" w:type="auto"/>
            <w:vAlign w:val="center"/>
            <w:hideMark/>
          </w:tcPr>
          <w:p w14:paraId="1BB6248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Ко</w:t>
            </w:r>
            <w:bookmarkStart w:id="27" w:name="_GoBack"/>
            <w:bookmarkEnd w:id="27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мментарий сохранён</w:t>
            </w:r>
          </w:p>
        </w:tc>
      </w:tr>
      <w:tr w:rsidR="00127D16" w:rsidRPr="00127D16" w14:paraId="55CFF5D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1B50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7F3BC52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Принятие решения «Одобрено»</w:t>
            </w:r>
          </w:p>
        </w:tc>
        <w:tc>
          <w:tcPr>
            <w:tcW w:w="0" w:type="auto"/>
            <w:vAlign w:val="center"/>
            <w:hideMark/>
          </w:tcPr>
          <w:p w14:paraId="33077F0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нажать «Одобрить»</w:t>
            </w:r>
          </w:p>
        </w:tc>
        <w:tc>
          <w:tcPr>
            <w:tcW w:w="0" w:type="auto"/>
            <w:vAlign w:val="center"/>
            <w:hideMark/>
          </w:tcPr>
          <w:p w14:paraId="41A0EDC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Статус заявки обновлён на «Одобрено»</w:t>
            </w:r>
          </w:p>
        </w:tc>
      </w:tr>
      <w:tr w:rsidR="00127D16" w:rsidRPr="00127D16" w14:paraId="764259F9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80D0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03B9AFE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Принятие решения «Отказано»</w:t>
            </w:r>
          </w:p>
        </w:tc>
        <w:tc>
          <w:tcPr>
            <w:tcW w:w="0" w:type="auto"/>
            <w:vAlign w:val="center"/>
            <w:hideMark/>
          </w:tcPr>
          <w:p w14:paraId="059DCDE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нажать «Отказать»</w:t>
            </w:r>
          </w:p>
        </w:tc>
        <w:tc>
          <w:tcPr>
            <w:tcW w:w="0" w:type="auto"/>
            <w:vAlign w:val="center"/>
            <w:hideMark/>
          </w:tcPr>
          <w:p w14:paraId="11F16F2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Статус заявки обновлён на «Отказано»</w:t>
            </w:r>
          </w:p>
        </w:tc>
      </w:tr>
      <w:tr w:rsidR="00127D16" w:rsidRPr="00127D16" w14:paraId="72806FC2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29CB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34</w:t>
            </w:r>
          </w:p>
        </w:tc>
        <w:tc>
          <w:tcPr>
            <w:tcW w:w="0" w:type="auto"/>
            <w:vAlign w:val="center"/>
            <w:hideMark/>
          </w:tcPr>
          <w:p w14:paraId="2FC4057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Отправка e-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при смене статуса</w:t>
            </w:r>
          </w:p>
        </w:tc>
        <w:tc>
          <w:tcPr>
            <w:tcW w:w="0" w:type="auto"/>
            <w:vAlign w:val="center"/>
            <w:hideMark/>
          </w:tcPr>
          <w:p w14:paraId="0E122A9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статус="Одобрено"</w:t>
            </w:r>
          </w:p>
        </w:tc>
        <w:tc>
          <w:tcPr>
            <w:tcW w:w="0" w:type="auto"/>
            <w:vAlign w:val="center"/>
            <w:hideMark/>
          </w:tcPr>
          <w:p w14:paraId="69F837C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Клиент получает письмо</w:t>
            </w:r>
          </w:p>
        </w:tc>
      </w:tr>
      <w:tr w:rsidR="00127D16" w:rsidRPr="00127D16" w14:paraId="1868D3D4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C549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3F56337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Отправка SMS при смене статуса</w:t>
            </w:r>
          </w:p>
        </w:tc>
        <w:tc>
          <w:tcPr>
            <w:tcW w:w="0" w:type="auto"/>
            <w:vAlign w:val="center"/>
            <w:hideMark/>
          </w:tcPr>
          <w:p w14:paraId="6900694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номер=+7 123 456 78 90</w:t>
            </w:r>
          </w:p>
        </w:tc>
        <w:tc>
          <w:tcPr>
            <w:tcW w:w="0" w:type="auto"/>
            <w:vAlign w:val="center"/>
            <w:hideMark/>
          </w:tcPr>
          <w:p w14:paraId="4FD423A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Клиент получает SMS</w:t>
            </w:r>
          </w:p>
        </w:tc>
      </w:tr>
      <w:tr w:rsidR="00127D16" w:rsidRPr="00127D16" w14:paraId="6B60140A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31FC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0F3775E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Ошибка при отправке SMS (некорректный номер)</w:t>
            </w:r>
          </w:p>
        </w:tc>
        <w:tc>
          <w:tcPr>
            <w:tcW w:w="0" w:type="auto"/>
            <w:vAlign w:val="center"/>
            <w:hideMark/>
          </w:tcPr>
          <w:p w14:paraId="5DB3F45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номер=12345</w:t>
            </w:r>
          </w:p>
        </w:tc>
        <w:tc>
          <w:tcPr>
            <w:tcW w:w="0" w:type="auto"/>
            <w:vAlign w:val="center"/>
            <w:hideMark/>
          </w:tcPr>
          <w:p w14:paraId="5BB289D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Лог «не удалось отправить SMS»</w:t>
            </w:r>
          </w:p>
        </w:tc>
      </w:tr>
      <w:tr w:rsidR="00127D16" w:rsidRPr="00127D16" w14:paraId="55995781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DB04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3C907C5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Уведомление в ЛК клиента</w:t>
            </w:r>
          </w:p>
        </w:tc>
        <w:tc>
          <w:tcPr>
            <w:tcW w:w="0" w:type="auto"/>
            <w:vAlign w:val="center"/>
            <w:hideMark/>
          </w:tcPr>
          <w:p w14:paraId="0DFE182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смена статуса заявки</w:t>
            </w:r>
          </w:p>
        </w:tc>
        <w:tc>
          <w:tcPr>
            <w:tcW w:w="0" w:type="auto"/>
            <w:vAlign w:val="center"/>
            <w:hideMark/>
          </w:tcPr>
          <w:p w14:paraId="67F24DA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 панели уведомлений появляется новое сообщение</w:t>
            </w:r>
          </w:p>
        </w:tc>
      </w:tr>
      <w:tr w:rsidR="00127D16" w:rsidRPr="00127D16" w14:paraId="205F2B77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EE24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13FBA5A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Добавление нового сотрудника</w:t>
            </w:r>
          </w:p>
        </w:tc>
        <w:tc>
          <w:tcPr>
            <w:tcW w:w="0" w:type="auto"/>
            <w:vAlign w:val="center"/>
            <w:hideMark/>
          </w:tcPr>
          <w:p w14:paraId="380E7B7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ФИО, должность, логин</w:t>
            </w:r>
          </w:p>
        </w:tc>
        <w:tc>
          <w:tcPr>
            <w:tcW w:w="0" w:type="auto"/>
            <w:vAlign w:val="center"/>
            <w:hideMark/>
          </w:tcPr>
          <w:p w14:paraId="1EA44E5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Сотрудник создан</w:t>
            </w:r>
          </w:p>
        </w:tc>
      </w:tr>
      <w:tr w:rsidR="00127D16" w:rsidRPr="00127D16" w14:paraId="6CC9713C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33A5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42B2DC3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Редактирование профиля сотрудника</w:t>
            </w:r>
          </w:p>
        </w:tc>
        <w:tc>
          <w:tcPr>
            <w:tcW w:w="0" w:type="auto"/>
            <w:vAlign w:val="center"/>
            <w:hideMark/>
          </w:tcPr>
          <w:p w14:paraId="62B759D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  <w:tc>
          <w:tcPr>
            <w:tcW w:w="0" w:type="auto"/>
            <w:vAlign w:val="center"/>
            <w:hideMark/>
          </w:tcPr>
          <w:p w14:paraId="2EFE4C7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Профиль обновлён</w:t>
            </w:r>
          </w:p>
        </w:tc>
      </w:tr>
      <w:tr w:rsidR="00127D16" w:rsidRPr="00127D16" w14:paraId="126CBF5C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A077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26CDB6C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Удаление сотрудника</w:t>
            </w:r>
          </w:p>
        </w:tc>
        <w:tc>
          <w:tcPr>
            <w:tcW w:w="0" w:type="auto"/>
            <w:vAlign w:val="center"/>
            <w:hideMark/>
          </w:tcPr>
          <w:p w14:paraId="3CE8BF0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нажать «Удалить»</w:t>
            </w:r>
          </w:p>
        </w:tc>
        <w:tc>
          <w:tcPr>
            <w:tcW w:w="0" w:type="auto"/>
            <w:vAlign w:val="center"/>
            <w:hideMark/>
          </w:tcPr>
          <w:p w14:paraId="47F4B91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Сотрудник удалён</w:t>
            </w:r>
          </w:p>
        </w:tc>
      </w:tr>
      <w:tr w:rsidR="00127D16" w:rsidRPr="00127D16" w14:paraId="14BFFD1E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5DB6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22EED3F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Проверка разграничения ролей</w:t>
            </w:r>
          </w:p>
        </w:tc>
        <w:tc>
          <w:tcPr>
            <w:tcW w:w="0" w:type="auto"/>
            <w:vAlign w:val="center"/>
            <w:hideMark/>
          </w:tcPr>
          <w:p w14:paraId="3F47552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роли: клиент/сотрудник/админ</w:t>
            </w:r>
          </w:p>
        </w:tc>
        <w:tc>
          <w:tcPr>
            <w:tcW w:w="0" w:type="auto"/>
            <w:vAlign w:val="center"/>
            <w:hideMark/>
          </w:tcPr>
          <w:p w14:paraId="2E9B3EA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Доступы соответствуют ролям</w:t>
            </w:r>
          </w:p>
        </w:tc>
      </w:tr>
      <w:tr w:rsidR="00127D16" w:rsidRPr="00127D16" w14:paraId="431AA54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E16F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48A36B2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Переход по несуществующей ссылке</w:t>
            </w:r>
          </w:p>
        </w:tc>
        <w:tc>
          <w:tcPr>
            <w:tcW w:w="0" w:type="auto"/>
            <w:vAlign w:val="center"/>
            <w:hideMark/>
          </w:tcPr>
          <w:p w14:paraId="405383B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URL=/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0488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 404</w:t>
            </w:r>
          </w:p>
        </w:tc>
      </w:tr>
      <w:tr w:rsidR="00127D16" w:rsidRPr="00127D16" w14:paraId="7E576648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4616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0A596B8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Истечение сессии</w:t>
            </w:r>
          </w:p>
        </w:tc>
        <w:tc>
          <w:tcPr>
            <w:tcW w:w="0" w:type="auto"/>
            <w:vAlign w:val="center"/>
            <w:hideMark/>
          </w:tcPr>
          <w:p w14:paraId="237E31F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30 мин бездействия</w:t>
            </w:r>
          </w:p>
        </w:tc>
        <w:tc>
          <w:tcPr>
            <w:tcW w:w="0" w:type="auto"/>
            <w:vAlign w:val="center"/>
            <w:hideMark/>
          </w:tcPr>
          <w:p w14:paraId="3B4FC57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Требуется повторная авторизация</w:t>
            </w:r>
          </w:p>
        </w:tc>
      </w:tr>
      <w:tr w:rsidR="00127D16" w:rsidRPr="00127D16" w14:paraId="2F6B31D8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BC24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4A58193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Выход из системы (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0CD537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нажать «Выйти»</w:t>
            </w:r>
          </w:p>
        </w:tc>
        <w:tc>
          <w:tcPr>
            <w:tcW w:w="0" w:type="auto"/>
            <w:vAlign w:val="center"/>
            <w:hideMark/>
          </w:tcPr>
          <w:p w14:paraId="5006C97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разлогинен</w:t>
            </w:r>
            <w:proofErr w:type="spellEnd"/>
          </w:p>
        </w:tc>
      </w:tr>
      <w:tr w:rsidR="00127D16" w:rsidRPr="00127D16" w14:paraId="4C48A64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408F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1EB9530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CSRF-защита при отправке форм</w:t>
            </w:r>
          </w:p>
        </w:tc>
        <w:tc>
          <w:tcPr>
            <w:tcW w:w="0" w:type="auto"/>
            <w:vAlign w:val="center"/>
            <w:hideMark/>
          </w:tcPr>
          <w:p w14:paraId="46B34F8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POST без CSRF-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FF681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Ошибка «CSRF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token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missing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127D16" w:rsidRPr="00127D16" w14:paraId="31D2F78C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FB18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14:paraId="4CEB848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SQL-инъекция в полях формы</w:t>
            </w:r>
          </w:p>
        </w:tc>
        <w:tc>
          <w:tcPr>
            <w:tcW w:w="0" w:type="auto"/>
            <w:vAlign w:val="center"/>
            <w:hideMark/>
          </w:tcPr>
          <w:p w14:paraId="0248171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сумма="100; DROP TABLE"</w:t>
            </w:r>
          </w:p>
        </w:tc>
        <w:tc>
          <w:tcPr>
            <w:tcW w:w="0" w:type="auto"/>
            <w:vAlign w:val="center"/>
            <w:hideMark/>
          </w:tcPr>
          <w:p w14:paraId="22ABBF3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Запрос отклонён, зафиксирован инцидент</w:t>
            </w:r>
          </w:p>
        </w:tc>
      </w:tr>
      <w:tr w:rsidR="00127D16" w:rsidRPr="00127D16" w14:paraId="101B439F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F958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14:paraId="24C8CD9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Проверка хеширования пароля</w:t>
            </w:r>
          </w:p>
        </w:tc>
        <w:tc>
          <w:tcPr>
            <w:tcW w:w="0" w:type="auto"/>
            <w:vAlign w:val="center"/>
            <w:hideMark/>
          </w:tcPr>
          <w:p w14:paraId="4684CAE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сохранён пароль</w:t>
            </w:r>
          </w:p>
        </w:tc>
        <w:tc>
          <w:tcPr>
            <w:tcW w:w="0" w:type="auto"/>
            <w:vAlign w:val="center"/>
            <w:hideMark/>
          </w:tcPr>
          <w:p w14:paraId="6F6851E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Пароль хранится в базе в виде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хеша</w:t>
            </w:r>
            <w:proofErr w:type="spellEnd"/>
          </w:p>
        </w:tc>
      </w:tr>
      <w:tr w:rsidR="00127D16" w:rsidRPr="00127D16" w14:paraId="562D27AD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DD48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14:paraId="24CDECA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Шифрование персональных данных</w:t>
            </w:r>
          </w:p>
        </w:tc>
        <w:tc>
          <w:tcPr>
            <w:tcW w:w="0" w:type="auto"/>
            <w:vAlign w:val="center"/>
            <w:hideMark/>
          </w:tcPr>
          <w:p w14:paraId="0AFC4DF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0" w:type="auto"/>
            <w:vAlign w:val="center"/>
            <w:hideMark/>
          </w:tcPr>
          <w:p w14:paraId="0C488BF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Поле шифруется при сохранении</w:t>
            </w:r>
          </w:p>
        </w:tc>
      </w:tr>
      <w:tr w:rsidR="00127D16" w:rsidRPr="00127D16" w14:paraId="0B144A45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803D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5498CF3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Ежедневное резервное копирование</w:t>
            </w:r>
          </w:p>
        </w:tc>
        <w:tc>
          <w:tcPr>
            <w:tcW w:w="0" w:type="auto"/>
            <w:vAlign w:val="center"/>
            <w:hideMark/>
          </w:tcPr>
          <w:p w14:paraId="05521E9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A6D384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Бэкап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базы данных завершён успешно</w:t>
            </w:r>
          </w:p>
        </w:tc>
      </w:tr>
      <w:tr w:rsidR="00127D16" w:rsidRPr="00127D16" w14:paraId="3BA69601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1EA1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412D867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 из резервной копии</w:t>
            </w:r>
          </w:p>
        </w:tc>
        <w:tc>
          <w:tcPr>
            <w:tcW w:w="0" w:type="auto"/>
            <w:vAlign w:val="center"/>
            <w:hideMark/>
          </w:tcPr>
          <w:p w14:paraId="0A8B3E9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ID заявки</w:t>
            </w:r>
          </w:p>
        </w:tc>
        <w:tc>
          <w:tcPr>
            <w:tcW w:w="0" w:type="auto"/>
            <w:vAlign w:val="center"/>
            <w:hideMark/>
          </w:tcPr>
          <w:p w14:paraId="1AEE1BA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Заявка успешно восстановлена</w:t>
            </w:r>
          </w:p>
        </w:tc>
      </w:tr>
      <w:tr w:rsidR="00127D16" w:rsidRPr="00127D16" w14:paraId="05CE3CF9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565C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center"/>
            <w:hideMark/>
          </w:tcPr>
          <w:p w14:paraId="15AE4CB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Время отклика API</w:t>
            </w:r>
          </w:p>
        </w:tc>
        <w:tc>
          <w:tcPr>
            <w:tcW w:w="0" w:type="auto"/>
            <w:vAlign w:val="center"/>
            <w:hideMark/>
          </w:tcPr>
          <w:p w14:paraId="5AC22F5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GET /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applications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9F3C0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Среднее время ответа &lt; 200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</w:tr>
      <w:tr w:rsidR="00127D16" w:rsidRPr="00127D16" w14:paraId="7F626735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5D5E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52</w:t>
            </w:r>
          </w:p>
        </w:tc>
        <w:tc>
          <w:tcPr>
            <w:tcW w:w="0" w:type="auto"/>
            <w:vAlign w:val="center"/>
            <w:hideMark/>
          </w:tcPr>
          <w:p w14:paraId="7EECCB2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Нагрузочное тестирование</w:t>
            </w:r>
          </w:p>
        </w:tc>
        <w:tc>
          <w:tcPr>
            <w:tcW w:w="0" w:type="auto"/>
            <w:vAlign w:val="center"/>
            <w:hideMark/>
          </w:tcPr>
          <w:p w14:paraId="5D3A59C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1000 запросов/сек</w:t>
            </w:r>
          </w:p>
        </w:tc>
        <w:tc>
          <w:tcPr>
            <w:tcW w:w="0" w:type="auto"/>
            <w:vAlign w:val="center"/>
            <w:hideMark/>
          </w:tcPr>
          <w:p w14:paraId="2293139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Система устойчива, нет падений</w:t>
            </w:r>
          </w:p>
        </w:tc>
      </w:tr>
      <w:tr w:rsidR="00127D16" w:rsidRPr="00127D16" w14:paraId="634724A7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E4BA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14:paraId="0E49E33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Отказоустойчивость при падении БД</w:t>
            </w:r>
          </w:p>
        </w:tc>
        <w:tc>
          <w:tcPr>
            <w:tcW w:w="0" w:type="auto"/>
            <w:vAlign w:val="center"/>
            <w:hideMark/>
          </w:tcPr>
          <w:p w14:paraId="439EBE2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эмуляция сбоя БД</w:t>
            </w:r>
          </w:p>
        </w:tc>
        <w:tc>
          <w:tcPr>
            <w:tcW w:w="0" w:type="auto"/>
            <w:vAlign w:val="center"/>
            <w:hideMark/>
          </w:tcPr>
          <w:p w14:paraId="3BF28E3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Поднятие резервного узла, продолжение работы</w:t>
            </w:r>
          </w:p>
        </w:tc>
      </w:tr>
      <w:tr w:rsidR="00127D16" w:rsidRPr="00127D16" w14:paraId="2DBD59C7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615DA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center"/>
            <w:hideMark/>
          </w:tcPr>
          <w:p w14:paraId="7091175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всех CRUD-операций</w:t>
            </w:r>
          </w:p>
        </w:tc>
        <w:tc>
          <w:tcPr>
            <w:tcW w:w="0" w:type="auto"/>
            <w:vAlign w:val="center"/>
            <w:hideMark/>
          </w:tcPr>
          <w:p w14:paraId="0939924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любые действия</w:t>
            </w:r>
          </w:p>
        </w:tc>
        <w:tc>
          <w:tcPr>
            <w:tcW w:w="0" w:type="auto"/>
            <w:vAlign w:val="center"/>
            <w:hideMark/>
          </w:tcPr>
          <w:p w14:paraId="00ADFC8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Все операции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логируются</w:t>
            </w:r>
            <w:proofErr w:type="spellEnd"/>
          </w:p>
        </w:tc>
      </w:tr>
      <w:tr w:rsidR="00127D16" w:rsidRPr="00127D16" w14:paraId="53B4BA33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9EA8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14:paraId="6716399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Переключение языка RU/EN</w:t>
            </w:r>
          </w:p>
        </w:tc>
        <w:tc>
          <w:tcPr>
            <w:tcW w:w="0" w:type="auto"/>
            <w:vAlign w:val="center"/>
            <w:hideMark/>
          </w:tcPr>
          <w:p w14:paraId="5AABDBB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выбор «EN»</w:t>
            </w:r>
          </w:p>
        </w:tc>
        <w:tc>
          <w:tcPr>
            <w:tcW w:w="0" w:type="auto"/>
            <w:vAlign w:val="center"/>
            <w:hideMark/>
          </w:tcPr>
          <w:p w14:paraId="0E184250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Интерфейс на английском языке</w:t>
            </w:r>
          </w:p>
        </w:tc>
      </w:tr>
      <w:tr w:rsidR="00127D16" w:rsidRPr="00127D16" w14:paraId="1823CE3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806C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14:paraId="6708C85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Проверка SEO-метаданных</w:t>
            </w:r>
          </w:p>
        </w:tc>
        <w:tc>
          <w:tcPr>
            <w:tcW w:w="0" w:type="auto"/>
            <w:vAlign w:val="center"/>
            <w:hideMark/>
          </w:tcPr>
          <w:p w14:paraId="56FBDAA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просмотр кода страницы</w:t>
            </w:r>
          </w:p>
        </w:tc>
        <w:tc>
          <w:tcPr>
            <w:tcW w:w="0" w:type="auto"/>
            <w:vAlign w:val="center"/>
            <w:hideMark/>
          </w:tcPr>
          <w:p w14:paraId="1700E37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Теги </w:t>
            </w:r>
            <w:r w:rsidRPr="00127D16">
              <w:rPr>
                <w:rStyle w:val="HTML"/>
                <w:rFonts w:ascii="Times New Roman" w:eastAsia="Arial" w:hAnsi="Times New Roman" w:cs="Times New Roman"/>
                <w:sz w:val="24"/>
                <w:szCs w:val="24"/>
              </w:rPr>
              <w:t>&lt;</w:t>
            </w:r>
            <w:proofErr w:type="spellStart"/>
            <w:r w:rsidRPr="00127D16">
              <w:rPr>
                <w:rStyle w:val="HTML"/>
                <w:rFonts w:ascii="Times New Roman" w:eastAsia="Arial" w:hAnsi="Times New Roman" w:cs="Times New Roman"/>
                <w:sz w:val="24"/>
                <w:szCs w:val="24"/>
              </w:rPr>
              <w:t>title</w:t>
            </w:r>
            <w:proofErr w:type="spellEnd"/>
            <w:r w:rsidRPr="00127D16">
              <w:rPr>
                <w:rStyle w:val="HTML"/>
                <w:rFonts w:ascii="Times New Roman" w:eastAsia="Arial" w:hAnsi="Times New Roman" w:cs="Times New Roman"/>
                <w:sz w:val="24"/>
                <w:szCs w:val="24"/>
              </w:rPr>
              <w:t>&gt;</w:t>
            </w: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7D16">
              <w:rPr>
                <w:rStyle w:val="HTML"/>
                <w:rFonts w:ascii="Times New Roman" w:eastAsia="Arial" w:hAnsi="Times New Roman" w:cs="Times New Roman"/>
                <w:sz w:val="24"/>
                <w:szCs w:val="24"/>
              </w:rPr>
              <w:t>&lt;</w:t>
            </w:r>
            <w:proofErr w:type="spellStart"/>
            <w:r w:rsidRPr="00127D16">
              <w:rPr>
                <w:rStyle w:val="HTML"/>
                <w:rFonts w:ascii="Times New Roman" w:eastAsia="Arial" w:hAnsi="Times New Roman" w:cs="Times New Roman"/>
                <w:sz w:val="24"/>
                <w:szCs w:val="24"/>
              </w:rPr>
              <w:t>meta</w:t>
            </w:r>
            <w:proofErr w:type="spellEnd"/>
            <w:r w:rsidRPr="00127D16">
              <w:rPr>
                <w:rStyle w:val="HTML"/>
                <w:rFonts w:ascii="Times New Roman" w:eastAsia="Arial" w:hAnsi="Times New Roman" w:cs="Times New Roman"/>
                <w:sz w:val="24"/>
                <w:szCs w:val="24"/>
              </w:rPr>
              <w:t>&gt;</w:t>
            </w: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заполнены</w:t>
            </w:r>
          </w:p>
        </w:tc>
      </w:tr>
      <w:tr w:rsidR="00127D16" w:rsidRPr="00127D16" w14:paraId="1879E5B9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AB00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14:paraId="1F2EEDA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Кроссбраузерное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тестирование</w:t>
            </w:r>
          </w:p>
        </w:tc>
        <w:tc>
          <w:tcPr>
            <w:tcW w:w="0" w:type="auto"/>
            <w:vAlign w:val="center"/>
            <w:hideMark/>
          </w:tcPr>
          <w:p w14:paraId="666010F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Firefox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Edge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Safari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77796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Интерфейс корректно отображается во всех браузерах</w:t>
            </w:r>
          </w:p>
        </w:tc>
      </w:tr>
      <w:tr w:rsidR="00127D16" w:rsidRPr="00127D16" w14:paraId="36F93001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EBA9C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0DF9A25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Адаптивность: мобильный экран 320×480</w:t>
            </w:r>
          </w:p>
        </w:tc>
        <w:tc>
          <w:tcPr>
            <w:tcW w:w="0" w:type="auto"/>
            <w:vAlign w:val="center"/>
            <w:hideMark/>
          </w:tcPr>
          <w:p w14:paraId="3CD53813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эмуляция мобильного устройства</w:t>
            </w:r>
          </w:p>
        </w:tc>
        <w:tc>
          <w:tcPr>
            <w:tcW w:w="0" w:type="auto"/>
            <w:vAlign w:val="center"/>
            <w:hideMark/>
          </w:tcPr>
          <w:p w14:paraId="5AD4F64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Элементы UI адаптированы</w:t>
            </w:r>
          </w:p>
        </w:tc>
      </w:tr>
      <w:tr w:rsidR="00127D16" w:rsidRPr="00127D16" w14:paraId="5EF08AB5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355E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center"/>
            <w:hideMark/>
          </w:tcPr>
          <w:p w14:paraId="4AF359F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Адаптивность: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desktop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экран 1920×1080</w:t>
            </w:r>
          </w:p>
        </w:tc>
        <w:tc>
          <w:tcPr>
            <w:tcW w:w="0" w:type="auto"/>
            <w:vAlign w:val="center"/>
            <w:hideMark/>
          </w:tcPr>
          <w:p w14:paraId="74CEDA14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изменение размеров окна</w:t>
            </w:r>
          </w:p>
        </w:tc>
        <w:tc>
          <w:tcPr>
            <w:tcW w:w="0" w:type="auto"/>
            <w:vAlign w:val="center"/>
            <w:hideMark/>
          </w:tcPr>
          <w:p w14:paraId="3E91157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Интерфейс корректно масштабируется</w:t>
            </w:r>
          </w:p>
        </w:tc>
      </w:tr>
      <w:tr w:rsidR="00127D16" w:rsidRPr="00127D16" w14:paraId="0B9FF47E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628D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005A3101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Интеграция с внешним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скоринг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-сервисом</w:t>
            </w:r>
          </w:p>
        </w:tc>
        <w:tc>
          <w:tcPr>
            <w:tcW w:w="0" w:type="auto"/>
            <w:vAlign w:val="center"/>
            <w:hideMark/>
          </w:tcPr>
          <w:p w14:paraId="1F16A5D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эмулятор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скоринга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E5F97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Результаты обрабатываются и сохраняются корректно</w:t>
            </w:r>
          </w:p>
        </w:tc>
      </w:tr>
    </w:tbl>
    <w:p w14:paraId="4FC8DDC6" w14:textId="77777777" w:rsidR="00127D16" w:rsidRPr="00127D16" w:rsidRDefault="00127D16" w:rsidP="00B339FB">
      <w:pPr>
        <w:pStyle w:val="af4"/>
        <w:rPr>
          <w:lang w:val="ru"/>
        </w:rPr>
      </w:pPr>
    </w:p>
    <w:p w14:paraId="07CAB0DC" w14:textId="77777777" w:rsidR="00127D16" w:rsidRDefault="00127D16" w:rsidP="00B339FB">
      <w:pPr>
        <w:pStyle w:val="af4"/>
      </w:pPr>
    </w:p>
    <w:p w14:paraId="55B6F0D4" w14:textId="5A20A2E9" w:rsidR="00B339FB" w:rsidRDefault="00B339FB" w:rsidP="00B339FB">
      <w:pPr>
        <w:pStyle w:val="af2"/>
        <w:ind w:firstLine="709"/>
        <w:rPr>
          <w:bCs/>
          <w:lang w:val="ru-RU"/>
        </w:rPr>
      </w:pPr>
      <w:bookmarkStart w:id="28" w:name="_Toc198208458"/>
      <w:r w:rsidRPr="000D10DD">
        <w:rPr>
          <w:bCs/>
          <w:lang w:val="ru-RU"/>
        </w:rPr>
        <w:t>3.4 Разработка тестовых пакетов</w:t>
      </w:r>
      <w:bookmarkEnd w:id="28"/>
    </w:p>
    <w:p w14:paraId="3116B15E" w14:textId="45704E1C" w:rsidR="0025687F" w:rsidRDefault="0025687F" w:rsidP="0025687F">
      <w:pPr>
        <w:pStyle w:val="af4"/>
      </w:pPr>
      <w:r>
        <w:t xml:space="preserve">Ниже список из </w:t>
      </w:r>
      <w:r>
        <w:t>5</w:t>
      </w:r>
      <w:r>
        <w:t xml:space="preserve"> тестовых </w:t>
      </w:r>
      <w:r>
        <w:t>пакетов</w:t>
      </w:r>
      <w:r>
        <w:t>, описывающих проверку функционала ИС «Автоматизация обработки кредитных заявок».</w:t>
      </w:r>
    </w:p>
    <w:p w14:paraId="0071526E" w14:textId="5F9873E2" w:rsidR="0025687F" w:rsidRDefault="0025687F" w:rsidP="0025687F">
      <w:pPr>
        <w:pStyle w:val="af4"/>
      </w:pPr>
    </w:p>
    <w:p w14:paraId="76A2A154" w14:textId="6D793897" w:rsidR="0025687F" w:rsidRPr="0025687F" w:rsidRDefault="0025687F" w:rsidP="0025687F">
      <w:pPr>
        <w:pStyle w:val="af8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3.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Тестовые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пакеты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2485"/>
        <w:gridCol w:w="1581"/>
        <w:gridCol w:w="4629"/>
      </w:tblGrid>
      <w:tr w:rsidR="00127D16" w:rsidRPr="00127D16" w14:paraId="6933D7C7" w14:textId="77777777" w:rsidTr="00127D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B9EEB6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26077AC2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Название пакета</w:t>
            </w:r>
          </w:p>
        </w:tc>
        <w:tc>
          <w:tcPr>
            <w:tcW w:w="0" w:type="auto"/>
            <w:vAlign w:val="center"/>
            <w:hideMark/>
          </w:tcPr>
          <w:p w14:paraId="07FD38A0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Включённые тест</w:t>
            </w: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noBreakHyphen/>
              <w:t>кейсы</w:t>
            </w:r>
          </w:p>
        </w:tc>
        <w:tc>
          <w:tcPr>
            <w:tcW w:w="0" w:type="auto"/>
            <w:vAlign w:val="center"/>
            <w:hideMark/>
          </w:tcPr>
          <w:p w14:paraId="187204EE" w14:textId="77777777" w:rsidR="00127D16" w:rsidRPr="00127D16" w:rsidRDefault="00127D1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bCs/>
                <w:sz w:val="24"/>
                <w:szCs w:val="24"/>
              </w:rPr>
              <w:t>Краткое описание</w:t>
            </w:r>
          </w:p>
        </w:tc>
      </w:tr>
      <w:tr w:rsidR="00127D16" w:rsidRPr="00127D16" w14:paraId="00C9F2E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9EBC7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D06D5C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Аутентификация и безопасность</w:t>
            </w:r>
          </w:p>
        </w:tc>
        <w:tc>
          <w:tcPr>
            <w:tcW w:w="0" w:type="auto"/>
            <w:vAlign w:val="center"/>
            <w:hideMark/>
          </w:tcPr>
          <w:p w14:paraId="2A44451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TC1–TC10, TC43–TC47</w:t>
            </w:r>
          </w:p>
        </w:tc>
        <w:tc>
          <w:tcPr>
            <w:tcW w:w="0" w:type="auto"/>
            <w:vAlign w:val="center"/>
            <w:hideMark/>
          </w:tcPr>
          <w:p w14:paraId="181BE26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Проверка регистрации, авторизации, восстановления пароля, защиты форм (CSRF, SQL</w:t>
            </w:r>
            <w:r w:rsidRPr="00127D16">
              <w:rPr>
                <w:rFonts w:ascii="Times New Roman" w:hAnsi="Times New Roman" w:cs="Times New Roman"/>
                <w:sz w:val="24"/>
                <w:szCs w:val="24"/>
              </w:rPr>
              <w:noBreakHyphen/>
              <w:t>инъекции), хеширования и шифрования данных.</w:t>
            </w:r>
          </w:p>
        </w:tc>
      </w:tr>
      <w:tr w:rsidR="00127D16" w:rsidRPr="00127D16" w14:paraId="43659E06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814BB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3FC0261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Управление заявками (клиент)</w:t>
            </w:r>
          </w:p>
        </w:tc>
        <w:tc>
          <w:tcPr>
            <w:tcW w:w="0" w:type="auto"/>
            <w:vAlign w:val="center"/>
            <w:hideMark/>
          </w:tcPr>
          <w:p w14:paraId="49825C0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TC11–TC23, TC37</w:t>
            </w:r>
          </w:p>
        </w:tc>
        <w:tc>
          <w:tcPr>
            <w:tcW w:w="0" w:type="auto"/>
            <w:vAlign w:val="center"/>
            <w:hideMark/>
          </w:tcPr>
          <w:p w14:paraId="2912702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Подготовка, подача, сохранение черновиков, просмотр, фильтрация и сортировка заявок на стороне клиента.</w:t>
            </w:r>
          </w:p>
        </w:tc>
      </w:tr>
      <w:tr w:rsidR="00127D16" w:rsidRPr="00127D16" w14:paraId="5D8480EA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C30C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D994CDD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Обработка заявок (сотрудник)</w:t>
            </w:r>
          </w:p>
        </w:tc>
        <w:tc>
          <w:tcPr>
            <w:tcW w:w="0" w:type="auto"/>
            <w:vAlign w:val="center"/>
            <w:hideMark/>
          </w:tcPr>
          <w:p w14:paraId="0D26A80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TC24–TC33</w:t>
            </w:r>
          </w:p>
        </w:tc>
        <w:tc>
          <w:tcPr>
            <w:tcW w:w="0" w:type="auto"/>
            <w:vAlign w:val="center"/>
            <w:hideMark/>
          </w:tcPr>
          <w:p w14:paraId="1F09FEE6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Верификация данных,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скоринг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, комментирование, принятие решений («Одобрено»/«Отказано»),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этапов проверки.</w:t>
            </w:r>
          </w:p>
        </w:tc>
      </w:tr>
      <w:tr w:rsidR="00127D16" w:rsidRPr="00127D16" w14:paraId="0419E195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2762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98BE4F9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Уведомления и интеграции</w:t>
            </w:r>
          </w:p>
        </w:tc>
        <w:tc>
          <w:tcPr>
            <w:tcW w:w="0" w:type="auto"/>
            <w:vAlign w:val="center"/>
            <w:hideMark/>
          </w:tcPr>
          <w:p w14:paraId="66DC1BBE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TC34–TC36, TC59–TC60</w:t>
            </w:r>
          </w:p>
        </w:tc>
        <w:tc>
          <w:tcPr>
            <w:tcW w:w="0" w:type="auto"/>
            <w:vAlign w:val="center"/>
            <w:hideMark/>
          </w:tcPr>
          <w:p w14:paraId="2521287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Отправка e</w:t>
            </w:r>
            <w:r w:rsidRPr="00127D16">
              <w:rPr>
                <w:rFonts w:ascii="Times New Roman" w:hAnsi="Times New Roman" w:cs="Times New Roman"/>
                <w:sz w:val="24"/>
                <w:szCs w:val="24"/>
              </w:rPr>
              <w:noBreakHyphen/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 xml:space="preserve"> и SMS, обработка ошибок внешних сервисов, тестирование API и интеграции со </w:t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скоринг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noBreakHyphen/>
              <w:t>сервисом.</w:t>
            </w:r>
          </w:p>
        </w:tc>
      </w:tr>
      <w:tr w:rsidR="00127D16" w:rsidRPr="00127D16" w14:paraId="3A85F492" w14:textId="77777777" w:rsidTr="00127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FB2C5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9AA1EC2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Нефункциональное тестирование и надёжность</w:t>
            </w:r>
          </w:p>
        </w:tc>
        <w:tc>
          <w:tcPr>
            <w:tcW w:w="0" w:type="auto"/>
            <w:vAlign w:val="center"/>
            <w:hideMark/>
          </w:tcPr>
          <w:p w14:paraId="6E6AE798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TC49–TC58</w:t>
            </w:r>
          </w:p>
        </w:tc>
        <w:tc>
          <w:tcPr>
            <w:tcW w:w="0" w:type="auto"/>
            <w:vAlign w:val="center"/>
            <w:hideMark/>
          </w:tcPr>
          <w:p w14:paraId="16439A5F" w14:textId="77777777" w:rsidR="00127D16" w:rsidRPr="00127D16" w:rsidRDefault="00127D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Резервное копирование и восстановление, время отклика API, нагрузочное и отказоустойчивое тестирование, кросс</w:t>
            </w:r>
            <w:r w:rsidRPr="00127D16">
              <w:rPr>
                <w:rFonts w:ascii="Times New Roman" w:hAnsi="Times New Roman" w:cs="Times New Roman"/>
                <w:sz w:val="24"/>
                <w:szCs w:val="24"/>
              </w:rPr>
              <w:noBreakHyphen/>
            </w:r>
            <w:proofErr w:type="spellStart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браузерность</w:t>
            </w:r>
            <w:proofErr w:type="spellEnd"/>
            <w:r w:rsidRPr="00127D16">
              <w:rPr>
                <w:rFonts w:ascii="Times New Roman" w:hAnsi="Times New Roman" w:cs="Times New Roman"/>
                <w:sz w:val="24"/>
                <w:szCs w:val="24"/>
              </w:rPr>
              <w:t>, адаптивность, SEO.</w:t>
            </w:r>
          </w:p>
        </w:tc>
      </w:tr>
    </w:tbl>
    <w:p w14:paraId="6641E27C" w14:textId="40045882" w:rsidR="00B339FB" w:rsidRDefault="00127D16" w:rsidP="00B339FB">
      <w:pPr>
        <w:pStyle w:val="af4"/>
      </w:pPr>
      <w:r>
        <w:t xml:space="preserve"> </w:t>
      </w:r>
      <w:r w:rsidR="00B339FB">
        <w:br w:type="page"/>
      </w:r>
    </w:p>
    <w:p w14:paraId="089A975A" w14:textId="77777777" w:rsidR="00B339FB" w:rsidRPr="008E587D" w:rsidRDefault="00B339FB" w:rsidP="00B339FB">
      <w:pPr>
        <w:pStyle w:val="af0"/>
      </w:pPr>
      <w:bookmarkStart w:id="29" w:name="_Toc198208459"/>
      <w:r w:rsidRPr="008E587D">
        <w:lastRenderedPageBreak/>
        <w:t>Заключение</w:t>
      </w:r>
      <w:bookmarkEnd w:id="29"/>
    </w:p>
    <w:p w14:paraId="63C88806" w14:textId="67DC2068" w:rsidR="00E91DFF" w:rsidRPr="00E91DFF" w:rsidRDefault="00E91DFF" w:rsidP="007138ED">
      <w:pPr>
        <w:pStyle w:val="af4"/>
      </w:pPr>
      <w:r w:rsidRPr="00E91DFF">
        <w:t>В ходе выполнения учебно</w:t>
      </w:r>
      <w:r w:rsidRPr="00E91DFF">
        <w:noBreakHyphen/>
        <w:t>практической работы по профессиональному модулю ПМ.02</w:t>
      </w:r>
      <w:r>
        <w:t>.01</w:t>
      </w:r>
      <w:r w:rsidRPr="00E91DFF">
        <w:t xml:space="preserve"> «Осуществление интеграции программных модулей» для ПАО «Сбербанк» была разработана комплексная информационная система автоматизации обработки кредитных заявок. В рамках работы выполнены следующие ключевые этапы:</w:t>
      </w:r>
    </w:p>
    <w:p w14:paraId="1F174ADD" w14:textId="19515F1C" w:rsidR="00E91DFF" w:rsidRPr="00E91DFF" w:rsidRDefault="007138ED" w:rsidP="007138ED">
      <w:pPr>
        <w:pStyle w:val="af6"/>
        <w:numPr>
          <w:ilvl w:val="0"/>
          <w:numId w:val="44"/>
        </w:numPr>
      </w:pPr>
      <w:r>
        <w:t>Формулирование технического </w:t>
      </w:r>
      <w:r w:rsidR="00E91DFF" w:rsidRPr="007138ED">
        <w:t>задания</w:t>
      </w:r>
      <w:r w:rsidR="00E91DFF">
        <w:br/>
      </w:r>
      <w:r w:rsidR="00E91DFF" w:rsidRPr="00E91DFF">
        <w:t>Определены термины и основные понятия системы, сформулированы функциональные и нефункциональные требования, требования к дизайну и интерфейсу, надёжности, сопровождению и поддержке.</w:t>
      </w:r>
    </w:p>
    <w:p w14:paraId="5B9FBD5A" w14:textId="12D2823D" w:rsidR="00E91DFF" w:rsidRPr="00E91DFF" w:rsidRDefault="007138ED" w:rsidP="007138ED">
      <w:pPr>
        <w:pStyle w:val="af6"/>
        <w:numPr>
          <w:ilvl w:val="0"/>
          <w:numId w:val="44"/>
        </w:numPr>
      </w:pPr>
      <w:r>
        <w:t>Анализ предметной </w:t>
      </w:r>
      <w:r w:rsidR="00E91DFF" w:rsidRPr="007138ED">
        <w:t>области</w:t>
      </w:r>
      <w:r w:rsidR="00E91DFF">
        <w:br/>
      </w:r>
      <w:r w:rsidR="00E91DFF" w:rsidRPr="00E91DFF">
        <w:t>Выделены и описаны основные сущности (Клиент, Заявка, Кредитный продукт, Сотрудник, Проверка, Сервис уведомлений), основные бизнес</w:t>
      </w:r>
      <w:r w:rsidR="00E91DFF" w:rsidRPr="00E91DFF">
        <w:noBreakHyphen/>
        <w:t>процес</w:t>
      </w:r>
      <w:r>
        <w:t>сы и проблемы </w:t>
      </w:r>
      <w:r w:rsidR="00E91DFF" w:rsidRPr="00E91DFF">
        <w:t>с</w:t>
      </w:r>
      <w:r>
        <w:t>уществующей ручной </w:t>
      </w:r>
      <w:r w:rsidR="00E91DFF">
        <w:t>обработки.</w:t>
      </w:r>
      <w:r w:rsidR="00E91DFF">
        <w:br/>
      </w:r>
      <w:r w:rsidR="00E91DFF" w:rsidRPr="00E91DFF">
        <w:t>Проведён сравнительный анализ аналогичных решений конкурентов (</w:t>
      </w:r>
      <w:proofErr w:type="spellStart"/>
      <w:r w:rsidR="00E91DFF" w:rsidRPr="00E91DFF">
        <w:t>Tinkoff</w:t>
      </w:r>
      <w:proofErr w:type="spellEnd"/>
      <w:r w:rsidR="00E91DFF" w:rsidRPr="00E91DFF">
        <w:t xml:space="preserve"> </w:t>
      </w:r>
      <w:proofErr w:type="spellStart"/>
      <w:r w:rsidR="00E91DFF" w:rsidRPr="00E91DFF">
        <w:t>Credit</w:t>
      </w:r>
      <w:proofErr w:type="spellEnd"/>
      <w:r w:rsidR="00E91DFF" w:rsidRPr="00E91DFF">
        <w:t>, Альфа</w:t>
      </w:r>
      <w:r w:rsidR="00E91DFF" w:rsidRPr="00E91DFF">
        <w:noBreakHyphen/>
        <w:t>Банк, ВТБ) с указанием их сильных и слабых сторон.</w:t>
      </w:r>
    </w:p>
    <w:p w14:paraId="1A3000F6" w14:textId="0E2DFCD5" w:rsidR="00E91DFF" w:rsidRPr="00E91DFF" w:rsidRDefault="007138ED" w:rsidP="007138ED">
      <w:pPr>
        <w:pStyle w:val="af6"/>
        <w:numPr>
          <w:ilvl w:val="0"/>
          <w:numId w:val="44"/>
        </w:numPr>
      </w:pPr>
      <w:r>
        <w:t>Проектирование архитектуры и </w:t>
      </w:r>
      <w:r w:rsidR="00E91DFF" w:rsidRPr="007138ED">
        <w:t>моделей</w:t>
      </w:r>
      <w:r w:rsidR="00E91DFF">
        <w:br/>
      </w:r>
      <w:r w:rsidR="00E91DFF" w:rsidRPr="00E91DFF">
        <w:t>Построены ER</w:t>
      </w:r>
      <w:r w:rsidR="00E91DFF" w:rsidRPr="00E91DFF">
        <w:noBreakHyphen/>
        <w:t>диаграмма и таблицы атрибутов для ф</w:t>
      </w:r>
      <w:r w:rsidR="00E91DFF">
        <w:t>ормализации структуры данных.</w:t>
      </w:r>
      <w:r w:rsidR="00E91DFF">
        <w:br/>
      </w:r>
      <w:r>
        <w:t>Составлены UML</w:t>
      </w:r>
      <w:r>
        <w:noBreakHyphen/>
        <w:t>модели: диаграммы вариантов </w:t>
      </w:r>
      <w:r w:rsidR="00E91DFF" w:rsidRPr="00E91DFF">
        <w:t>исп</w:t>
      </w:r>
      <w:r>
        <w:t>ользования, последовательности, </w:t>
      </w:r>
      <w:r w:rsidR="00E91DFF" w:rsidRPr="00E91DFF">
        <w:t>деяте</w:t>
      </w:r>
      <w:r>
        <w:t>льности, </w:t>
      </w:r>
      <w:r w:rsidR="00E91DFF">
        <w:t>с</w:t>
      </w:r>
      <w:r>
        <w:t>остояния и </w:t>
      </w:r>
      <w:r w:rsidR="00E91DFF">
        <w:t>классов.</w:t>
      </w:r>
      <w:r w:rsidR="00E91DFF">
        <w:br/>
      </w:r>
      <w:r w:rsidR="00E91DFF" w:rsidRPr="00E91DFF">
        <w:t>Разработаны DFD</w:t>
      </w:r>
      <w:r w:rsidR="00E91DFF" w:rsidRPr="00E91DFF">
        <w:noBreakHyphen/>
        <w:t>диаграммы (уровня 0 и 1) для наглядного описания потоков данных и взаимодействия компонентов.</w:t>
      </w:r>
    </w:p>
    <w:p w14:paraId="3EA199FC" w14:textId="0926FB3A" w:rsidR="00E91DFF" w:rsidRPr="00E91DFF" w:rsidRDefault="007138ED" w:rsidP="007138ED">
      <w:pPr>
        <w:pStyle w:val="af6"/>
        <w:numPr>
          <w:ilvl w:val="0"/>
          <w:numId w:val="44"/>
        </w:numPr>
      </w:pPr>
      <w:r>
        <w:t>Разработка прототипа </w:t>
      </w:r>
      <w:r w:rsidR="00E91DFF" w:rsidRPr="007138ED">
        <w:t>интерфейса</w:t>
      </w:r>
      <w:r w:rsidR="00E91DFF" w:rsidRPr="00E91DFF">
        <w:br/>
        <w:t>Создан макет главной страницы в формате 16:9 с ад</w:t>
      </w:r>
      <w:r>
        <w:t>аптивным дизайном, современными градиентными </w:t>
      </w:r>
      <w:r w:rsidR="00E91DFF" w:rsidRPr="00E91DFF">
        <w:t>эл</w:t>
      </w:r>
      <w:r>
        <w:t>ементами и чёткой </w:t>
      </w:r>
      <w:r w:rsidR="00E91DFF">
        <w:t>навигацией.</w:t>
      </w:r>
      <w:r w:rsidR="00E91DFF">
        <w:br/>
      </w:r>
      <w:r w:rsidR="00E91DFF" w:rsidRPr="00E91DFF">
        <w:t>Подобрана цветовая схема, отражающая фирменный стиль банка, и продуманы карточки преимуществ сервиса.</w:t>
      </w:r>
    </w:p>
    <w:p w14:paraId="589D305D" w14:textId="509E21BB" w:rsidR="00E91DFF" w:rsidRPr="00E91DFF" w:rsidRDefault="007138ED" w:rsidP="007138ED">
      <w:pPr>
        <w:pStyle w:val="af6"/>
        <w:numPr>
          <w:ilvl w:val="0"/>
          <w:numId w:val="44"/>
        </w:numPr>
      </w:pPr>
      <w:r>
        <w:t>Организация разработки и </w:t>
      </w:r>
      <w:r w:rsidR="00E91DFF" w:rsidRPr="007138ED">
        <w:t>тестирование</w:t>
      </w:r>
      <w:r w:rsidR="00E91DFF">
        <w:br/>
      </w:r>
      <w:r w:rsidR="00E91DFF" w:rsidRPr="00E91DFF">
        <w:t xml:space="preserve">Настроена работа в </w:t>
      </w:r>
      <w:proofErr w:type="spellStart"/>
      <w:r w:rsidR="00E91DFF" w:rsidRPr="00E91DFF">
        <w:t>Git</w:t>
      </w:r>
      <w:proofErr w:type="spellEnd"/>
      <w:r w:rsidR="00E91DFF" w:rsidRPr="00E91DFF">
        <w:t>/</w:t>
      </w:r>
      <w:proofErr w:type="spellStart"/>
      <w:r w:rsidR="00E91DFF" w:rsidRPr="00E91DFF">
        <w:t>GitLab</w:t>
      </w:r>
      <w:proofErr w:type="spellEnd"/>
      <w:r w:rsidR="00E91DFF" w:rsidRPr="00E91DFF">
        <w:t xml:space="preserve"> с моделью </w:t>
      </w:r>
      <w:proofErr w:type="spellStart"/>
      <w:r w:rsidR="00E91DFF" w:rsidRPr="00E91DFF">
        <w:t>Git</w:t>
      </w:r>
      <w:proofErr w:type="spellEnd"/>
      <w:r w:rsidR="00E91DFF" w:rsidRPr="00E91DFF">
        <w:t xml:space="preserve"> </w:t>
      </w:r>
      <w:proofErr w:type="spellStart"/>
      <w:r w:rsidR="00E91DFF" w:rsidRPr="00E91DFF">
        <w:t>Flow</w:t>
      </w:r>
      <w:proofErr w:type="spellEnd"/>
      <w:r>
        <w:t>, реализован CI/CD</w:t>
      </w:r>
      <w:r>
        <w:noBreakHyphen/>
        <w:t>конвейер для автоматического </w:t>
      </w:r>
      <w:proofErr w:type="spellStart"/>
      <w:r w:rsidR="00E91DFF" w:rsidRPr="00E91DFF">
        <w:t>лин</w:t>
      </w:r>
      <w:r>
        <w:t>тинга</w:t>
      </w:r>
      <w:proofErr w:type="spellEnd"/>
      <w:r>
        <w:t>, тестирования и </w:t>
      </w:r>
      <w:proofErr w:type="spellStart"/>
      <w:r w:rsidR="00E91DFF">
        <w:t>деплоя</w:t>
      </w:r>
      <w:proofErr w:type="spellEnd"/>
      <w:r w:rsidR="00E91DFF">
        <w:t>.</w:t>
      </w:r>
      <w:r w:rsidR="00E91DFF">
        <w:br/>
      </w:r>
      <w:r w:rsidR="00E91DFF" w:rsidRPr="00E91DFF">
        <w:t>Разработан обширный тест</w:t>
      </w:r>
      <w:r w:rsidR="00E91DFF" w:rsidRPr="00E91DFF">
        <w:noBreakHyphen/>
        <w:t>план: 60 тест</w:t>
      </w:r>
      <w:r w:rsidR="00E91DFF" w:rsidRPr="00E91DFF">
        <w:noBreakHyphen/>
        <w:t>кейсов и 5 тематических тестовых пакетов (аутентификация, клиентские операции, обр</w:t>
      </w:r>
      <w:r>
        <w:t>аботка сотрудником, интеграции, </w:t>
      </w:r>
      <w:r w:rsidR="00E91DFF" w:rsidRPr="00E91DFF">
        <w:t>не</w:t>
      </w:r>
      <w:r>
        <w:t>функциональное тестирование).</w:t>
      </w:r>
      <w:r>
        <w:br/>
      </w:r>
      <w:r w:rsidR="00E91DFF" w:rsidRPr="00E91DFF">
        <w:lastRenderedPageBreak/>
        <w:t>Определены метрики качества: покрытие тестами, время отклика, устойчивость к сбоям, безопасность данных и др.</w:t>
      </w:r>
    </w:p>
    <w:p w14:paraId="21553521" w14:textId="77777777" w:rsidR="00E91DFF" w:rsidRPr="00E91DFF" w:rsidRDefault="00E91DFF" w:rsidP="007138ED">
      <w:pPr>
        <w:pStyle w:val="af4"/>
      </w:pPr>
      <w:r w:rsidRPr="007138ED">
        <w:t>Цель работы</w:t>
      </w:r>
      <w:r w:rsidRPr="00E91DFF">
        <w:t xml:space="preserve"> — спроектировать и описать архитектуру ИС автоматизации обработки заявок в Сбербанке — полностью достигнута. Решены все поставленные задачи: от анализа предметной области до разработки моделей, макета интерфейса и комплексного плана тестирования.</w:t>
      </w:r>
    </w:p>
    <w:p w14:paraId="5CE4088E" w14:textId="77777777" w:rsidR="00E91DFF" w:rsidRPr="00E91DFF" w:rsidRDefault="00E91DFF" w:rsidP="007138ED">
      <w:pPr>
        <w:pStyle w:val="af4"/>
      </w:pPr>
      <w:r w:rsidRPr="007138ED">
        <w:t>Перспективы развития проекта</w:t>
      </w:r>
      <w:r w:rsidRPr="00E91DFF">
        <w:t>:</w:t>
      </w:r>
    </w:p>
    <w:p w14:paraId="33291A0F" w14:textId="77777777" w:rsidR="00E91DFF" w:rsidRPr="00E91DFF" w:rsidRDefault="00E91DFF" w:rsidP="007138ED">
      <w:pPr>
        <w:pStyle w:val="af6"/>
        <w:numPr>
          <w:ilvl w:val="0"/>
          <w:numId w:val="44"/>
        </w:numPr>
      </w:pPr>
      <w:r w:rsidRPr="00E91DFF">
        <w:t xml:space="preserve">Интеграция с внешними </w:t>
      </w:r>
      <w:proofErr w:type="spellStart"/>
      <w:r w:rsidRPr="00E91DFF">
        <w:t>скоринговыми</w:t>
      </w:r>
      <w:proofErr w:type="spellEnd"/>
      <w:r w:rsidRPr="00E91DFF">
        <w:t xml:space="preserve"> и анти</w:t>
      </w:r>
      <w:r w:rsidRPr="00E91DFF">
        <w:noBreakHyphen/>
      </w:r>
      <w:proofErr w:type="spellStart"/>
      <w:r w:rsidRPr="00E91DFF">
        <w:t>фрод</w:t>
      </w:r>
      <w:proofErr w:type="spellEnd"/>
      <w:r w:rsidRPr="00E91DFF">
        <w:t xml:space="preserve"> сервисами для повышения точности оценки рисков.</w:t>
      </w:r>
    </w:p>
    <w:p w14:paraId="4AD98F8F" w14:textId="77777777" w:rsidR="00E91DFF" w:rsidRPr="00E91DFF" w:rsidRDefault="00E91DFF" w:rsidP="007138ED">
      <w:pPr>
        <w:pStyle w:val="af6"/>
        <w:numPr>
          <w:ilvl w:val="0"/>
          <w:numId w:val="44"/>
        </w:numPr>
      </w:pPr>
      <w:r w:rsidRPr="00E91DFF">
        <w:t>Внедрение машинного обучения и AI</w:t>
      </w:r>
      <w:r w:rsidRPr="00E91DFF">
        <w:noBreakHyphen/>
        <w:t>моделей для предиктивного анализа и динамической настройки условий кредитования.</w:t>
      </w:r>
    </w:p>
    <w:p w14:paraId="17654030" w14:textId="77777777" w:rsidR="00E91DFF" w:rsidRPr="00E91DFF" w:rsidRDefault="00E91DFF" w:rsidP="007138ED">
      <w:pPr>
        <w:pStyle w:val="af6"/>
        <w:numPr>
          <w:ilvl w:val="0"/>
          <w:numId w:val="44"/>
        </w:numPr>
      </w:pPr>
      <w:r w:rsidRPr="00E91DFF">
        <w:t>Разработка мобильного приложения для клиентов и сотрудников с офлайн</w:t>
      </w:r>
      <w:r w:rsidRPr="00E91DFF">
        <w:noBreakHyphen/>
        <w:t>режимом работы в отделениях.</w:t>
      </w:r>
    </w:p>
    <w:p w14:paraId="225C1FBF" w14:textId="77777777" w:rsidR="00E91DFF" w:rsidRPr="00E91DFF" w:rsidRDefault="00E91DFF" w:rsidP="007138ED">
      <w:pPr>
        <w:pStyle w:val="af6"/>
        <w:numPr>
          <w:ilvl w:val="0"/>
          <w:numId w:val="44"/>
        </w:numPr>
      </w:pPr>
      <w:r w:rsidRPr="00E91DFF">
        <w:t>Постоянный мониторинг производительности, улучшение отказоустойчивости и расширение модулей статистической отчётности.</w:t>
      </w:r>
    </w:p>
    <w:p w14:paraId="67F98B54" w14:textId="77777777" w:rsidR="00B339FB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6B62F3D9" w14:textId="77777777" w:rsidR="00B339FB" w:rsidRDefault="00B339FB" w:rsidP="00B339FB">
      <w:pPr>
        <w:pStyle w:val="af0"/>
      </w:pPr>
      <w:bookmarkStart w:id="30" w:name="_Toc198208460"/>
      <w:r>
        <w:lastRenderedPageBreak/>
        <w:t>Список использованных источников</w:t>
      </w:r>
      <w:bookmarkEnd w:id="30"/>
    </w:p>
    <w:p w14:paraId="6AAE2C25" w14:textId="6E2767A0" w:rsidR="009434F3" w:rsidRDefault="009434F3" w:rsidP="009434F3">
      <w:pPr>
        <w:pStyle w:val="af4"/>
        <w:numPr>
          <w:ilvl w:val="0"/>
          <w:numId w:val="46"/>
        </w:numPr>
      </w:pPr>
      <w:r>
        <w:t>Федеральный закон «О Центральном банке Российской Федерации (Банке России)» от 10.07.2002 № 86</w:t>
      </w:r>
      <w:r>
        <w:noBreakHyphen/>
        <w:t>ФЗ. Официальный интернет</w:t>
      </w:r>
      <w:r>
        <w:noBreakHyphen/>
        <w:t xml:space="preserve">портал правовой информации [Электронный ресурс]. URL: </w:t>
      </w:r>
      <w:hyperlink r:id="rId30" w:tgtFrame="_new" w:history="1">
        <w:r w:rsidRPr="009434F3">
          <w:t>http://pravo.gov.ru</w:t>
        </w:r>
      </w:hyperlink>
      <w:r>
        <w:t xml:space="preserve"> (дата обращения: 15.05.2025)</w:t>
      </w:r>
    </w:p>
    <w:p w14:paraId="36E080C0" w14:textId="59FC2DE7" w:rsidR="009434F3" w:rsidRDefault="009434F3" w:rsidP="009434F3">
      <w:pPr>
        <w:pStyle w:val="af4"/>
        <w:numPr>
          <w:ilvl w:val="0"/>
          <w:numId w:val="46"/>
        </w:numPr>
      </w:pPr>
      <w:r>
        <w:t>Постановление Правления Банка России от 03.11.2017 № 79</w:t>
      </w:r>
      <w:r>
        <w:noBreakHyphen/>
        <w:t xml:space="preserve">П «О правилах предоставления и оформления кредитов (займов) банками». Официальный сайт Банка России [Электронный ресурс]. URL: </w:t>
      </w:r>
      <w:hyperlink r:id="rId31" w:tgtFrame="_new" w:history="1">
        <w:r w:rsidRPr="009434F3">
          <w:t>https://cbr.ru</w:t>
        </w:r>
      </w:hyperlink>
      <w:r>
        <w:t xml:space="preserve"> (дата обращения: 15.05.2025)</w:t>
      </w:r>
    </w:p>
    <w:p w14:paraId="5DB82282" w14:textId="180A635C" w:rsidR="009434F3" w:rsidRDefault="009434F3" w:rsidP="009434F3">
      <w:pPr>
        <w:pStyle w:val="af4"/>
        <w:numPr>
          <w:ilvl w:val="0"/>
          <w:numId w:val="46"/>
        </w:numPr>
      </w:pPr>
      <w:r>
        <w:t>Сбербанк. Кредитные продукты. Раздел «Потребительские кредиты» [Электронный ресурс]. URL: https://www.sberbank.ru/ru/person/kredit/consumer (дата обращения: 15.05.2025)</w:t>
      </w:r>
    </w:p>
    <w:p w14:paraId="7C10D07B" w14:textId="516B5D2F" w:rsidR="009434F3" w:rsidRPr="009434F3" w:rsidRDefault="009434F3" w:rsidP="009434F3">
      <w:pPr>
        <w:pStyle w:val="af4"/>
        <w:numPr>
          <w:ilvl w:val="0"/>
          <w:numId w:val="46"/>
        </w:numPr>
      </w:pPr>
      <w:r w:rsidRPr="009434F3">
        <w:t xml:space="preserve">OMG. UML® 2.5.1 </w:t>
      </w:r>
      <w:proofErr w:type="spellStart"/>
      <w:r w:rsidRPr="009434F3">
        <w:t>Specification</w:t>
      </w:r>
      <w:proofErr w:type="spellEnd"/>
      <w:r w:rsidRPr="009434F3">
        <w:t xml:space="preserve">. </w:t>
      </w:r>
      <w:proofErr w:type="spellStart"/>
      <w:r w:rsidRPr="009434F3">
        <w:t>Section</w:t>
      </w:r>
      <w:proofErr w:type="spellEnd"/>
      <w:r w:rsidRPr="009434F3">
        <w:t xml:space="preserve"> 6: </w:t>
      </w:r>
      <w:proofErr w:type="spellStart"/>
      <w:r w:rsidRPr="009434F3">
        <w:t>Use</w:t>
      </w:r>
      <w:proofErr w:type="spellEnd"/>
      <w:r w:rsidRPr="009434F3">
        <w:t xml:space="preserve"> </w:t>
      </w:r>
      <w:proofErr w:type="spellStart"/>
      <w:r w:rsidRPr="009434F3">
        <w:t>Case</w:t>
      </w:r>
      <w:proofErr w:type="spellEnd"/>
      <w:r w:rsidRPr="009434F3">
        <w:t xml:space="preserve"> </w:t>
      </w:r>
      <w:proofErr w:type="spellStart"/>
      <w:r w:rsidRPr="009434F3">
        <w:t>Diagrams</w:t>
      </w:r>
      <w:proofErr w:type="spellEnd"/>
      <w:r w:rsidRPr="009434F3">
        <w:t xml:space="preserve"> [</w:t>
      </w:r>
      <w:r>
        <w:t>Электронный</w:t>
      </w:r>
      <w:r w:rsidRPr="009434F3">
        <w:t xml:space="preserve"> </w:t>
      </w:r>
      <w:r>
        <w:t>ресурс</w:t>
      </w:r>
      <w:r w:rsidRPr="009434F3">
        <w:t>]. URL: https://www.omg.org/spec/UML/2.5.1 (</w:t>
      </w:r>
      <w:r>
        <w:t>дата</w:t>
      </w:r>
      <w:r w:rsidRPr="009434F3">
        <w:t xml:space="preserve"> </w:t>
      </w:r>
      <w:r>
        <w:t>обращения</w:t>
      </w:r>
      <w:r w:rsidRPr="009434F3">
        <w:t>: 15.05.2025)</w:t>
      </w:r>
    </w:p>
    <w:p w14:paraId="2C1AF72B" w14:textId="09B1A913" w:rsidR="009434F3" w:rsidRPr="009434F3" w:rsidRDefault="009434F3" w:rsidP="009434F3">
      <w:pPr>
        <w:pStyle w:val="af4"/>
        <w:numPr>
          <w:ilvl w:val="0"/>
          <w:numId w:val="46"/>
        </w:numPr>
      </w:pPr>
      <w:r w:rsidRPr="009434F3">
        <w:rPr>
          <w:lang w:val="en-US"/>
        </w:rPr>
        <w:t xml:space="preserve">Fowler M. UML </w:t>
      </w:r>
      <w:proofErr w:type="gramStart"/>
      <w:r w:rsidRPr="009434F3">
        <w:rPr>
          <w:lang w:val="en-US"/>
        </w:rPr>
        <w:t>Distilled:</w:t>
      </w:r>
      <w:proofErr w:type="gramEnd"/>
      <w:r w:rsidRPr="009434F3">
        <w:rPr>
          <w:lang w:val="en-US"/>
        </w:rPr>
        <w:t xml:space="preserve"> A Brief Guide to the Standard Object Modeling Language. </w:t>
      </w:r>
      <w:proofErr w:type="spellStart"/>
      <w:r w:rsidRPr="009434F3">
        <w:t>Addison</w:t>
      </w:r>
      <w:r w:rsidRPr="009434F3">
        <w:noBreakHyphen/>
        <w:t>Wesley</w:t>
      </w:r>
      <w:proofErr w:type="spellEnd"/>
      <w:r w:rsidRPr="009434F3">
        <w:t xml:space="preserve"> </w:t>
      </w:r>
      <w:proofErr w:type="spellStart"/>
      <w:r w:rsidRPr="009434F3">
        <w:t>Professional</w:t>
      </w:r>
      <w:proofErr w:type="spellEnd"/>
      <w:r w:rsidRPr="009434F3">
        <w:t xml:space="preserve">, 2018. </w:t>
      </w:r>
      <w:r>
        <w:t>Глава</w:t>
      </w:r>
      <w:r w:rsidRPr="009434F3">
        <w:t xml:space="preserve"> 4: </w:t>
      </w:r>
      <w:r>
        <w:t>Диаграммы</w:t>
      </w:r>
      <w:r w:rsidRPr="009434F3">
        <w:t xml:space="preserve"> </w:t>
      </w:r>
      <w:r>
        <w:t>классов</w:t>
      </w:r>
      <w:r w:rsidRPr="009434F3">
        <w:t xml:space="preserve"> [</w:t>
      </w:r>
      <w:r>
        <w:t>Печатный</w:t>
      </w:r>
      <w:r w:rsidRPr="009434F3">
        <w:t xml:space="preserve"> </w:t>
      </w:r>
      <w:r>
        <w:t>ресурс</w:t>
      </w:r>
      <w:r w:rsidRPr="009434F3">
        <w:t>].</w:t>
      </w:r>
    </w:p>
    <w:p w14:paraId="21890976" w14:textId="0EEA9A58" w:rsidR="009434F3" w:rsidRDefault="009434F3" w:rsidP="009434F3">
      <w:pPr>
        <w:pStyle w:val="af4"/>
        <w:numPr>
          <w:ilvl w:val="0"/>
          <w:numId w:val="46"/>
        </w:numPr>
      </w:pPr>
      <w:proofErr w:type="spellStart"/>
      <w:r w:rsidRPr="009434F3">
        <w:t>PlantUML</w:t>
      </w:r>
      <w:proofErr w:type="spellEnd"/>
      <w:r w:rsidRPr="009434F3">
        <w:t xml:space="preserve">. </w:t>
      </w:r>
      <w:proofErr w:type="spellStart"/>
      <w:r w:rsidRPr="009434F3">
        <w:t>PlantUML</w:t>
      </w:r>
      <w:proofErr w:type="spellEnd"/>
      <w:r w:rsidRPr="009434F3">
        <w:t xml:space="preserve"> </w:t>
      </w:r>
      <w:proofErr w:type="spellStart"/>
      <w:r w:rsidRPr="009434F3">
        <w:t>User</w:t>
      </w:r>
      <w:proofErr w:type="spellEnd"/>
      <w:r w:rsidRPr="009434F3">
        <w:t xml:space="preserve"> </w:t>
      </w:r>
      <w:proofErr w:type="spellStart"/>
      <w:r w:rsidRPr="009434F3">
        <w:t>Guide</w:t>
      </w:r>
      <w:proofErr w:type="spellEnd"/>
      <w:r w:rsidRPr="009434F3">
        <w:t xml:space="preserve">. </w:t>
      </w:r>
      <w:r>
        <w:t xml:space="preserve">Раздел «ER </w:t>
      </w:r>
      <w:proofErr w:type="spellStart"/>
      <w:r>
        <w:t>diagram</w:t>
      </w:r>
      <w:proofErr w:type="spellEnd"/>
      <w:r>
        <w:t>» [Электронный ресурс]. URL: https://plantuml.com/er-diagram (дата обращения: 15.05.2025)</w:t>
      </w:r>
    </w:p>
    <w:p w14:paraId="213CA95E" w14:textId="74D490BC" w:rsidR="009434F3" w:rsidRDefault="009434F3" w:rsidP="009434F3">
      <w:pPr>
        <w:pStyle w:val="af4"/>
        <w:numPr>
          <w:ilvl w:val="0"/>
          <w:numId w:val="46"/>
        </w:numPr>
      </w:pPr>
      <w:proofErr w:type="spellStart"/>
      <w:r>
        <w:t>Yakovlev</w:t>
      </w:r>
      <w:proofErr w:type="spellEnd"/>
      <w:r>
        <w:t xml:space="preserve"> A. «Автоматизация кредитования в банках: тенденции и перспективы». Финансовый журнал «Банковские технологии», № 4(56), 2024. Раздел «Цифровые решения» [Печатный ресурс].</w:t>
      </w:r>
    </w:p>
    <w:p w14:paraId="4F5C1023" w14:textId="77777777" w:rsidR="00B339FB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19E3F213" w14:textId="77777777" w:rsidR="00B339FB" w:rsidRDefault="00B339FB" w:rsidP="00B339FB">
      <w:pPr>
        <w:pStyle w:val="af0"/>
      </w:pPr>
      <w:bookmarkStart w:id="31" w:name="_Toc198208461"/>
      <w:r>
        <w:lastRenderedPageBreak/>
        <w:t>Глоссарий</w:t>
      </w:r>
      <w:bookmarkEnd w:id="31"/>
    </w:p>
    <w:p w14:paraId="052F56F5" w14:textId="77777777" w:rsidR="00A407F7" w:rsidRPr="00A407F7" w:rsidRDefault="00A407F7" w:rsidP="00A407F7">
      <w:pPr>
        <w:pStyle w:val="af4"/>
      </w:pPr>
      <w:r w:rsidRPr="00A407F7">
        <w:t>Клиент — физическое или юридическое лицо, обращающееся в банк за получением кредита; взаимодействует с системой через веб</w:t>
      </w:r>
      <w:r w:rsidRPr="00A407F7">
        <w:noBreakHyphen/>
        <w:t xml:space="preserve"> или мобильный интерфейс.</w:t>
      </w:r>
    </w:p>
    <w:p w14:paraId="04279BBF" w14:textId="77777777" w:rsidR="00A407F7" w:rsidRPr="00A407F7" w:rsidRDefault="00A407F7" w:rsidP="00A407F7">
      <w:pPr>
        <w:pStyle w:val="af4"/>
      </w:pPr>
      <w:r w:rsidRPr="00A407F7">
        <w:t>Заявка на кредит — электронный документ, содержащий параметры запрашиваемого кредита (сумма, срок, цель) и персональные данные клиента; проходит этапы верификации, анализа и принятия решения.</w:t>
      </w:r>
    </w:p>
    <w:p w14:paraId="7E8E9E56" w14:textId="77777777" w:rsidR="00A407F7" w:rsidRPr="00A407F7" w:rsidRDefault="00A407F7" w:rsidP="00A407F7">
      <w:pPr>
        <w:pStyle w:val="af4"/>
      </w:pPr>
      <w:r w:rsidRPr="00A407F7">
        <w:t>Кредитный продукт — тип банковского предложения (потребительский кредит, автокредит, ипотека и пр.) с набором условий: процентная ставка, допустимые суммы и сроки.</w:t>
      </w:r>
    </w:p>
    <w:p w14:paraId="405D5309" w14:textId="77777777" w:rsidR="00A407F7" w:rsidRPr="00A407F7" w:rsidRDefault="00A407F7" w:rsidP="00A407F7">
      <w:pPr>
        <w:pStyle w:val="af4"/>
      </w:pPr>
      <w:r w:rsidRPr="00A407F7">
        <w:t>Сотрудник — уполномоченное лицо банка (аналитик, менеджер, служба безопасности), выполняющее проверку данных клиента, расчёт платёжеспособности и вынесение окончательного решения.</w:t>
      </w:r>
    </w:p>
    <w:p w14:paraId="57475B9B" w14:textId="77777777" w:rsidR="00A407F7" w:rsidRPr="00A407F7" w:rsidRDefault="00A407F7" w:rsidP="00A407F7">
      <w:pPr>
        <w:pStyle w:val="af4"/>
      </w:pPr>
      <w:r w:rsidRPr="00A407F7">
        <w:t>Проверка (верификация) — процесс подтверждения подлинности и актуальности персональных и финансовых данных клиента; включает KYC</w:t>
      </w:r>
      <w:r w:rsidRPr="00A407F7">
        <w:noBreakHyphen/>
        <w:t>процедуры и анализ рисков.</w:t>
      </w:r>
    </w:p>
    <w:p w14:paraId="67923341" w14:textId="77777777" w:rsidR="00A407F7" w:rsidRPr="00A407F7" w:rsidRDefault="00A407F7" w:rsidP="00A407F7">
      <w:pPr>
        <w:pStyle w:val="af4"/>
      </w:pPr>
      <w:proofErr w:type="spellStart"/>
      <w:r w:rsidRPr="00A407F7">
        <w:t>Скоринг</w:t>
      </w:r>
      <w:proofErr w:type="spellEnd"/>
      <w:r w:rsidRPr="00A407F7">
        <w:t xml:space="preserve"> — автоматизированная оценка кредитного риска клиента на основе статистических моделей и исторических данных (кредитной истории, платёжной дисциплины).</w:t>
      </w:r>
    </w:p>
    <w:p w14:paraId="6EC53EAB" w14:textId="77777777" w:rsidR="00A407F7" w:rsidRPr="00A407F7" w:rsidRDefault="00A407F7" w:rsidP="00A407F7">
      <w:pPr>
        <w:pStyle w:val="af4"/>
      </w:pPr>
      <w:r w:rsidRPr="00A407F7">
        <w:t>Аннуитет — схема погашения кредита равными периодическими платежами, включающими основную сумму и проценты.</w:t>
      </w:r>
    </w:p>
    <w:p w14:paraId="20022234" w14:textId="77777777" w:rsidR="00A407F7" w:rsidRPr="00A407F7" w:rsidRDefault="00A407F7" w:rsidP="00A407F7">
      <w:pPr>
        <w:pStyle w:val="af4"/>
      </w:pPr>
      <w:r w:rsidRPr="00A407F7">
        <w:t>Уведомление — сообщение клиенту о смене статуса заявки, отправляемое через e</w:t>
      </w:r>
      <w:r w:rsidRPr="00A407F7">
        <w:noBreakHyphen/>
      </w:r>
      <w:proofErr w:type="spellStart"/>
      <w:r w:rsidRPr="00A407F7">
        <w:t>mail</w:t>
      </w:r>
      <w:proofErr w:type="spellEnd"/>
      <w:r w:rsidRPr="00A407F7">
        <w:t xml:space="preserve">, SMS или в виде </w:t>
      </w:r>
      <w:proofErr w:type="spellStart"/>
      <w:r w:rsidRPr="00A407F7">
        <w:t>push</w:t>
      </w:r>
      <w:proofErr w:type="spellEnd"/>
      <w:r w:rsidRPr="00A407F7">
        <w:noBreakHyphen/>
        <w:t>уведомления в личном кабинете.</w:t>
      </w:r>
    </w:p>
    <w:p w14:paraId="0CE6F6F1" w14:textId="77777777" w:rsidR="00A407F7" w:rsidRPr="00A407F7" w:rsidRDefault="00A407F7" w:rsidP="00A407F7">
      <w:pPr>
        <w:pStyle w:val="af4"/>
      </w:pPr>
      <w:r w:rsidRPr="00A407F7">
        <w:t>API (</w:t>
      </w:r>
      <w:proofErr w:type="spellStart"/>
      <w:r w:rsidRPr="00A407F7">
        <w:t>Application</w:t>
      </w:r>
      <w:proofErr w:type="spellEnd"/>
      <w:r w:rsidRPr="00A407F7">
        <w:t xml:space="preserve"> </w:t>
      </w:r>
      <w:proofErr w:type="spellStart"/>
      <w:r w:rsidRPr="00A407F7">
        <w:t>Programming</w:t>
      </w:r>
      <w:proofErr w:type="spellEnd"/>
      <w:r w:rsidRPr="00A407F7">
        <w:t xml:space="preserve"> </w:t>
      </w:r>
      <w:proofErr w:type="spellStart"/>
      <w:r w:rsidRPr="00A407F7">
        <w:t>Interface</w:t>
      </w:r>
      <w:proofErr w:type="spellEnd"/>
      <w:r w:rsidRPr="00A407F7">
        <w:t>) — интерфейс прикладного программирования, через который модули системы (или внешние приложения) отправляют запросы и получают данные.</w:t>
      </w:r>
    </w:p>
    <w:p w14:paraId="139C2B0F" w14:textId="77777777" w:rsidR="00A407F7" w:rsidRPr="00A407F7" w:rsidRDefault="00A407F7" w:rsidP="00A407F7">
      <w:pPr>
        <w:pStyle w:val="af4"/>
      </w:pPr>
      <w:r w:rsidRPr="00A407F7">
        <w:t>ER</w:t>
      </w:r>
      <w:r w:rsidRPr="00A407F7">
        <w:noBreakHyphen/>
        <w:t>диаграмма (</w:t>
      </w:r>
      <w:proofErr w:type="spellStart"/>
      <w:r w:rsidRPr="00A407F7">
        <w:t>Entity</w:t>
      </w:r>
      <w:proofErr w:type="spellEnd"/>
      <w:r w:rsidRPr="00A407F7">
        <w:t>–</w:t>
      </w:r>
      <w:proofErr w:type="spellStart"/>
      <w:r w:rsidRPr="00A407F7">
        <w:t>Relationship</w:t>
      </w:r>
      <w:proofErr w:type="spellEnd"/>
      <w:r w:rsidRPr="00A407F7">
        <w:t>) — графическое представление сущностей предметной области и связей между ними; используется для проектирования структуры базы данных.</w:t>
      </w:r>
    </w:p>
    <w:p w14:paraId="692C9811" w14:textId="77777777" w:rsidR="00A407F7" w:rsidRPr="00A407F7" w:rsidRDefault="00A407F7" w:rsidP="00A407F7">
      <w:pPr>
        <w:pStyle w:val="af4"/>
      </w:pPr>
      <w:r w:rsidRPr="00A407F7">
        <w:t>DFD (</w:t>
      </w:r>
      <w:proofErr w:type="spellStart"/>
      <w:r w:rsidRPr="00A407F7">
        <w:t>Data</w:t>
      </w:r>
      <w:proofErr w:type="spellEnd"/>
      <w:r w:rsidRPr="00A407F7">
        <w:t xml:space="preserve"> </w:t>
      </w:r>
      <w:proofErr w:type="spellStart"/>
      <w:r w:rsidRPr="00A407F7">
        <w:t>Flow</w:t>
      </w:r>
      <w:proofErr w:type="spellEnd"/>
      <w:r w:rsidRPr="00A407F7">
        <w:t xml:space="preserve"> </w:t>
      </w:r>
      <w:proofErr w:type="spellStart"/>
      <w:r w:rsidRPr="00A407F7">
        <w:t>Diagram</w:t>
      </w:r>
      <w:proofErr w:type="spellEnd"/>
      <w:r w:rsidRPr="00A407F7">
        <w:t>) — диаграмма потоков данных, показывающая, как информация перемещается между внешними участниками, процессами и хранилищами данных.</w:t>
      </w:r>
    </w:p>
    <w:p w14:paraId="6ED2B82A" w14:textId="77777777" w:rsidR="00A407F7" w:rsidRPr="00A407F7" w:rsidRDefault="00A407F7" w:rsidP="00A407F7">
      <w:pPr>
        <w:pStyle w:val="af4"/>
      </w:pPr>
      <w:r w:rsidRPr="00A407F7">
        <w:lastRenderedPageBreak/>
        <w:t>UML (</w:t>
      </w:r>
      <w:proofErr w:type="spellStart"/>
      <w:r w:rsidRPr="00A407F7">
        <w:t>Unified</w:t>
      </w:r>
      <w:proofErr w:type="spellEnd"/>
      <w:r w:rsidRPr="00A407F7">
        <w:t xml:space="preserve"> </w:t>
      </w:r>
      <w:proofErr w:type="spellStart"/>
      <w:r w:rsidRPr="00A407F7">
        <w:t>Modeling</w:t>
      </w:r>
      <w:proofErr w:type="spellEnd"/>
      <w:r w:rsidRPr="00A407F7">
        <w:t xml:space="preserve"> </w:t>
      </w:r>
      <w:proofErr w:type="spellStart"/>
      <w:r w:rsidRPr="00A407F7">
        <w:t>Language</w:t>
      </w:r>
      <w:proofErr w:type="spellEnd"/>
      <w:r w:rsidRPr="00A407F7">
        <w:t>) — унифицированный язык моделирования; включает набор нотаций (</w:t>
      </w:r>
      <w:proofErr w:type="spellStart"/>
      <w:r w:rsidRPr="00A407F7">
        <w:t>Use</w:t>
      </w:r>
      <w:proofErr w:type="spellEnd"/>
      <w:r w:rsidRPr="00A407F7">
        <w:t xml:space="preserve"> </w:t>
      </w:r>
      <w:proofErr w:type="spellStart"/>
      <w:r w:rsidRPr="00A407F7">
        <w:t>Case</w:t>
      </w:r>
      <w:proofErr w:type="spellEnd"/>
      <w:r w:rsidRPr="00A407F7">
        <w:t>, последовательности, классов, состояний и пр.) для описания структуры и поведения системы.</w:t>
      </w:r>
    </w:p>
    <w:p w14:paraId="24F003FE" w14:textId="77777777" w:rsidR="00A407F7" w:rsidRPr="00A407F7" w:rsidRDefault="00A407F7" w:rsidP="00A407F7">
      <w:pPr>
        <w:pStyle w:val="af4"/>
      </w:pPr>
      <w:r w:rsidRPr="00A407F7">
        <w:t>CI/CD (</w:t>
      </w:r>
      <w:proofErr w:type="spellStart"/>
      <w:r w:rsidRPr="00A407F7">
        <w:t>Continuous</w:t>
      </w:r>
      <w:proofErr w:type="spellEnd"/>
      <w:r w:rsidRPr="00A407F7">
        <w:t xml:space="preserve"> </w:t>
      </w:r>
      <w:proofErr w:type="spellStart"/>
      <w:r w:rsidRPr="00A407F7">
        <w:t>Integration</w:t>
      </w:r>
      <w:proofErr w:type="spellEnd"/>
      <w:r w:rsidRPr="00A407F7">
        <w:t xml:space="preserve"> / </w:t>
      </w:r>
      <w:proofErr w:type="spellStart"/>
      <w:r w:rsidRPr="00A407F7">
        <w:t>Continuous</w:t>
      </w:r>
      <w:proofErr w:type="spellEnd"/>
      <w:r w:rsidRPr="00A407F7">
        <w:t xml:space="preserve"> </w:t>
      </w:r>
      <w:proofErr w:type="spellStart"/>
      <w:r w:rsidRPr="00A407F7">
        <w:t>Deployment</w:t>
      </w:r>
      <w:proofErr w:type="spellEnd"/>
      <w:r w:rsidRPr="00A407F7">
        <w:t>) — практика непрерывной интеграции и доставки, при которой изменения в коде автоматически проверяются, тестируются и развёртываются на тестовых или производственных средах.</w:t>
      </w:r>
    </w:p>
    <w:p w14:paraId="26D5EDEF" w14:textId="77777777" w:rsidR="00A407F7" w:rsidRPr="00A407F7" w:rsidRDefault="00A407F7" w:rsidP="00A407F7">
      <w:pPr>
        <w:pStyle w:val="af4"/>
      </w:pPr>
      <w:r w:rsidRPr="00A407F7">
        <w:t>CRUD</w:t>
      </w:r>
      <w:r w:rsidRPr="00A407F7">
        <w:noBreakHyphen/>
        <w:t xml:space="preserve">операции — базовые действия с данными: </w:t>
      </w:r>
      <w:proofErr w:type="spellStart"/>
      <w:r w:rsidRPr="00A407F7">
        <w:t>Create</w:t>
      </w:r>
      <w:proofErr w:type="spellEnd"/>
      <w:r w:rsidRPr="00A407F7">
        <w:t xml:space="preserve"> (создание), </w:t>
      </w:r>
      <w:proofErr w:type="spellStart"/>
      <w:r w:rsidRPr="00A407F7">
        <w:t>Read</w:t>
      </w:r>
      <w:proofErr w:type="spellEnd"/>
      <w:r w:rsidRPr="00A407F7">
        <w:t xml:space="preserve"> (чтение), </w:t>
      </w:r>
      <w:proofErr w:type="spellStart"/>
      <w:r w:rsidRPr="00A407F7">
        <w:t>Update</w:t>
      </w:r>
      <w:proofErr w:type="spellEnd"/>
      <w:r w:rsidRPr="00A407F7">
        <w:t xml:space="preserve"> (обновление), </w:t>
      </w:r>
      <w:proofErr w:type="spellStart"/>
      <w:r w:rsidRPr="00A407F7">
        <w:t>Delete</w:t>
      </w:r>
      <w:proofErr w:type="spellEnd"/>
      <w:r w:rsidRPr="00A407F7">
        <w:t xml:space="preserve"> (удаление).</w:t>
      </w:r>
    </w:p>
    <w:p w14:paraId="6957827A" w14:textId="77777777" w:rsidR="00B339FB" w:rsidRDefault="00B339FB" w:rsidP="00B339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369D156A" w14:textId="080FCB0F" w:rsidR="00A407F7" w:rsidRDefault="00B339FB" w:rsidP="00A407F7">
      <w:pPr>
        <w:pStyle w:val="af0"/>
      </w:pPr>
      <w:bookmarkStart w:id="32" w:name="_Toc198208462"/>
      <w:r>
        <w:lastRenderedPageBreak/>
        <w:t>Список аббревиатур</w:t>
      </w:r>
      <w:bookmarkEnd w:id="32"/>
    </w:p>
    <w:p w14:paraId="4AD3734D" w14:textId="77777777" w:rsidR="00A407F7" w:rsidRDefault="00A407F7" w:rsidP="00A407F7">
      <w:pPr>
        <w:pStyle w:val="af4"/>
      </w:pPr>
      <w:r>
        <w:t>ИС — Информационная система</w:t>
      </w:r>
    </w:p>
    <w:p w14:paraId="2CFB3CB9" w14:textId="77777777" w:rsidR="00A407F7" w:rsidRDefault="00A407F7" w:rsidP="00A407F7">
      <w:pPr>
        <w:pStyle w:val="af4"/>
      </w:pPr>
      <w:r>
        <w:t>ПО — Программное обеспечение</w:t>
      </w:r>
    </w:p>
    <w:p w14:paraId="3D554053" w14:textId="77777777" w:rsidR="00A407F7" w:rsidRPr="00A407F7" w:rsidRDefault="00A407F7" w:rsidP="00A407F7">
      <w:pPr>
        <w:pStyle w:val="af4"/>
      </w:pPr>
      <w:r w:rsidRPr="00A407F7">
        <w:t xml:space="preserve">ER — </w:t>
      </w:r>
      <w:proofErr w:type="spellStart"/>
      <w:r w:rsidRPr="00A407F7">
        <w:t>Entity</w:t>
      </w:r>
      <w:proofErr w:type="spellEnd"/>
      <w:r w:rsidRPr="00A407F7">
        <w:t>–</w:t>
      </w:r>
      <w:proofErr w:type="spellStart"/>
      <w:r w:rsidRPr="00A407F7">
        <w:t>Relationship</w:t>
      </w:r>
      <w:proofErr w:type="spellEnd"/>
      <w:r w:rsidRPr="00A407F7">
        <w:t xml:space="preserve"> (</w:t>
      </w:r>
      <w:r>
        <w:t>сущность</w:t>
      </w:r>
      <w:r w:rsidRPr="00A407F7">
        <w:t>–</w:t>
      </w:r>
      <w:r>
        <w:t>связь</w:t>
      </w:r>
      <w:r w:rsidRPr="00A407F7">
        <w:t>)</w:t>
      </w:r>
    </w:p>
    <w:p w14:paraId="0A91960F" w14:textId="77777777" w:rsidR="00A407F7" w:rsidRPr="00A407F7" w:rsidRDefault="00A407F7" w:rsidP="00A407F7">
      <w:pPr>
        <w:pStyle w:val="af4"/>
      </w:pPr>
      <w:r w:rsidRPr="00A407F7">
        <w:t xml:space="preserve">UML — </w:t>
      </w:r>
      <w:proofErr w:type="spellStart"/>
      <w:r w:rsidRPr="00A407F7">
        <w:t>Unified</w:t>
      </w:r>
      <w:proofErr w:type="spellEnd"/>
      <w:r w:rsidRPr="00A407F7">
        <w:t xml:space="preserve"> </w:t>
      </w:r>
      <w:proofErr w:type="spellStart"/>
      <w:r w:rsidRPr="00A407F7">
        <w:t>Modeling</w:t>
      </w:r>
      <w:proofErr w:type="spellEnd"/>
      <w:r w:rsidRPr="00A407F7">
        <w:t xml:space="preserve"> </w:t>
      </w:r>
      <w:proofErr w:type="spellStart"/>
      <w:r w:rsidRPr="00A407F7">
        <w:t>Language</w:t>
      </w:r>
      <w:proofErr w:type="spellEnd"/>
      <w:r w:rsidRPr="00A407F7">
        <w:t xml:space="preserve"> (</w:t>
      </w:r>
      <w:r>
        <w:t>унифицированный</w:t>
      </w:r>
      <w:r w:rsidRPr="00A407F7">
        <w:t xml:space="preserve"> </w:t>
      </w:r>
      <w:r>
        <w:t>язык</w:t>
      </w:r>
      <w:r w:rsidRPr="00A407F7">
        <w:t xml:space="preserve"> </w:t>
      </w:r>
      <w:r>
        <w:t>моделирования</w:t>
      </w:r>
      <w:r w:rsidRPr="00A407F7">
        <w:t>)</w:t>
      </w:r>
    </w:p>
    <w:p w14:paraId="0E367221" w14:textId="77777777" w:rsidR="00A407F7" w:rsidRPr="00A407F7" w:rsidRDefault="00A407F7" w:rsidP="00A407F7">
      <w:pPr>
        <w:pStyle w:val="af4"/>
      </w:pPr>
      <w:r w:rsidRPr="00A407F7">
        <w:t xml:space="preserve">DFD — </w:t>
      </w:r>
      <w:proofErr w:type="spellStart"/>
      <w:r w:rsidRPr="00A407F7">
        <w:t>Data</w:t>
      </w:r>
      <w:proofErr w:type="spellEnd"/>
      <w:r w:rsidRPr="00A407F7">
        <w:t xml:space="preserve"> </w:t>
      </w:r>
      <w:proofErr w:type="spellStart"/>
      <w:r w:rsidRPr="00A407F7">
        <w:t>Flow</w:t>
      </w:r>
      <w:proofErr w:type="spellEnd"/>
      <w:r w:rsidRPr="00A407F7">
        <w:t xml:space="preserve"> </w:t>
      </w:r>
      <w:proofErr w:type="spellStart"/>
      <w:r w:rsidRPr="00A407F7">
        <w:t>Diagram</w:t>
      </w:r>
      <w:proofErr w:type="spellEnd"/>
      <w:r w:rsidRPr="00A407F7">
        <w:t xml:space="preserve"> (</w:t>
      </w:r>
      <w:r>
        <w:t>диаграмма</w:t>
      </w:r>
      <w:r w:rsidRPr="00A407F7">
        <w:t xml:space="preserve"> </w:t>
      </w:r>
      <w:r>
        <w:t>потоков</w:t>
      </w:r>
      <w:r w:rsidRPr="00A407F7">
        <w:t xml:space="preserve"> </w:t>
      </w:r>
      <w:r>
        <w:t>данных</w:t>
      </w:r>
      <w:r w:rsidRPr="00A407F7">
        <w:t>)</w:t>
      </w:r>
    </w:p>
    <w:p w14:paraId="59C503B3" w14:textId="77777777" w:rsidR="00A407F7" w:rsidRPr="00A407F7" w:rsidRDefault="00A407F7" w:rsidP="00A407F7">
      <w:pPr>
        <w:pStyle w:val="af4"/>
      </w:pPr>
      <w:r w:rsidRPr="00A407F7">
        <w:t xml:space="preserve">API — </w:t>
      </w:r>
      <w:proofErr w:type="spellStart"/>
      <w:r w:rsidRPr="00A407F7">
        <w:t>Application</w:t>
      </w:r>
      <w:proofErr w:type="spellEnd"/>
      <w:r w:rsidRPr="00A407F7">
        <w:t xml:space="preserve"> </w:t>
      </w:r>
      <w:proofErr w:type="spellStart"/>
      <w:r w:rsidRPr="00A407F7">
        <w:t>Programming</w:t>
      </w:r>
      <w:proofErr w:type="spellEnd"/>
      <w:r w:rsidRPr="00A407F7">
        <w:t xml:space="preserve"> </w:t>
      </w:r>
      <w:proofErr w:type="spellStart"/>
      <w:r w:rsidRPr="00A407F7">
        <w:t>Interface</w:t>
      </w:r>
      <w:proofErr w:type="spellEnd"/>
      <w:r w:rsidRPr="00A407F7">
        <w:t xml:space="preserve"> (</w:t>
      </w:r>
      <w:r>
        <w:t>интерфейс</w:t>
      </w:r>
      <w:r w:rsidRPr="00A407F7">
        <w:t xml:space="preserve"> </w:t>
      </w:r>
      <w:r>
        <w:t>программирования</w:t>
      </w:r>
      <w:r w:rsidRPr="00A407F7">
        <w:t xml:space="preserve"> </w:t>
      </w:r>
      <w:r>
        <w:t>приложений</w:t>
      </w:r>
      <w:r w:rsidRPr="00A407F7">
        <w:t>)</w:t>
      </w:r>
    </w:p>
    <w:p w14:paraId="762BCE34" w14:textId="77777777" w:rsidR="00A407F7" w:rsidRPr="00A407F7" w:rsidRDefault="00A407F7" w:rsidP="00A407F7">
      <w:pPr>
        <w:pStyle w:val="af4"/>
      </w:pPr>
      <w:r w:rsidRPr="00A407F7">
        <w:t xml:space="preserve">CI/CD — </w:t>
      </w:r>
      <w:proofErr w:type="spellStart"/>
      <w:r w:rsidRPr="00A407F7">
        <w:t>Continuous</w:t>
      </w:r>
      <w:proofErr w:type="spellEnd"/>
      <w:r w:rsidRPr="00A407F7">
        <w:t xml:space="preserve"> </w:t>
      </w:r>
      <w:proofErr w:type="spellStart"/>
      <w:r w:rsidRPr="00A407F7">
        <w:t>Integration</w:t>
      </w:r>
      <w:proofErr w:type="spellEnd"/>
      <w:r w:rsidRPr="00A407F7">
        <w:t xml:space="preserve"> / </w:t>
      </w:r>
      <w:proofErr w:type="spellStart"/>
      <w:r w:rsidRPr="00A407F7">
        <w:t>Continuous</w:t>
      </w:r>
      <w:proofErr w:type="spellEnd"/>
      <w:r w:rsidRPr="00A407F7">
        <w:t xml:space="preserve"> </w:t>
      </w:r>
      <w:proofErr w:type="spellStart"/>
      <w:r w:rsidRPr="00A407F7">
        <w:t>Deployment</w:t>
      </w:r>
      <w:proofErr w:type="spellEnd"/>
      <w:r w:rsidRPr="00A407F7">
        <w:t xml:space="preserve"> (</w:t>
      </w:r>
      <w:r>
        <w:t>непрерывная</w:t>
      </w:r>
      <w:r w:rsidRPr="00A407F7">
        <w:t xml:space="preserve"> </w:t>
      </w:r>
      <w:r>
        <w:t>интеграция</w:t>
      </w:r>
      <w:r w:rsidRPr="00A407F7">
        <w:t xml:space="preserve"> </w:t>
      </w:r>
      <w:r>
        <w:t>и</w:t>
      </w:r>
      <w:r w:rsidRPr="00A407F7">
        <w:t xml:space="preserve"> </w:t>
      </w:r>
      <w:r>
        <w:t>непрерывное</w:t>
      </w:r>
      <w:r w:rsidRPr="00A407F7">
        <w:t xml:space="preserve"> </w:t>
      </w:r>
      <w:r>
        <w:t>развертывание</w:t>
      </w:r>
      <w:r w:rsidRPr="00A407F7">
        <w:t>)</w:t>
      </w:r>
    </w:p>
    <w:p w14:paraId="09929B7A" w14:textId="77777777" w:rsidR="00A407F7" w:rsidRPr="00A407F7" w:rsidRDefault="00A407F7" w:rsidP="00A407F7">
      <w:pPr>
        <w:pStyle w:val="af4"/>
      </w:pPr>
      <w:r w:rsidRPr="00A407F7">
        <w:t xml:space="preserve">CRUD — </w:t>
      </w:r>
      <w:proofErr w:type="spellStart"/>
      <w:r w:rsidRPr="00A407F7">
        <w:t>Create</w:t>
      </w:r>
      <w:proofErr w:type="spellEnd"/>
      <w:r w:rsidRPr="00A407F7">
        <w:t xml:space="preserve">, </w:t>
      </w:r>
      <w:proofErr w:type="spellStart"/>
      <w:r w:rsidRPr="00A407F7">
        <w:t>Read</w:t>
      </w:r>
      <w:proofErr w:type="spellEnd"/>
      <w:r w:rsidRPr="00A407F7">
        <w:t xml:space="preserve">, </w:t>
      </w:r>
      <w:proofErr w:type="spellStart"/>
      <w:r w:rsidRPr="00A407F7">
        <w:t>Update</w:t>
      </w:r>
      <w:proofErr w:type="spellEnd"/>
      <w:r w:rsidRPr="00A407F7">
        <w:t xml:space="preserve">, </w:t>
      </w:r>
      <w:proofErr w:type="spellStart"/>
      <w:r w:rsidRPr="00A407F7">
        <w:t>Delete</w:t>
      </w:r>
      <w:proofErr w:type="spellEnd"/>
      <w:r w:rsidRPr="00A407F7">
        <w:t xml:space="preserve"> (</w:t>
      </w:r>
      <w:r>
        <w:t>базовые</w:t>
      </w:r>
      <w:r w:rsidRPr="00A407F7">
        <w:t xml:space="preserve"> </w:t>
      </w:r>
      <w:r>
        <w:t>операции</w:t>
      </w:r>
      <w:r w:rsidRPr="00A407F7">
        <w:t xml:space="preserve"> </w:t>
      </w:r>
      <w:r>
        <w:t>с</w:t>
      </w:r>
      <w:r w:rsidRPr="00A407F7">
        <w:t xml:space="preserve"> </w:t>
      </w:r>
      <w:r>
        <w:t>данными</w:t>
      </w:r>
      <w:r w:rsidRPr="00A407F7">
        <w:t>)</w:t>
      </w:r>
    </w:p>
    <w:p w14:paraId="58635117" w14:textId="77777777" w:rsidR="00A407F7" w:rsidRPr="00A407F7" w:rsidRDefault="00A407F7" w:rsidP="00A407F7">
      <w:pPr>
        <w:pStyle w:val="af4"/>
      </w:pPr>
      <w:r w:rsidRPr="00A407F7">
        <w:t xml:space="preserve">KYC — </w:t>
      </w:r>
      <w:proofErr w:type="spellStart"/>
      <w:r w:rsidRPr="00A407F7">
        <w:t>Know</w:t>
      </w:r>
      <w:proofErr w:type="spellEnd"/>
      <w:r w:rsidRPr="00A407F7">
        <w:t xml:space="preserve"> </w:t>
      </w:r>
      <w:proofErr w:type="spellStart"/>
      <w:r w:rsidRPr="00A407F7">
        <w:t>Your</w:t>
      </w:r>
      <w:proofErr w:type="spellEnd"/>
      <w:r w:rsidRPr="00A407F7">
        <w:t xml:space="preserve"> </w:t>
      </w:r>
      <w:proofErr w:type="spellStart"/>
      <w:r w:rsidRPr="00A407F7">
        <w:t>Customer</w:t>
      </w:r>
      <w:proofErr w:type="spellEnd"/>
      <w:r w:rsidRPr="00A407F7">
        <w:t xml:space="preserve"> (</w:t>
      </w:r>
      <w:r>
        <w:t>процедуры</w:t>
      </w:r>
      <w:r w:rsidRPr="00A407F7">
        <w:t xml:space="preserve"> </w:t>
      </w:r>
      <w:r>
        <w:t>по</w:t>
      </w:r>
      <w:r w:rsidRPr="00A407F7">
        <w:t xml:space="preserve"> </w:t>
      </w:r>
      <w:r>
        <w:t>идентификации</w:t>
      </w:r>
      <w:r w:rsidRPr="00A407F7">
        <w:t xml:space="preserve"> </w:t>
      </w:r>
      <w:r>
        <w:t>клиента</w:t>
      </w:r>
      <w:r w:rsidRPr="00A407F7">
        <w:t>)</w:t>
      </w:r>
    </w:p>
    <w:p w14:paraId="752ABAEA" w14:textId="77777777" w:rsidR="00A407F7" w:rsidRPr="00A407F7" w:rsidRDefault="00A407F7" w:rsidP="00A407F7">
      <w:pPr>
        <w:pStyle w:val="af4"/>
      </w:pPr>
      <w:r w:rsidRPr="00A407F7">
        <w:t xml:space="preserve">MTTR — </w:t>
      </w:r>
      <w:proofErr w:type="spellStart"/>
      <w:r w:rsidRPr="00A407F7">
        <w:t>Mean</w:t>
      </w:r>
      <w:proofErr w:type="spellEnd"/>
      <w:r w:rsidRPr="00A407F7">
        <w:t xml:space="preserve"> </w:t>
      </w:r>
      <w:proofErr w:type="spellStart"/>
      <w:r w:rsidRPr="00A407F7">
        <w:t>Time</w:t>
      </w:r>
      <w:proofErr w:type="spellEnd"/>
      <w:r w:rsidRPr="00A407F7">
        <w:t xml:space="preserve"> </w:t>
      </w:r>
      <w:proofErr w:type="spellStart"/>
      <w:r w:rsidRPr="00A407F7">
        <w:t>to</w:t>
      </w:r>
      <w:proofErr w:type="spellEnd"/>
      <w:r w:rsidRPr="00A407F7">
        <w:t xml:space="preserve"> </w:t>
      </w:r>
      <w:proofErr w:type="spellStart"/>
      <w:r w:rsidRPr="00A407F7">
        <w:t>Recovery</w:t>
      </w:r>
      <w:proofErr w:type="spellEnd"/>
      <w:r w:rsidRPr="00A407F7">
        <w:t xml:space="preserve"> (</w:t>
      </w:r>
      <w:r>
        <w:t>среднее</w:t>
      </w:r>
      <w:r w:rsidRPr="00A407F7">
        <w:t xml:space="preserve"> </w:t>
      </w:r>
      <w:r>
        <w:t>время</w:t>
      </w:r>
      <w:r w:rsidRPr="00A407F7">
        <w:t xml:space="preserve"> </w:t>
      </w:r>
      <w:r>
        <w:t>восстановления</w:t>
      </w:r>
      <w:r w:rsidRPr="00A407F7">
        <w:t>)</w:t>
      </w:r>
    </w:p>
    <w:p w14:paraId="0351A1DE" w14:textId="77777777" w:rsidR="00A407F7" w:rsidRPr="00A407F7" w:rsidRDefault="00A407F7" w:rsidP="00A407F7">
      <w:pPr>
        <w:pStyle w:val="af4"/>
      </w:pPr>
      <w:r w:rsidRPr="00A407F7">
        <w:t xml:space="preserve">SQL — </w:t>
      </w:r>
      <w:proofErr w:type="spellStart"/>
      <w:r w:rsidRPr="00A407F7">
        <w:t>Structured</w:t>
      </w:r>
      <w:proofErr w:type="spellEnd"/>
      <w:r w:rsidRPr="00A407F7">
        <w:t xml:space="preserve"> </w:t>
      </w:r>
      <w:proofErr w:type="spellStart"/>
      <w:r w:rsidRPr="00A407F7">
        <w:t>Query</w:t>
      </w:r>
      <w:proofErr w:type="spellEnd"/>
      <w:r w:rsidRPr="00A407F7">
        <w:t xml:space="preserve"> </w:t>
      </w:r>
      <w:proofErr w:type="spellStart"/>
      <w:r w:rsidRPr="00A407F7">
        <w:t>Language</w:t>
      </w:r>
      <w:proofErr w:type="spellEnd"/>
      <w:r w:rsidRPr="00A407F7">
        <w:t xml:space="preserve"> (</w:t>
      </w:r>
      <w:r>
        <w:t>язык</w:t>
      </w:r>
      <w:r w:rsidRPr="00A407F7">
        <w:t xml:space="preserve"> </w:t>
      </w:r>
      <w:r>
        <w:t>структурированных</w:t>
      </w:r>
      <w:r w:rsidRPr="00A407F7">
        <w:t xml:space="preserve"> </w:t>
      </w:r>
      <w:r>
        <w:t>запросов</w:t>
      </w:r>
      <w:r w:rsidRPr="00A407F7">
        <w:t>)</w:t>
      </w:r>
    </w:p>
    <w:p w14:paraId="6DBB62B0" w14:textId="77777777" w:rsidR="00A407F7" w:rsidRPr="00A407F7" w:rsidRDefault="00A407F7" w:rsidP="00A407F7">
      <w:pPr>
        <w:pStyle w:val="af4"/>
      </w:pPr>
      <w:r w:rsidRPr="00A407F7">
        <w:t xml:space="preserve">HTTPS — </w:t>
      </w:r>
      <w:proofErr w:type="spellStart"/>
      <w:r w:rsidRPr="00A407F7">
        <w:t>Hypertext</w:t>
      </w:r>
      <w:proofErr w:type="spellEnd"/>
      <w:r w:rsidRPr="00A407F7">
        <w:t xml:space="preserve"> </w:t>
      </w:r>
      <w:proofErr w:type="spellStart"/>
      <w:r w:rsidRPr="00A407F7">
        <w:t>Transfer</w:t>
      </w:r>
      <w:proofErr w:type="spellEnd"/>
      <w:r w:rsidRPr="00A407F7">
        <w:t xml:space="preserve"> </w:t>
      </w:r>
      <w:proofErr w:type="spellStart"/>
      <w:r w:rsidRPr="00A407F7">
        <w:t>Protocol</w:t>
      </w:r>
      <w:proofErr w:type="spellEnd"/>
      <w:r w:rsidRPr="00A407F7">
        <w:t xml:space="preserve"> </w:t>
      </w:r>
      <w:proofErr w:type="spellStart"/>
      <w:r w:rsidRPr="00A407F7">
        <w:t>Secure</w:t>
      </w:r>
      <w:proofErr w:type="spellEnd"/>
      <w:r w:rsidRPr="00A407F7">
        <w:t xml:space="preserve"> (</w:t>
      </w:r>
      <w:r>
        <w:t>защищённый</w:t>
      </w:r>
      <w:r w:rsidRPr="00A407F7">
        <w:t xml:space="preserve"> </w:t>
      </w:r>
      <w:r>
        <w:t>протокол</w:t>
      </w:r>
      <w:r w:rsidRPr="00A407F7">
        <w:t xml:space="preserve"> </w:t>
      </w:r>
      <w:r>
        <w:t>передачи</w:t>
      </w:r>
      <w:r w:rsidRPr="00A407F7">
        <w:t xml:space="preserve"> </w:t>
      </w:r>
      <w:r>
        <w:t>гипертекста</w:t>
      </w:r>
      <w:r w:rsidRPr="00A407F7">
        <w:t>)</w:t>
      </w:r>
    </w:p>
    <w:p w14:paraId="48C5FE1D" w14:textId="77777777" w:rsidR="00A407F7" w:rsidRPr="00A407F7" w:rsidRDefault="00A407F7" w:rsidP="00A407F7">
      <w:pPr>
        <w:pStyle w:val="af4"/>
      </w:pPr>
      <w:r w:rsidRPr="00A407F7">
        <w:t xml:space="preserve">SMS — </w:t>
      </w:r>
      <w:proofErr w:type="spellStart"/>
      <w:r w:rsidRPr="00A407F7">
        <w:t>Short</w:t>
      </w:r>
      <w:proofErr w:type="spellEnd"/>
      <w:r w:rsidRPr="00A407F7">
        <w:t xml:space="preserve"> </w:t>
      </w:r>
      <w:proofErr w:type="spellStart"/>
      <w:r w:rsidRPr="00A407F7">
        <w:t>Message</w:t>
      </w:r>
      <w:proofErr w:type="spellEnd"/>
      <w:r w:rsidRPr="00A407F7">
        <w:t xml:space="preserve"> </w:t>
      </w:r>
      <w:proofErr w:type="spellStart"/>
      <w:r w:rsidRPr="00A407F7">
        <w:t>Service</w:t>
      </w:r>
      <w:proofErr w:type="spellEnd"/>
      <w:r w:rsidRPr="00A407F7">
        <w:t xml:space="preserve"> (</w:t>
      </w:r>
      <w:r>
        <w:t>служба</w:t>
      </w:r>
      <w:r w:rsidRPr="00A407F7">
        <w:t xml:space="preserve"> </w:t>
      </w:r>
      <w:r>
        <w:t>коротких</w:t>
      </w:r>
      <w:r w:rsidRPr="00A407F7">
        <w:t xml:space="preserve"> </w:t>
      </w:r>
      <w:r>
        <w:t>сообщений</w:t>
      </w:r>
      <w:r w:rsidRPr="00A407F7">
        <w:t>)</w:t>
      </w:r>
    </w:p>
    <w:p w14:paraId="6EB278F9" w14:textId="77777777" w:rsidR="00A407F7" w:rsidRPr="00A407F7" w:rsidRDefault="00A407F7" w:rsidP="00A407F7">
      <w:pPr>
        <w:pStyle w:val="af4"/>
      </w:pPr>
      <w:r w:rsidRPr="00A407F7">
        <w:t xml:space="preserve">ID — </w:t>
      </w:r>
      <w:proofErr w:type="spellStart"/>
      <w:r w:rsidRPr="00A407F7">
        <w:t>Identifier</w:t>
      </w:r>
      <w:proofErr w:type="spellEnd"/>
      <w:r w:rsidRPr="00A407F7">
        <w:t xml:space="preserve"> (</w:t>
      </w:r>
      <w:r>
        <w:t>идентификатор</w:t>
      </w:r>
      <w:r w:rsidRPr="00A407F7">
        <w:t>)</w:t>
      </w:r>
    </w:p>
    <w:p w14:paraId="60EDAEB4" w14:textId="77777777" w:rsidR="00A407F7" w:rsidRPr="00A407F7" w:rsidRDefault="00A407F7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</w:pPr>
      <w:r w:rsidRPr="00A407F7">
        <w:rPr>
          <w:lang w:val="en-US"/>
        </w:rPr>
        <w:br w:type="page"/>
      </w:r>
    </w:p>
    <w:p w14:paraId="691971BA" w14:textId="699999AE" w:rsidR="00B339FB" w:rsidRDefault="00B339FB" w:rsidP="00B339FB">
      <w:pPr>
        <w:pStyle w:val="af0"/>
      </w:pPr>
      <w:bookmarkStart w:id="33" w:name="_Toc198208463"/>
      <w:r>
        <w:lastRenderedPageBreak/>
        <w:t>П</w:t>
      </w:r>
      <w:r w:rsidR="00A407F7">
        <w:t>р</w:t>
      </w:r>
      <w:r>
        <w:t>ИЛОЖЕНИЕ А</w:t>
      </w:r>
      <w:bookmarkEnd w:id="33"/>
    </w:p>
    <w:p w14:paraId="4D80AEE0" w14:textId="77777777" w:rsidR="003F232C" w:rsidRDefault="003F232C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ru-RU"/>
        </w:rPr>
      </w:pPr>
    </w:p>
    <w:sectPr w:rsidR="003F232C" w:rsidSect="000D66FE">
      <w:footerReference w:type="default" r:id="rId32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9144CC" w14:textId="77777777" w:rsidR="000A36FF" w:rsidRDefault="000A36FF">
      <w:pPr>
        <w:spacing w:line="240" w:lineRule="auto"/>
      </w:pPr>
      <w:r>
        <w:separator/>
      </w:r>
    </w:p>
  </w:endnote>
  <w:endnote w:type="continuationSeparator" w:id="0">
    <w:p w14:paraId="5DF03561" w14:textId="77777777" w:rsidR="000A36FF" w:rsidRDefault="000A36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2399047"/>
      <w:docPartObj>
        <w:docPartGallery w:val="Page Numbers (Bottom of Page)"/>
        <w:docPartUnique/>
      </w:docPartObj>
    </w:sdtPr>
    <w:sdtEndPr/>
    <w:sdtContent>
      <w:p w14:paraId="48C5C57B" w14:textId="2A47DB3A" w:rsidR="000D66FE" w:rsidRDefault="000D66FE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34F3" w:rsidRPr="009434F3">
          <w:rPr>
            <w:noProof/>
            <w:lang w:val="ru-RU"/>
          </w:rPr>
          <w:t>35</w:t>
        </w:r>
        <w:r>
          <w:fldChar w:fldCharType="end"/>
        </w:r>
      </w:p>
    </w:sdtContent>
  </w:sdt>
  <w:p w14:paraId="73A85138" w14:textId="77777777" w:rsidR="000D66FE" w:rsidRDefault="000D66FE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D7315C" w14:textId="77777777" w:rsidR="000A36FF" w:rsidRDefault="000A36FF">
      <w:pPr>
        <w:spacing w:line="240" w:lineRule="auto"/>
      </w:pPr>
      <w:r>
        <w:separator/>
      </w:r>
    </w:p>
  </w:footnote>
  <w:footnote w:type="continuationSeparator" w:id="0">
    <w:p w14:paraId="63C6094F" w14:textId="77777777" w:rsidR="000A36FF" w:rsidRDefault="000A36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5133"/>
    <w:multiLevelType w:val="multilevel"/>
    <w:tmpl w:val="B56CA7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A96620"/>
    <w:multiLevelType w:val="multilevel"/>
    <w:tmpl w:val="31C023D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5D79FE"/>
    <w:multiLevelType w:val="hybridMultilevel"/>
    <w:tmpl w:val="CE6241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5B4709"/>
    <w:multiLevelType w:val="multilevel"/>
    <w:tmpl w:val="DEA4D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53342F"/>
    <w:multiLevelType w:val="multilevel"/>
    <w:tmpl w:val="6042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34787"/>
    <w:multiLevelType w:val="multilevel"/>
    <w:tmpl w:val="70A61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BC41C3F"/>
    <w:multiLevelType w:val="multilevel"/>
    <w:tmpl w:val="BE82F1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FE397A"/>
    <w:multiLevelType w:val="multilevel"/>
    <w:tmpl w:val="55E485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E017742"/>
    <w:multiLevelType w:val="multilevel"/>
    <w:tmpl w:val="D56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746A67"/>
    <w:multiLevelType w:val="hybridMultilevel"/>
    <w:tmpl w:val="969A34D4"/>
    <w:lvl w:ilvl="0" w:tplc="FFFADE9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45B1CD8"/>
    <w:multiLevelType w:val="multilevel"/>
    <w:tmpl w:val="5EAEA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A220F"/>
    <w:multiLevelType w:val="multilevel"/>
    <w:tmpl w:val="B70CF5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F332F"/>
    <w:multiLevelType w:val="multilevel"/>
    <w:tmpl w:val="ABB4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D04901"/>
    <w:multiLevelType w:val="multilevel"/>
    <w:tmpl w:val="BE405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FF529C1"/>
    <w:multiLevelType w:val="multilevel"/>
    <w:tmpl w:val="295624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0D257C1"/>
    <w:multiLevelType w:val="hybridMultilevel"/>
    <w:tmpl w:val="AAA4C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6275B"/>
    <w:multiLevelType w:val="hybridMultilevel"/>
    <w:tmpl w:val="2FBEF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046AC6"/>
    <w:multiLevelType w:val="multilevel"/>
    <w:tmpl w:val="F86E2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323EB6"/>
    <w:multiLevelType w:val="hybridMultilevel"/>
    <w:tmpl w:val="180255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4922ACC"/>
    <w:multiLevelType w:val="hybridMultilevel"/>
    <w:tmpl w:val="FFAE7136"/>
    <w:lvl w:ilvl="0" w:tplc="FFFADE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B33D6C"/>
    <w:multiLevelType w:val="multilevel"/>
    <w:tmpl w:val="1D5CA5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35C17632"/>
    <w:multiLevelType w:val="hybridMultilevel"/>
    <w:tmpl w:val="676654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6E06EC6"/>
    <w:multiLevelType w:val="multilevel"/>
    <w:tmpl w:val="D6BA5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44E076C4"/>
    <w:multiLevelType w:val="hybridMultilevel"/>
    <w:tmpl w:val="47F63A34"/>
    <w:lvl w:ilvl="0" w:tplc="BACEF2D4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24" w15:restartNumberingAfterBreak="0">
    <w:nsid w:val="451D19CB"/>
    <w:multiLevelType w:val="hybridMultilevel"/>
    <w:tmpl w:val="1A906E42"/>
    <w:lvl w:ilvl="0" w:tplc="328C8F8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2343A"/>
    <w:multiLevelType w:val="hybridMultilevel"/>
    <w:tmpl w:val="C1986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F9C"/>
    <w:multiLevelType w:val="hybridMultilevel"/>
    <w:tmpl w:val="0CD2355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A37578D"/>
    <w:multiLevelType w:val="multilevel"/>
    <w:tmpl w:val="EB6894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4B1F2229"/>
    <w:multiLevelType w:val="multilevel"/>
    <w:tmpl w:val="7EDE7F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4D3D4FEF"/>
    <w:multiLevelType w:val="hybridMultilevel"/>
    <w:tmpl w:val="383A50AC"/>
    <w:lvl w:ilvl="0" w:tplc="1A3CD0F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1D5E8D"/>
    <w:multiLevelType w:val="hybridMultilevel"/>
    <w:tmpl w:val="D7B60A40"/>
    <w:lvl w:ilvl="0" w:tplc="1A3CD0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0908B0"/>
    <w:multiLevelType w:val="multilevel"/>
    <w:tmpl w:val="CF1AD3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897CA5"/>
    <w:multiLevelType w:val="multilevel"/>
    <w:tmpl w:val="241253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5C904509"/>
    <w:multiLevelType w:val="multilevel"/>
    <w:tmpl w:val="A7EA2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EB46FED"/>
    <w:multiLevelType w:val="multilevel"/>
    <w:tmpl w:val="5846F2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5F0174F8"/>
    <w:multiLevelType w:val="multilevel"/>
    <w:tmpl w:val="5EDA2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E50E81"/>
    <w:multiLevelType w:val="multilevel"/>
    <w:tmpl w:val="2FEA8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5025A6"/>
    <w:multiLevelType w:val="hybridMultilevel"/>
    <w:tmpl w:val="B65680D2"/>
    <w:lvl w:ilvl="0" w:tplc="7CC28E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8C71D3"/>
    <w:multiLevelType w:val="multilevel"/>
    <w:tmpl w:val="F8C073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683F7AD8"/>
    <w:multiLevelType w:val="multilevel"/>
    <w:tmpl w:val="E198F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6C702F"/>
    <w:multiLevelType w:val="multilevel"/>
    <w:tmpl w:val="30B018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EF74CC"/>
    <w:multiLevelType w:val="multilevel"/>
    <w:tmpl w:val="30D2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6B72CFF"/>
    <w:multiLevelType w:val="multilevel"/>
    <w:tmpl w:val="BB8EBD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7FA1061F"/>
    <w:multiLevelType w:val="multilevel"/>
    <w:tmpl w:val="EC587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3"/>
  </w:num>
  <w:num w:numId="2">
    <w:abstractNumId w:val="3"/>
  </w:num>
  <w:num w:numId="3">
    <w:abstractNumId w:val="0"/>
  </w:num>
  <w:num w:numId="4">
    <w:abstractNumId w:val="35"/>
  </w:num>
  <w:num w:numId="5">
    <w:abstractNumId w:val="24"/>
  </w:num>
  <w:num w:numId="6">
    <w:abstractNumId w:val="33"/>
  </w:num>
  <w:num w:numId="7">
    <w:abstractNumId w:val="25"/>
  </w:num>
  <w:num w:numId="8">
    <w:abstractNumId w:val="37"/>
  </w:num>
  <w:num w:numId="9">
    <w:abstractNumId w:val="23"/>
  </w:num>
  <w:num w:numId="10">
    <w:abstractNumId w:val="7"/>
  </w:num>
  <w:num w:numId="1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7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41"/>
  </w:num>
  <w:num w:numId="27">
    <w:abstractNumId w:val="30"/>
  </w:num>
  <w:num w:numId="28">
    <w:abstractNumId w:val="37"/>
  </w:num>
  <w:num w:numId="29">
    <w:abstractNumId w:val="4"/>
  </w:num>
  <w:num w:numId="30">
    <w:abstractNumId w:val="12"/>
  </w:num>
  <w:num w:numId="31">
    <w:abstractNumId w:val="2"/>
  </w:num>
  <w:num w:numId="32">
    <w:abstractNumId w:val="26"/>
  </w:num>
  <w:num w:numId="33">
    <w:abstractNumId w:val="29"/>
  </w:num>
  <w:num w:numId="34">
    <w:abstractNumId w:val="15"/>
  </w:num>
  <w:num w:numId="35">
    <w:abstractNumId w:val="21"/>
  </w:num>
  <w:num w:numId="36">
    <w:abstractNumId w:val="40"/>
  </w:num>
  <w:num w:numId="37">
    <w:abstractNumId w:val="36"/>
  </w:num>
  <w:num w:numId="38">
    <w:abstractNumId w:val="9"/>
  </w:num>
  <w:num w:numId="39">
    <w:abstractNumId w:val="19"/>
  </w:num>
  <w:num w:numId="40">
    <w:abstractNumId w:val="31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9"/>
  </w:num>
  <w:num w:numId="43">
    <w:abstractNumId w:val="8"/>
  </w:num>
  <w:num w:numId="44">
    <w:abstractNumId w:val="11"/>
  </w:num>
  <w:num w:numId="45">
    <w:abstractNumId w:val="6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488"/>
    <w:rsid w:val="000374A3"/>
    <w:rsid w:val="00094023"/>
    <w:rsid w:val="000A36FF"/>
    <w:rsid w:val="000B1E58"/>
    <w:rsid w:val="000C4992"/>
    <w:rsid w:val="000D66FE"/>
    <w:rsid w:val="00124C22"/>
    <w:rsid w:val="00127D16"/>
    <w:rsid w:val="001359D7"/>
    <w:rsid w:val="00137D40"/>
    <w:rsid w:val="001B56D9"/>
    <w:rsid w:val="001C5D6B"/>
    <w:rsid w:val="001E43B0"/>
    <w:rsid w:val="001E4CE2"/>
    <w:rsid w:val="0020371D"/>
    <w:rsid w:val="0025687F"/>
    <w:rsid w:val="00263D00"/>
    <w:rsid w:val="002B35F5"/>
    <w:rsid w:val="002C60C1"/>
    <w:rsid w:val="00304EDC"/>
    <w:rsid w:val="003273B0"/>
    <w:rsid w:val="00357E4A"/>
    <w:rsid w:val="00375548"/>
    <w:rsid w:val="003A3C5D"/>
    <w:rsid w:val="003A57D6"/>
    <w:rsid w:val="003B5301"/>
    <w:rsid w:val="003D1554"/>
    <w:rsid w:val="003F232C"/>
    <w:rsid w:val="00414034"/>
    <w:rsid w:val="004B40E4"/>
    <w:rsid w:val="004B5196"/>
    <w:rsid w:val="004F1B51"/>
    <w:rsid w:val="005248BB"/>
    <w:rsid w:val="00554338"/>
    <w:rsid w:val="005664F2"/>
    <w:rsid w:val="00590442"/>
    <w:rsid w:val="00650121"/>
    <w:rsid w:val="00672D0B"/>
    <w:rsid w:val="006E00CF"/>
    <w:rsid w:val="007138ED"/>
    <w:rsid w:val="00722210"/>
    <w:rsid w:val="007505AF"/>
    <w:rsid w:val="00801E63"/>
    <w:rsid w:val="00815D88"/>
    <w:rsid w:val="008364D2"/>
    <w:rsid w:val="00891824"/>
    <w:rsid w:val="00897F8F"/>
    <w:rsid w:val="008C293E"/>
    <w:rsid w:val="008E6592"/>
    <w:rsid w:val="00905A65"/>
    <w:rsid w:val="00921133"/>
    <w:rsid w:val="00921342"/>
    <w:rsid w:val="009434F3"/>
    <w:rsid w:val="00994482"/>
    <w:rsid w:val="009A5464"/>
    <w:rsid w:val="009A6464"/>
    <w:rsid w:val="009C0E39"/>
    <w:rsid w:val="00A16C76"/>
    <w:rsid w:val="00A31A09"/>
    <w:rsid w:val="00A407F7"/>
    <w:rsid w:val="00AC3812"/>
    <w:rsid w:val="00B0147F"/>
    <w:rsid w:val="00B339FB"/>
    <w:rsid w:val="00B37B8C"/>
    <w:rsid w:val="00B479ED"/>
    <w:rsid w:val="00C027D1"/>
    <w:rsid w:val="00C70D6A"/>
    <w:rsid w:val="00C80542"/>
    <w:rsid w:val="00C90DC0"/>
    <w:rsid w:val="00CB2B41"/>
    <w:rsid w:val="00CB749F"/>
    <w:rsid w:val="00CF3917"/>
    <w:rsid w:val="00D21BED"/>
    <w:rsid w:val="00D24761"/>
    <w:rsid w:val="00D83558"/>
    <w:rsid w:val="00DB4FBE"/>
    <w:rsid w:val="00DF647A"/>
    <w:rsid w:val="00E01C54"/>
    <w:rsid w:val="00E12488"/>
    <w:rsid w:val="00E35B1B"/>
    <w:rsid w:val="00E91DFF"/>
    <w:rsid w:val="00EE332D"/>
    <w:rsid w:val="00EE6E72"/>
    <w:rsid w:val="00F01DC0"/>
    <w:rsid w:val="00F070BB"/>
    <w:rsid w:val="00F252F4"/>
    <w:rsid w:val="00F42843"/>
    <w:rsid w:val="00FB02DE"/>
    <w:rsid w:val="00FF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D8A85"/>
  <w15:docId w15:val="{B4BD392A-D81C-45E0-8875-1AD1BC464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7E4A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List Paragraph"/>
    <w:basedOn w:val="a"/>
    <w:link w:val="af"/>
    <w:uiPriority w:val="34"/>
    <w:qFormat/>
    <w:rsid w:val="00304EDC"/>
    <w:pPr>
      <w:ind w:left="720"/>
      <w:contextualSpacing/>
    </w:pPr>
  </w:style>
  <w:style w:type="paragraph" w:customStyle="1" w:styleId="af0">
    <w:name w:val="УПЗАГОЛОВОК"/>
    <w:basedOn w:val="1"/>
    <w:link w:val="af1"/>
    <w:qFormat/>
    <w:rsid w:val="00E35B1B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caps/>
      <w:sz w:val="28"/>
      <w:szCs w:val="28"/>
      <w:lang w:val="ru-RU"/>
    </w:rPr>
  </w:style>
  <w:style w:type="character" w:customStyle="1" w:styleId="af1">
    <w:name w:val="УПЗАГОЛОВОК Знак"/>
    <w:basedOn w:val="a0"/>
    <w:link w:val="af0"/>
    <w:rsid w:val="00E35B1B"/>
    <w:rPr>
      <w:rFonts w:ascii="Times New Roman" w:eastAsia="Times New Roman" w:hAnsi="Times New Roman" w:cs="Times New Roman"/>
      <w:b/>
      <w:caps/>
      <w:sz w:val="28"/>
      <w:szCs w:val="28"/>
      <w:lang w:val="ru-RU"/>
    </w:rPr>
  </w:style>
  <w:style w:type="paragraph" w:customStyle="1" w:styleId="af2">
    <w:name w:val="УПподзаголовки"/>
    <w:basedOn w:val="ae"/>
    <w:link w:val="af3"/>
    <w:qFormat/>
    <w:rsid w:val="00E35B1B"/>
    <w:pPr>
      <w:spacing w:before="240" w:after="240" w:line="360" w:lineRule="auto"/>
      <w:ind w:left="0"/>
      <w:jc w:val="both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f">
    <w:name w:val="Абзац списка Знак"/>
    <w:basedOn w:val="a0"/>
    <w:link w:val="ae"/>
    <w:uiPriority w:val="34"/>
    <w:rsid w:val="00E35B1B"/>
  </w:style>
  <w:style w:type="character" w:customStyle="1" w:styleId="af3">
    <w:name w:val="УПподзаголовки Знак"/>
    <w:basedOn w:val="af"/>
    <w:link w:val="af2"/>
    <w:rsid w:val="00E35B1B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af4">
    <w:name w:val="УПосновнойтекст"/>
    <w:basedOn w:val="af2"/>
    <w:link w:val="af5"/>
    <w:qFormat/>
    <w:rsid w:val="00E35B1B"/>
    <w:pPr>
      <w:spacing w:before="0" w:after="0"/>
      <w:ind w:firstLine="709"/>
    </w:pPr>
    <w:rPr>
      <w:b w:val="0"/>
      <w:sz w:val="24"/>
      <w:szCs w:val="24"/>
      <w:lang w:val="ru-RU" w:eastAsia="ru-RU"/>
    </w:rPr>
  </w:style>
  <w:style w:type="character" w:customStyle="1" w:styleId="af5">
    <w:name w:val="УПосновнойтекст Знак"/>
    <w:basedOn w:val="af3"/>
    <w:link w:val="af4"/>
    <w:rsid w:val="00E35B1B"/>
    <w:rPr>
      <w:rFonts w:ascii="Times New Roman" w:eastAsia="Times New Roman" w:hAnsi="Times New Roman" w:cs="Times New Roman"/>
      <w:b w:val="0"/>
      <w:sz w:val="24"/>
      <w:szCs w:val="24"/>
      <w:lang w:val="ru-RU" w:eastAsia="ru-RU"/>
    </w:rPr>
  </w:style>
  <w:style w:type="paragraph" w:customStyle="1" w:styleId="af6">
    <w:name w:val="УПСПИСКИ"/>
    <w:basedOn w:val="ae"/>
    <w:link w:val="af7"/>
    <w:rsid w:val="00F070BB"/>
    <w:pPr>
      <w:spacing w:line="36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7">
    <w:name w:val="УПСПИСКИ Знак"/>
    <w:basedOn w:val="af"/>
    <w:link w:val="af6"/>
    <w:rsid w:val="00F070B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8">
    <w:name w:val="caption"/>
    <w:basedOn w:val="a"/>
    <w:next w:val="a"/>
    <w:uiPriority w:val="35"/>
    <w:unhideWhenUsed/>
    <w:qFormat/>
    <w:rsid w:val="008E659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9">
    <w:name w:val="header"/>
    <w:basedOn w:val="a"/>
    <w:link w:val="afa"/>
    <w:uiPriority w:val="99"/>
    <w:unhideWhenUsed/>
    <w:rsid w:val="00FF5047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FF5047"/>
  </w:style>
  <w:style w:type="paragraph" w:styleId="afb">
    <w:name w:val="footer"/>
    <w:basedOn w:val="a"/>
    <w:link w:val="afc"/>
    <w:uiPriority w:val="99"/>
    <w:unhideWhenUsed/>
    <w:rsid w:val="00FF5047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FF5047"/>
  </w:style>
  <w:style w:type="character" w:styleId="afd">
    <w:name w:val="Strong"/>
    <w:basedOn w:val="a0"/>
    <w:uiPriority w:val="22"/>
    <w:qFormat/>
    <w:rsid w:val="00D83558"/>
    <w:rPr>
      <w:b/>
      <w:bCs/>
    </w:rPr>
  </w:style>
  <w:style w:type="paragraph" w:styleId="afe">
    <w:name w:val="Normal (Web)"/>
    <w:basedOn w:val="a"/>
    <w:uiPriority w:val="99"/>
    <w:unhideWhenUsed/>
    <w:rsid w:val="00357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f">
    <w:name w:val="Table Grid"/>
    <w:basedOn w:val="a1"/>
    <w:uiPriority w:val="39"/>
    <w:rsid w:val="00357E4A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1359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359D7"/>
    <w:pPr>
      <w:spacing w:after="100"/>
      <w:ind w:left="220"/>
    </w:pPr>
  </w:style>
  <w:style w:type="character" w:styleId="aff0">
    <w:name w:val="Hyperlink"/>
    <w:basedOn w:val="a0"/>
    <w:uiPriority w:val="99"/>
    <w:unhideWhenUsed/>
    <w:rsid w:val="001359D7"/>
    <w:rPr>
      <w:color w:val="0000FF" w:themeColor="hyperlink"/>
      <w:u w:val="single"/>
    </w:rPr>
  </w:style>
  <w:style w:type="paragraph" w:customStyle="1" w:styleId="normal1">
    <w:name w:val="normal1"/>
    <w:qFormat/>
    <w:rsid w:val="00B339FB"/>
    <w:pPr>
      <w:suppressAutoHyphens/>
    </w:pPr>
    <w:rPr>
      <w:lang w:val="ru-RU" w:eastAsia="zh-CN" w:bidi="hi-IN"/>
    </w:rPr>
  </w:style>
  <w:style w:type="character" w:styleId="HTML">
    <w:name w:val="HTML Code"/>
    <w:basedOn w:val="a0"/>
    <w:uiPriority w:val="99"/>
    <w:semiHidden/>
    <w:unhideWhenUsed/>
    <w:rsid w:val="00815D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485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79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1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4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1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9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test@mail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test@mail.ru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fake@mai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test@mail.ru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test@mail.ru" TargetMode="External"/><Relationship Id="rId28" Type="http://schemas.openxmlformats.org/officeDocument/2006/relationships/hyperlink" Target="mailto:test@mail.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br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noone@mail.ru" TargetMode="External"/><Relationship Id="rId30" Type="http://schemas.openxmlformats.org/officeDocument/2006/relationships/hyperlink" Target="http://pravo.gov.ru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BD700-B407-45F5-8D8E-7DFD48792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37</Pages>
  <Words>6295</Words>
  <Characters>35887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lil_5oka lil_5oka</cp:lastModifiedBy>
  <cp:revision>34</cp:revision>
  <dcterms:created xsi:type="dcterms:W3CDTF">2025-04-25T05:34:00Z</dcterms:created>
  <dcterms:modified xsi:type="dcterms:W3CDTF">2025-05-15T07:21:00Z</dcterms:modified>
</cp:coreProperties>
</file>