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rPr>
          <w:shd w:fill="4a86e8" w:val="clear"/>
        </w:rPr>
      </w:pPr>
      <w:r w:rsidDel="00000000" w:rsidR="00000000" w:rsidRPr="00000000">
        <w:rPr>
          <w:shd w:fill="4a86e8" w:val="clear"/>
          <w:rtl w:val="0"/>
        </w:rPr>
        <w:t xml:space="preserve">SQL- curso EDUCACION IT 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base datos, tienen una estructura y se almacenan sistemáticamente, objetos similares están guardados de una manera similar. cierta lógica. 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SQL es el lenguaje y el gestor de base de datos es mysql 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  <w:t xml:space="preserve">son relacionales, hay una relación entre las distintas tablas. y son bidireccionales como excel filas (tuplas, registros)  y columnas (campo, atributo) sinónimo.</w:t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  <w:t xml:space="preserve">Query consulta </w:t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  <w:t xml:space="preserve">comentarios: -- y un espacio /* varios renglones de comentarios, hay que cerrarlo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  <w:t xml:space="preserve">CREATE SCHEMA (orden de sql) clase1; (nombres datos en minuscula)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  <w:t xml:space="preserve">USE para usar</w:t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  <w:t xml:space="preserve">VARCHAR : cualquier dato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  <w:t xml:space="preserve">DECIMAL 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  <w:t xml:space="preserve">ENTRE PARÉNTESIS LAS TABLAS Y CADA TIPO DE DATO SEPARADO CON COMAS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nombre de variable y de tablas van directamente y los datos alfanumericos van entre comillas. </w:t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  <w:t xml:space="preserve">SET SQL_SAFE_UPDATES =0 hacer modificaicones a las tablas </w:t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  <w:t xml:space="preserve">USUARIO MAIL Y DNI ALUMNI </w:t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>
          <w:highlight w:val="magenta"/>
        </w:rPr>
      </w:pPr>
      <w:r w:rsidDel="00000000" w:rsidR="00000000" w:rsidRPr="00000000">
        <w:rPr>
          <w:highlight w:val="magenta"/>
          <w:rtl w:val="0"/>
        </w:rPr>
        <w:t xml:space="preserve">SQL ORACLE- INFORMATICONFING - YOUTUBE</w:t>
      </w:r>
    </w:p>
    <w:p w:rsidR="00000000" w:rsidDel="00000000" w:rsidP="00000000" w:rsidRDefault="00000000" w:rsidRPr="00000000" w14:paraId="0000001E">
      <w:pPr>
        <w:pageBreakBefore w:val="0"/>
        <w:rPr>
          <w:highlight w:val="magent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OPERADORES RELACIONALES </w:t>
      </w:r>
      <w:r w:rsidDel="00000000" w:rsidR="00000000" w:rsidRPr="00000000">
        <w:rPr>
          <w:rtl w:val="0"/>
        </w:rPr>
        <w:t xml:space="preserve">: = ; &gt;,&gt;=;&lt;;&lt;=; != distinto.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VALOR NULL: </w:t>
      </w:r>
      <w:r w:rsidDel="00000000" w:rsidR="00000000" w:rsidRPr="00000000">
        <w:rPr>
          <w:rtl w:val="0"/>
        </w:rPr>
        <w:t xml:space="preserve">se puede poner not null. 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PRIMARY KEY: </w:t>
      </w:r>
      <w:r w:rsidDel="00000000" w:rsidR="00000000" w:rsidRPr="00000000">
        <w:rPr>
          <w:rtl w:val="0"/>
        </w:rPr>
        <w:t xml:space="preserve">valores unicos en la tabla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  <w:t xml:space="preserve">en codigo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033713" cy="1189828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1189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 xml:space="preserve">en restricciones </w:t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872038" cy="849774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849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BORRAR REGISTROS </w:t>
      </w:r>
    </w:p>
    <w:p w:rsidR="00000000" w:rsidDel="00000000" w:rsidP="00000000" w:rsidRDefault="00000000" w:rsidRPr="00000000" w14:paraId="00000027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DROP TABLE, </w:t>
      </w:r>
      <w:r w:rsidDel="00000000" w:rsidR="00000000" w:rsidRPr="00000000">
        <w:rPr>
          <w:rtl w:val="0"/>
        </w:rPr>
        <w:t xml:space="preserve">borra los datos de una tabla. </w:t>
      </w:r>
    </w:p>
    <w:p w:rsidR="00000000" w:rsidDel="00000000" w:rsidP="00000000" w:rsidRDefault="00000000" w:rsidRPr="00000000" w14:paraId="00000029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DELETE, </w:t>
      </w:r>
      <w:r w:rsidDel="00000000" w:rsidR="00000000" w:rsidRPr="00000000">
        <w:rPr>
          <w:rtl w:val="0"/>
        </w:rPr>
        <w:t xml:space="preserve">guarda datos para recuperar </w:t>
      </w:r>
      <w:r w:rsidDel="00000000" w:rsidR="00000000" w:rsidRPr="00000000">
        <w:rPr>
          <w:b w:val="1"/>
          <w:rtl w:val="0"/>
        </w:rPr>
        <w:t xml:space="preserve">ROLLBACK </w:t>
      </w:r>
      <w:r w:rsidDel="00000000" w:rsidR="00000000" w:rsidRPr="00000000">
        <w:rPr>
          <w:rtl w:val="0"/>
        </w:rPr>
        <w:t xml:space="preserve">recupera datos. </w:t>
      </w:r>
    </w:p>
    <w:p w:rsidR="00000000" w:rsidDel="00000000" w:rsidP="00000000" w:rsidRDefault="00000000" w:rsidRPr="00000000" w14:paraId="0000002B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TRUNCATE TABLE </w:t>
      </w:r>
      <w:r w:rsidDel="00000000" w:rsidR="00000000" w:rsidRPr="00000000">
        <w:rPr>
          <w:rtl w:val="0"/>
        </w:rPr>
        <w:t xml:space="preserve">no guarda nada elimina completo 100%.</w:t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VALORES POR DEFECTO </w:t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varchar </w:t>
      </w:r>
      <w:r w:rsidDel="00000000" w:rsidR="00000000" w:rsidRPr="00000000">
        <w:rPr>
          <w:rtl w:val="0"/>
        </w:rPr>
        <w:t xml:space="preserve">caracteres alfanuméricos </w:t>
      </w:r>
      <w:r w:rsidDel="00000000" w:rsidR="00000000" w:rsidRPr="00000000">
        <w:rPr>
          <w:b w:val="1"/>
          <w:rtl w:val="0"/>
        </w:rPr>
        <w:t xml:space="preserve">varchar2 </w:t>
      </w:r>
      <w:r w:rsidDel="00000000" w:rsidR="00000000" w:rsidRPr="00000000">
        <w:rPr>
          <w:rtl w:val="0"/>
        </w:rPr>
        <w:t xml:space="preserve">alfanuméricos y si no llega a los bits el sistema se encarga de eliminar espacio sobrante. </w: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ver configuración default para txt y número: 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519488" cy="1509487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9488" cy="1509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COLUMNAS CALCULADAS</w:t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crea otra columna con precio * cantidad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40640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para actualizar una columna con otro valor</w:t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552950" cy="495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  <w:t xml:space="preserve">concatenar</w:t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  <w:t xml:space="preserve">es la barra vertical lo que concatena, lo que ponemos en el medio es el separador. 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819525" cy="55245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|</w:t>
      </w:r>
    </w:p>
    <w:p w:rsidR="00000000" w:rsidDel="00000000" w:rsidP="00000000" w:rsidRDefault="00000000" w:rsidRPr="00000000" w14:paraId="0000003C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ALIAS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asignación de nombre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8255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647700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FUNCIONES INTERNAS  STRING</w:t>
      </w:r>
    </w:p>
    <w:p w:rsidR="00000000" w:rsidDel="00000000" w:rsidP="00000000" w:rsidRDefault="00000000" w:rsidRPr="00000000" w14:paraId="00000042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caracteres de la tabla asquii</w:t>
      </w:r>
    </w:p>
    <w:p w:rsidR="00000000" w:rsidDel="00000000" w:rsidP="00000000" w:rsidRDefault="00000000" w:rsidRPr="00000000" w14:paraId="00000044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190875" cy="485775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aca retorna letra A que es el valor 65 en asquii</w:t>
      </w:r>
    </w:p>
    <w:p w:rsidR="00000000" w:rsidDel="00000000" w:rsidP="00000000" w:rsidRDefault="00000000" w:rsidRPr="00000000" w14:paraId="00000046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162425" cy="28575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  <w:t xml:space="preserve">aca retrona 100 que es la posicion de la d en tabla asquii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19588" cy="654929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654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  <w:t xml:space="preserve">para que traiga mayúsculas</w:t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843338" cy="68341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3338" cy="683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  <w:t xml:space="preserve">función lower y upper : son también para mayúsculas y minúsculas. </w:t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rellenar caracteres</w:t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  <w:t xml:space="preserve">lpad izquierdo - rpad derecho.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3576638" cy="637134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6371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caracteres de los campos</w:t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  <w:t xml:space="preserve"> length (CAMPO)</w:t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funcion ltrim - rtrim borra caracteres</w:t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824288" cy="55844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558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trim borra espacios</w:t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257675" cy="85725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replace</w:t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  <w:t xml:space="preserve">todo lo que es p remplaza por p,</w:t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7112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subtring</w:t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  <w:t xml:space="preserve">corta por posiciones de caracteres</w:t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  <w:t xml:space="preserve">números positivos de izq a derecha, comienza desde cualquier. </w:t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  <w:t xml:space="preserve">números negativos de der a izq, pero aqui solo comienza desde el 1. </w:t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62450" cy="75247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length</w:t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tl w:val="0"/>
        </w:rPr>
        <w:t xml:space="preserve">cantidad de caracteres</w:t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038725" cy="8382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inster </w:t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tl w:val="0"/>
        </w:rPr>
        <w:t xml:space="preserve">cuenta cual posición en cadena de caracteres</w:t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81625" cy="828675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translate</w:t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tl w:val="0"/>
        </w:rPr>
        <w:t xml:space="preserve">remplazar caracteres</w:t>
      </w:r>
    </w:p>
    <w:p w:rsidR="00000000" w:rsidDel="00000000" w:rsidP="00000000" w:rsidRDefault="00000000" w:rsidRPr="00000000" w14:paraId="0000006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85090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FUNCIONES MATEMÁTICAS</w:t>
      </w:r>
    </w:p>
    <w:p w:rsidR="00000000" w:rsidDel="00000000" w:rsidP="00000000" w:rsidRDefault="00000000" w:rsidRPr="00000000" w14:paraId="0000007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abs = valor absoluto de un número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ceil = redondea hacia arriba en enteros</w:t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floor= redondea hacia abajo en enteros</w:t>
      </w:r>
    </w:p>
    <w:p w:rsidR="00000000" w:rsidDel="00000000" w:rsidP="00000000" w:rsidRDefault="00000000" w:rsidRPr="00000000" w14:paraId="0000007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157538" cy="1884978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1884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mod = trae el residuo de dividir un número entero.</w:t>
      </w:r>
    </w:p>
    <w:p w:rsidR="00000000" w:rsidDel="00000000" w:rsidP="00000000" w:rsidRDefault="00000000" w:rsidRPr="00000000" w14:paraId="0000007A">
      <w:pPr>
        <w:ind w:left="1440" w:firstLine="0"/>
        <w:rPr/>
      </w:pPr>
      <w:r w:rsidDel="00000000" w:rsidR="00000000" w:rsidRPr="00000000">
        <w:rPr>
          <w:rtl w:val="0"/>
        </w:rPr>
        <w:t xml:space="preserve">ejemplo = 10/3=1</w:t>
      </w:r>
    </w:p>
    <w:p w:rsidR="00000000" w:rsidDel="00000000" w:rsidP="00000000" w:rsidRDefault="00000000" w:rsidRPr="00000000" w14:paraId="0000007B">
      <w:pPr>
        <w:ind w:left="1440" w:firstLine="0"/>
        <w:rPr/>
      </w:pPr>
      <w:r w:rsidDel="00000000" w:rsidR="00000000" w:rsidRPr="00000000">
        <w:rPr>
          <w:rtl w:val="0"/>
        </w:rPr>
        <w:t xml:space="preserve">                 10/2=0</w:t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power= potencia</w:t>
      </w:r>
    </w:p>
    <w:p w:rsidR="00000000" w:rsidDel="00000000" w:rsidP="00000000" w:rsidRDefault="00000000" w:rsidRPr="00000000" w14:paraId="0000007D">
      <w:pPr>
        <w:ind w:left="1440" w:firstLine="0"/>
        <w:rPr/>
      </w:pPr>
      <w:r w:rsidDel="00000000" w:rsidR="00000000" w:rsidRPr="00000000">
        <w:rPr>
          <w:rtl w:val="0"/>
        </w:rPr>
        <w:t xml:space="preserve">2 a la 3</w:t>
      </w:r>
    </w:p>
    <w:p w:rsidR="00000000" w:rsidDel="00000000" w:rsidP="00000000" w:rsidRDefault="00000000" w:rsidRPr="00000000" w14:paraId="0000007E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2914650" cy="7620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round redondeo</w:t>
      </w:r>
    </w:p>
    <w:p w:rsidR="00000000" w:rsidDel="00000000" w:rsidP="00000000" w:rsidRDefault="00000000" w:rsidRPr="00000000" w14:paraId="00000080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486150" cy="942975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trunc corta los decimales</w:t>
      </w:r>
    </w:p>
    <w:p w:rsidR="00000000" w:rsidDel="00000000" w:rsidP="00000000" w:rsidRDefault="00000000" w:rsidRPr="00000000" w14:paraId="00000082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581400" cy="6096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sing - naturaleza de la operación- positivo o negativo</w:t>
      </w:r>
    </w:p>
    <w:p w:rsidR="00000000" w:rsidDel="00000000" w:rsidP="00000000" w:rsidRDefault="00000000" w:rsidRPr="00000000" w14:paraId="00000084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009900" cy="7620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1440" w:firstLine="0"/>
        <w:rPr/>
      </w:pPr>
      <w:r w:rsidDel="00000000" w:rsidR="00000000" w:rsidRPr="00000000">
        <w:rPr>
          <w:rtl w:val="0"/>
        </w:rPr>
        <w:t xml:space="preserve">9 . sqrt raíz cuadrada </w:t>
      </w:r>
    </w:p>
    <w:p w:rsidR="00000000" w:rsidDel="00000000" w:rsidP="00000000" w:rsidRDefault="00000000" w:rsidRPr="00000000" w14:paraId="00000086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571875" cy="809625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FUNCIONES FECHAS</w:t>
      </w:r>
    </w:p>
    <w:p w:rsidR="00000000" w:rsidDel="00000000" w:rsidP="00000000" w:rsidRDefault="00000000" w:rsidRPr="00000000" w14:paraId="0000008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Función add_months </w:t>
      </w:r>
    </w:p>
    <w:p w:rsidR="00000000" w:rsidDel="00000000" w:rsidP="00000000" w:rsidRDefault="00000000" w:rsidRPr="00000000" w14:paraId="0000008D">
      <w:pPr>
        <w:ind w:left="1440" w:firstLine="0"/>
        <w:rPr/>
      </w:pPr>
      <w:r w:rsidDel="00000000" w:rsidR="00000000" w:rsidRPr="00000000">
        <w:rPr>
          <w:rtl w:val="0"/>
        </w:rPr>
        <w:t xml:space="preserve">agrega o quita meses, si es + suma meses - resta meses.</w:t>
      </w:r>
    </w:p>
    <w:p w:rsidR="00000000" w:rsidDel="00000000" w:rsidP="00000000" w:rsidRDefault="00000000" w:rsidRPr="00000000" w14:paraId="0000008E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167313" cy="557932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557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Last day</w:t>
      </w:r>
    </w:p>
    <w:p w:rsidR="00000000" w:rsidDel="00000000" w:rsidP="00000000" w:rsidRDefault="00000000" w:rsidRPr="00000000" w14:paraId="00000091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ultimo dia del mes de la fecha indicada</w:t>
      </w:r>
    </w:p>
    <w:p w:rsidR="00000000" w:rsidDel="00000000" w:rsidP="00000000" w:rsidRDefault="00000000" w:rsidRPr="00000000" w14:paraId="00000092">
      <w:pPr>
        <w:pageBreakBefore w:val="0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207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months between</w:t>
      </w:r>
    </w:p>
    <w:p w:rsidR="00000000" w:rsidDel="00000000" w:rsidP="00000000" w:rsidRDefault="00000000" w:rsidRPr="00000000" w14:paraId="00000094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meses de diferencia, </w:t>
      </w:r>
    </w:p>
    <w:p w:rsidR="00000000" w:rsidDel="00000000" w:rsidP="00000000" w:rsidRDefault="00000000" w:rsidRPr="00000000" w14:paraId="00000095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29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0.png"/><Relationship Id="rId21" Type="http://schemas.openxmlformats.org/officeDocument/2006/relationships/image" Target="media/image14.png"/><Relationship Id="rId24" Type="http://schemas.openxmlformats.org/officeDocument/2006/relationships/image" Target="media/image21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20.png"/><Relationship Id="rId25" Type="http://schemas.openxmlformats.org/officeDocument/2006/relationships/image" Target="media/image22.png"/><Relationship Id="rId28" Type="http://schemas.openxmlformats.org/officeDocument/2006/relationships/image" Target="media/image28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7.png"/><Relationship Id="rId29" Type="http://schemas.openxmlformats.org/officeDocument/2006/relationships/image" Target="media/image26.png"/><Relationship Id="rId7" Type="http://schemas.openxmlformats.org/officeDocument/2006/relationships/image" Target="media/image9.png"/><Relationship Id="rId8" Type="http://schemas.openxmlformats.org/officeDocument/2006/relationships/image" Target="media/image6.png"/><Relationship Id="rId31" Type="http://schemas.openxmlformats.org/officeDocument/2006/relationships/image" Target="media/image12.png"/><Relationship Id="rId30" Type="http://schemas.openxmlformats.org/officeDocument/2006/relationships/image" Target="media/image15.png"/><Relationship Id="rId11" Type="http://schemas.openxmlformats.org/officeDocument/2006/relationships/image" Target="media/image25.png"/><Relationship Id="rId33" Type="http://schemas.openxmlformats.org/officeDocument/2006/relationships/image" Target="media/image5.png"/><Relationship Id="rId10" Type="http://schemas.openxmlformats.org/officeDocument/2006/relationships/image" Target="media/image1.png"/><Relationship Id="rId32" Type="http://schemas.openxmlformats.org/officeDocument/2006/relationships/image" Target="media/image2.png"/><Relationship Id="rId13" Type="http://schemas.openxmlformats.org/officeDocument/2006/relationships/image" Target="media/image23.png"/><Relationship Id="rId12" Type="http://schemas.openxmlformats.org/officeDocument/2006/relationships/image" Target="media/image3.png"/><Relationship Id="rId34" Type="http://schemas.openxmlformats.org/officeDocument/2006/relationships/image" Target="media/image16.png"/><Relationship Id="rId15" Type="http://schemas.openxmlformats.org/officeDocument/2006/relationships/image" Target="media/image18.png"/><Relationship Id="rId14" Type="http://schemas.openxmlformats.org/officeDocument/2006/relationships/image" Target="media/image19.png"/><Relationship Id="rId17" Type="http://schemas.openxmlformats.org/officeDocument/2006/relationships/image" Target="media/image13.png"/><Relationship Id="rId16" Type="http://schemas.openxmlformats.org/officeDocument/2006/relationships/image" Target="media/image8.png"/><Relationship Id="rId19" Type="http://schemas.openxmlformats.org/officeDocument/2006/relationships/image" Target="media/image7.png"/><Relationship Id="rId1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