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7B5" w:rsidRDefault="00950F65" w:rsidP="00950F65">
      <w:pPr>
        <w:pStyle w:val="NoSpacing"/>
      </w:pPr>
      <w:r>
        <w:t>1.7 Consider the perspective views of the cube shown</w:t>
      </w:r>
      <w:r>
        <w:t xml:space="preserve"> in Figure 1.39. The one on the </w:t>
      </w:r>
      <w:r>
        <w:t>left is called a one-point perspective because paralle</w:t>
      </w:r>
      <w:r>
        <w:t xml:space="preserve">l lines in one direction of the </w:t>
      </w:r>
      <w:r>
        <w:t>cube - along the sides of the top - converge to a v</w:t>
      </w:r>
      <w:r>
        <w:t xml:space="preserve">anishing point in the image. In </w:t>
      </w:r>
      <w:r>
        <w:t>contrast, the image on the right is a two-poin</w:t>
      </w:r>
      <w:r>
        <w:t xml:space="preserve">t perspective. Characterize the </w:t>
      </w:r>
      <w:r>
        <w:t>particular relationship between the viewer, or a s</w:t>
      </w:r>
      <w:r>
        <w:t xml:space="preserve">imple camera, and the cube that </w:t>
      </w:r>
      <w:r>
        <w:t>determines why one is a two-point perspective and the other a one-point perspective.</w:t>
      </w:r>
    </w:p>
    <w:p w:rsidR="00950F65" w:rsidRDefault="00950F65" w:rsidP="00950F65">
      <w:pPr>
        <w:pStyle w:val="NoSpacing"/>
      </w:pPr>
      <w:r>
        <w:rPr>
          <w:noProof/>
        </w:rPr>
        <w:drawing>
          <wp:inline distT="0" distB="0" distL="0" distR="0" wp14:anchorId="1ED0E8D7" wp14:editId="2E704117">
            <wp:extent cx="51244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D2" w:rsidRPr="001D00D2" w:rsidRDefault="001D00D2" w:rsidP="00950F65">
      <w:pPr>
        <w:pStyle w:val="NoSpacing"/>
        <w:rPr>
          <w:b/>
          <w:color w:val="FF0000"/>
        </w:rPr>
      </w:pPr>
      <w:r w:rsidRPr="001D00D2">
        <w:rPr>
          <w:b/>
          <w:color w:val="FF0000"/>
        </w:rPr>
        <w:t>One vanishing point when a face is parallel to the camera.</w:t>
      </w:r>
    </w:p>
    <w:p w:rsidR="001D00D2" w:rsidRPr="001D00D2" w:rsidRDefault="001D00D2" w:rsidP="00950F65">
      <w:pPr>
        <w:pStyle w:val="NoSpacing"/>
        <w:rPr>
          <w:b/>
          <w:color w:val="FF0000"/>
        </w:rPr>
      </w:pPr>
      <w:r w:rsidRPr="001D00D2">
        <w:rPr>
          <w:b/>
          <w:color w:val="FF0000"/>
        </w:rPr>
        <w:t>Two vanishing points when an edge is parallel to the camera.</w:t>
      </w:r>
    </w:p>
    <w:p w:rsidR="001D00D2" w:rsidRPr="001D00D2" w:rsidRDefault="001D00D2" w:rsidP="00950F65">
      <w:pPr>
        <w:pStyle w:val="NoSpacing"/>
        <w:rPr>
          <w:b/>
          <w:color w:val="FF0000"/>
        </w:rPr>
      </w:pPr>
      <w:r w:rsidRPr="001D00D2">
        <w:rPr>
          <w:b/>
          <w:color w:val="FF0000"/>
        </w:rPr>
        <w:t>Similarly, three vanishing points when no edge nor face is parallel to the camera.</w:t>
      </w:r>
    </w:p>
    <w:p w:rsidR="001D00D2" w:rsidRDefault="001D00D2" w:rsidP="00950F65">
      <w:pPr>
        <w:pStyle w:val="NoSpacing"/>
      </w:pPr>
    </w:p>
    <w:p w:rsidR="001D00D2" w:rsidRDefault="00950F65" w:rsidP="00950F65">
      <w:pPr>
        <w:pStyle w:val="NoSpacing"/>
      </w:pPr>
      <w:r>
        <w:t>1.8 The memory in a frame buffer must be fast en</w:t>
      </w:r>
      <w:r>
        <w:t xml:space="preserve">ough to allow the display to be </w:t>
      </w:r>
      <w:r>
        <w:t xml:space="preserve">refreshed at a rate sufficiently high to avoid flicker. A </w:t>
      </w:r>
      <w:r>
        <w:t xml:space="preserve">typical workstation display can </w:t>
      </w:r>
      <w:r>
        <w:t>have a resolution of 1280 X 1024 pixels. If it is ref</w:t>
      </w:r>
      <w:r>
        <w:t xml:space="preserve">reshed 72 times per second, how </w:t>
      </w:r>
      <w:r>
        <w:t>fast must the memory be? That is, how much tim</w:t>
      </w:r>
      <w:r>
        <w:t xml:space="preserve">e can we take to read one pixel </w:t>
      </w:r>
      <w:r>
        <w:t xml:space="preserve">from memory? </w:t>
      </w:r>
    </w:p>
    <w:p w:rsidR="001D00D2" w:rsidRPr="001D00D2" w:rsidRDefault="001D00D2" w:rsidP="00950F65">
      <w:pPr>
        <w:pStyle w:val="NoSpacing"/>
        <w:rPr>
          <w:b/>
          <w:color w:val="FF0000"/>
        </w:rPr>
      </w:pPr>
      <w:r w:rsidRPr="001D00D2">
        <w:rPr>
          <w:b/>
          <w:color w:val="FF0000"/>
        </w:rPr>
        <w:t>1280*1024*72 = 94,371,840 pixels per second</w:t>
      </w:r>
    </w:p>
    <w:p w:rsidR="001D00D2" w:rsidRDefault="001D00D2" w:rsidP="00950F65">
      <w:pPr>
        <w:pStyle w:val="NoSpacing"/>
      </w:pPr>
    </w:p>
    <w:p w:rsidR="00950F65" w:rsidRDefault="00950F65" w:rsidP="00950F65">
      <w:pPr>
        <w:pStyle w:val="NoSpacing"/>
        <w:rPr>
          <w:b/>
          <w:color w:val="FF0000"/>
        </w:rPr>
      </w:pPr>
      <w:r>
        <w:t>What is this number for a 480 X 640</w:t>
      </w:r>
      <w:r>
        <w:t xml:space="preserve"> display that operates at 60 Hz </w:t>
      </w:r>
      <w:r>
        <w:t>but is interlaced?</w:t>
      </w:r>
      <w:r>
        <w:cr/>
      </w:r>
      <w:r w:rsidR="001D00D2">
        <w:rPr>
          <w:b/>
          <w:color w:val="FF0000"/>
        </w:rPr>
        <w:t>480*640*60*0.5(interlaced) = 9,216,000 pixels per second</w:t>
      </w:r>
    </w:p>
    <w:p w:rsidR="001D00D2" w:rsidRPr="001D00D2" w:rsidRDefault="001D00D2" w:rsidP="00950F65">
      <w:pPr>
        <w:pStyle w:val="NoSpacing"/>
        <w:rPr>
          <w:b/>
          <w:color w:val="FF0000"/>
        </w:rPr>
      </w:pPr>
    </w:p>
    <w:p w:rsidR="00950F65" w:rsidRDefault="00950F65" w:rsidP="00950F65">
      <w:pPr>
        <w:pStyle w:val="NoSpacing"/>
      </w:pPr>
      <w:r>
        <w:t>1.9 Movies are generally produced on 35 m</w:t>
      </w:r>
      <w:r>
        <w:t xml:space="preserve">m film that has a resolution of </w:t>
      </w:r>
      <w:r>
        <w:t>approximately 2000 X 3000 pixels. What implicatio</w:t>
      </w:r>
      <w:r>
        <w:t xml:space="preserve">n does this resolution have for </w:t>
      </w:r>
      <w:r>
        <w:t>producing animated images for television as compared with film?</w:t>
      </w:r>
      <w:r>
        <w:cr/>
      </w:r>
    </w:p>
    <w:p w:rsidR="00950F65" w:rsidRDefault="00950F65" w:rsidP="00950F65">
      <w:pPr>
        <w:pStyle w:val="NoSpacing"/>
      </w:pPr>
      <w:r>
        <w:t>1.10 Answer the following questions.</w:t>
      </w:r>
    </w:p>
    <w:p w:rsidR="00950F65" w:rsidRDefault="00950F65" w:rsidP="00950F65">
      <w:pPr>
        <w:pStyle w:val="NoSpacing"/>
        <w:ind w:firstLine="720"/>
      </w:pPr>
      <w:proofErr w:type="spellStart"/>
      <w:r>
        <w:t>i</w:t>
      </w:r>
      <w:proofErr w:type="spellEnd"/>
      <w:r>
        <w:t>. What is the resolution and refresh rate of your screen/display?</w:t>
      </w:r>
    </w:p>
    <w:p w:rsidR="00950F65" w:rsidRPr="001D00D2" w:rsidRDefault="001D00D2" w:rsidP="001D00D2">
      <w:pPr>
        <w:pStyle w:val="Answers"/>
      </w:pPr>
      <w:r>
        <w:t>1680*1050 @ 60hertz</w:t>
      </w:r>
    </w:p>
    <w:p w:rsidR="00950F65" w:rsidRDefault="00950F65" w:rsidP="00950F65">
      <w:pPr>
        <w:pStyle w:val="NoSpacing"/>
        <w:ind w:firstLine="720"/>
      </w:pPr>
      <w:r>
        <w:t xml:space="preserve">ii. Which browsers support </w:t>
      </w:r>
      <w:proofErr w:type="spellStart"/>
      <w:r>
        <w:t>WebGL</w:t>
      </w:r>
      <w:proofErr w:type="spellEnd"/>
      <w:r>
        <w:t>? List four of the major ones.</w:t>
      </w:r>
    </w:p>
    <w:p w:rsidR="00950F65" w:rsidRDefault="001D00D2" w:rsidP="001D00D2">
      <w:pPr>
        <w:pStyle w:val="Answers"/>
      </w:pPr>
      <w:r>
        <w:t xml:space="preserve">Chrome, safari, </w:t>
      </w:r>
      <w:proofErr w:type="spellStart"/>
      <w:r>
        <w:t>firefox</w:t>
      </w:r>
      <w:proofErr w:type="spellEnd"/>
      <w:r>
        <w:t>, Microsoft edge</w:t>
      </w:r>
    </w:p>
    <w:p w:rsidR="00950F65" w:rsidRDefault="00950F65" w:rsidP="00950F65">
      <w:pPr>
        <w:pStyle w:val="NoSpacing"/>
        <w:ind w:firstLine="720"/>
      </w:pPr>
      <w:r>
        <w:t>iii. Is GLSL program platform dependent?</w:t>
      </w:r>
    </w:p>
    <w:p w:rsidR="00950F65" w:rsidRDefault="001D00D2" w:rsidP="001D00D2">
      <w:pPr>
        <w:pStyle w:val="Answers"/>
      </w:pPr>
      <w:r>
        <w:t>No.</w:t>
      </w:r>
    </w:p>
    <w:p w:rsidR="00950F65" w:rsidRDefault="00950F65" w:rsidP="001D00D2">
      <w:pPr>
        <w:pStyle w:val="NoSpacing"/>
        <w:ind w:left="720"/>
      </w:pPr>
      <w:r>
        <w:t xml:space="preserve">iv. Are GLSL </w:t>
      </w:r>
      <w:proofErr w:type="spellStart"/>
      <w:proofErr w:type="gramStart"/>
      <w:r>
        <w:t>shaders</w:t>
      </w:r>
      <w:proofErr w:type="spellEnd"/>
      <w:proofErr w:type="gramEnd"/>
      <w:r>
        <w:t xml:space="preserve"> stand-alone applications? That is, can they execute on their own like a</w:t>
      </w:r>
      <w:r>
        <w:t xml:space="preserve"> </w:t>
      </w:r>
      <w:r>
        <w:t>stand-alone C application?</w:t>
      </w:r>
    </w:p>
    <w:p w:rsidR="00950F65" w:rsidRDefault="001D00D2" w:rsidP="001D00D2">
      <w:pPr>
        <w:pStyle w:val="Answers"/>
      </w:pPr>
      <w:r w:rsidRPr="001D00D2">
        <w:t xml:space="preserve">GLSL </w:t>
      </w:r>
      <w:proofErr w:type="spellStart"/>
      <w:r w:rsidRPr="001D00D2">
        <w:t>shaders</w:t>
      </w:r>
      <w:proofErr w:type="spellEnd"/>
      <w:r w:rsidRPr="001D00D2">
        <w:t xml:space="preserve"> not designed to be run as a standalone application</w:t>
      </w:r>
    </w:p>
    <w:p w:rsidR="00950F65" w:rsidRDefault="00950F65" w:rsidP="00950F65">
      <w:pPr>
        <w:pStyle w:val="NoSpacing"/>
        <w:ind w:firstLine="720"/>
      </w:pPr>
      <w:r>
        <w:t>v. Where do you compile and link your GLSL programs?</w:t>
      </w:r>
    </w:p>
    <w:p w:rsidR="00950F65" w:rsidRDefault="001D00D2" w:rsidP="001D00D2">
      <w:pPr>
        <w:pStyle w:val="Answers"/>
        <w:ind w:left="720" w:firstLine="0"/>
      </w:pPr>
      <w:proofErr w:type="spellStart"/>
      <w:proofErr w:type="gramStart"/>
      <w:r w:rsidRPr="001D00D2">
        <w:t>webgl</w:t>
      </w:r>
      <w:proofErr w:type="spellEnd"/>
      <w:proofErr w:type="gramEnd"/>
      <w:r w:rsidRPr="001D00D2">
        <w:t xml:space="preserve"> provides functions to compile </w:t>
      </w:r>
      <w:proofErr w:type="spellStart"/>
      <w:r w:rsidRPr="001D00D2">
        <w:t>shaders</w:t>
      </w:r>
      <w:proofErr w:type="spellEnd"/>
      <w:r w:rsidRPr="001D00D2">
        <w:t xml:space="preserve">, we use specific libraries from the textbook to compile/link our </w:t>
      </w:r>
      <w:proofErr w:type="spellStart"/>
      <w:r w:rsidRPr="001D00D2">
        <w:t>shaders</w:t>
      </w:r>
      <w:proofErr w:type="spellEnd"/>
    </w:p>
    <w:p w:rsidR="00950F65" w:rsidRDefault="00950F65" w:rsidP="00950F65">
      <w:pPr>
        <w:pStyle w:val="NoSpacing"/>
        <w:ind w:firstLine="720"/>
      </w:pPr>
      <w:r>
        <w:t>vi. When a JS function is called?</w:t>
      </w:r>
    </w:p>
    <w:p w:rsidR="00950F65" w:rsidRDefault="001D00D2" w:rsidP="001D00D2">
      <w:pPr>
        <w:pStyle w:val="Answers"/>
      </w:pPr>
      <w:proofErr w:type="gramStart"/>
      <w:r w:rsidRPr="001D00D2">
        <w:t>stati</w:t>
      </w:r>
      <w:r w:rsidR="006C3BA4">
        <w:t>c</w:t>
      </w:r>
      <w:proofErr w:type="gramEnd"/>
      <w:r w:rsidR="006C3BA4">
        <w:t xml:space="preserve"> </w:t>
      </w:r>
      <w:proofErr w:type="spellStart"/>
      <w:r w:rsidR="006C3BA4">
        <w:t>javascript</w:t>
      </w:r>
      <w:proofErr w:type="spellEnd"/>
      <w:r w:rsidR="006C3BA4">
        <w:t xml:space="preserve"> runs on page load, but specific functions can be called with events</w:t>
      </w:r>
    </w:p>
    <w:p w:rsidR="00950F65" w:rsidRDefault="00950F65">
      <w:r>
        <w:br w:type="page"/>
      </w:r>
    </w:p>
    <w:p w:rsidR="00950F65" w:rsidRDefault="00950F65" w:rsidP="00950F65">
      <w:pPr>
        <w:pStyle w:val="NoSpacing"/>
      </w:pPr>
      <w:r>
        <w:lastRenderedPageBreak/>
        <w:t>1.1 In representing a picture, one-bit and eight-bit-deep frame buffers allow only two and 256</w:t>
      </w:r>
    </w:p>
    <w:p w:rsidR="00950F65" w:rsidRDefault="00950F65" w:rsidP="00950F65">
      <w:pPr>
        <w:pStyle w:val="NoSpacing"/>
      </w:pPr>
      <w:proofErr w:type="spellStart"/>
      <w:proofErr w:type="gramStart"/>
      <w:r>
        <w:t>colors</w:t>
      </w:r>
      <w:proofErr w:type="spellEnd"/>
      <w:proofErr w:type="gramEnd"/>
      <w:r>
        <w:t>, respectively. How many bits does a full-</w:t>
      </w:r>
      <w:proofErr w:type="spellStart"/>
      <w:r>
        <w:t>color</w:t>
      </w:r>
      <w:proofErr w:type="spellEnd"/>
      <w:r>
        <w:t xml:space="preserve"> system allow?</w:t>
      </w:r>
    </w:p>
    <w:p w:rsidR="00950F65" w:rsidRDefault="006C3BA4" w:rsidP="006C3BA4">
      <w:pPr>
        <w:pStyle w:val="Answers"/>
      </w:pPr>
      <w:r>
        <w:t>24 bits allows for 16,777,216 colours</w:t>
      </w:r>
    </w:p>
    <w:p w:rsidR="00950F65" w:rsidRDefault="00950F65" w:rsidP="00950F65">
      <w:pPr>
        <w:pStyle w:val="NoSpacing"/>
      </w:pPr>
      <w:r>
        <w:t xml:space="preserve">1.2 In computer graphics, objects such as spheres are </w:t>
      </w:r>
      <w:r>
        <w:t xml:space="preserve">usually approximated by simpler </w:t>
      </w:r>
      <w:r>
        <w:t>objects constructed from flat polygons (</w:t>
      </w:r>
      <w:proofErr w:type="spellStart"/>
      <w:r>
        <w:t>polyhedra</w:t>
      </w:r>
      <w:proofErr w:type="spellEnd"/>
      <w:r>
        <w:t>). Using l</w:t>
      </w:r>
      <w:r>
        <w:t xml:space="preserve">ines of longitude and latitude, </w:t>
      </w:r>
      <w:r>
        <w:t xml:space="preserve">define a set of simple polygons that approximate a sphere </w:t>
      </w:r>
      <w:proofErr w:type="spellStart"/>
      <w:r>
        <w:t>centered</w:t>
      </w:r>
      <w:proofErr w:type="spellEnd"/>
      <w:r>
        <w:t xml:space="preserve"> at the origi</w:t>
      </w:r>
      <w:r>
        <w:t xml:space="preserve">n. Can you use </w:t>
      </w:r>
      <w:r>
        <w:t>only quadrilaterals or only triangles?</w:t>
      </w:r>
    </w:p>
    <w:p w:rsidR="00950F65" w:rsidRDefault="006C3BA4" w:rsidP="006C3BA4">
      <w:pPr>
        <w:pStyle w:val="Answers"/>
        <w:ind w:left="720" w:firstLine="0"/>
      </w:pPr>
      <w:r>
        <w:t>You cannot use only quadrilaterals because polygons at the poles all share a vertex, resulting in triangles. You can use all triangles, however.</w:t>
      </w:r>
    </w:p>
    <w:p w:rsidR="00950F65" w:rsidRDefault="00950F65" w:rsidP="00950F65">
      <w:pPr>
        <w:pStyle w:val="NoSpacing"/>
      </w:pPr>
      <w:r>
        <w:t>1.4 Consider the clipping of a point in two dimensions against a circular clipping window.</w:t>
      </w:r>
    </w:p>
    <w:p w:rsidR="00950F65" w:rsidRDefault="00950F65" w:rsidP="00950F65">
      <w:pPr>
        <w:pStyle w:val="NoSpacing"/>
      </w:pPr>
      <w:r>
        <w:t xml:space="preserve">Show that you require only the coordinate of the point and the </w:t>
      </w:r>
      <w:proofErr w:type="spellStart"/>
      <w:r>
        <w:t>center</w:t>
      </w:r>
      <w:proofErr w:type="spellEnd"/>
      <w:r>
        <w:t xml:space="preserve"> and radius of the circle </w:t>
      </w:r>
      <w:r>
        <w:t>to determine whether the point is not clipped, or is clipped out completely.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1.5 For a line segment, show that clipping against the top o</w:t>
      </w:r>
      <w:r>
        <w:t xml:space="preserve">f the clipping rectangle can be </w:t>
      </w:r>
      <w:r>
        <w:t>done independently of the clipping against the other sides.</w:t>
      </w:r>
      <w:r>
        <w:t xml:space="preserve"> Use this result to show that a </w:t>
      </w:r>
      <w:r>
        <w:t>clipper can be implemented as a pipeline of four simpler clippers</w:t>
      </w:r>
    </w:p>
    <w:p w:rsidR="00950F65" w:rsidRDefault="00950F65" w:rsidP="00950F65">
      <w:pPr>
        <w:pStyle w:val="NoSpacing"/>
      </w:pPr>
    </w:p>
    <w:p w:rsidR="00950F65" w:rsidRDefault="00950F65">
      <w:r>
        <w:br w:type="page"/>
      </w:r>
    </w:p>
    <w:p w:rsidR="00950F65" w:rsidRDefault="00950F65" w:rsidP="00950F65">
      <w:pPr>
        <w:pStyle w:val="NoSpacing"/>
      </w:pPr>
      <w:r>
        <w:lastRenderedPageBreak/>
        <w:t>2.9 We saw that a fundamental operation in graphics s</w:t>
      </w:r>
      <w:r>
        <w:t xml:space="preserve">ystems is to map a point (x, y) </w:t>
      </w:r>
      <w:r>
        <w:t>that lies within a clipping rectangle to a point (</w:t>
      </w:r>
      <w:proofErr w:type="spellStart"/>
      <w:r>
        <w:t>xs</w:t>
      </w:r>
      <w:proofErr w:type="spellEnd"/>
      <w:r>
        <w:t xml:space="preserve">, </w:t>
      </w:r>
      <w:proofErr w:type="spellStart"/>
      <w:r>
        <w:t>ys</w:t>
      </w:r>
      <w:proofErr w:type="spellEnd"/>
      <w:r>
        <w:t>) that lies</w:t>
      </w:r>
      <w:r>
        <w:t xml:space="preserve"> in the viewport of a window on </w:t>
      </w:r>
      <w:r>
        <w:t>the screen. Assume that the two rectangles are defin</w:t>
      </w:r>
      <w:r>
        <w:t xml:space="preserve">ed by the viewport specified by </w:t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 xml:space="preserve">u, v, w, h); </w:t>
      </w:r>
      <w:r>
        <w:t>and a viewing rectangle specified by</w:t>
      </w:r>
    </w:p>
    <w:p w:rsidR="00950F65" w:rsidRDefault="00950F65" w:rsidP="00950F65">
      <w:pPr>
        <w:pStyle w:val="NoSpacing"/>
      </w:pPr>
      <w:proofErr w:type="spellStart"/>
      <w:proofErr w:type="gramStart"/>
      <w:r>
        <w:t>xmin</w:t>
      </w:r>
      <w:proofErr w:type="spellEnd"/>
      <w:proofErr w:type="gramEnd"/>
      <w:r>
        <w:t xml:space="preserve"> ≤ x ≤ </w:t>
      </w:r>
      <w:proofErr w:type="spellStart"/>
      <w:r>
        <w:t>xmax</w:t>
      </w:r>
      <w:proofErr w:type="spellEnd"/>
      <w:r>
        <w:t>,</w:t>
      </w:r>
    </w:p>
    <w:p w:rsidR="00950F65" w:rsidRDefault="00950F65" w:rsidP="00950F65">
      <w:pPr>
        <w:pStyle w:val="NoSpacing"/>
      </w:pPr>
      <w:proofErr w:type="spellStart"/>
      <w:proofErr w:type="gramStart"/>
      <w:r>
        <w:t>ymin</w:t>
      </w:r>
      <w:proofErr w:type="spellEnd"/>
      <w:proofErr w:type="gramEnd"/>
      <w:r>
        <w:t xml:space="preserve"> ≤ y ≤ </w:t>
      </w:r>
      <w:proofErr w:type="spellStart"/>
      <w:r>
        <w:t>ymax</w:t>
      </w:r>
      <w:proofErr w:type="spellEnd"/>
      <w:r>
        <w:t>.</w:t>
      </w:r>
    </w:p>
    <w:p w:rsidR="00950F65" w:rsidRDefault="00950F65" w:rsidP="00950F65">
      <w:pPr>
        <w:pStyle w:val="NoSpacing"/>
      </w:pPr>
      <w:r>
        <w:t>Find the mathematical equations that map (x, y) into (</w:t>
      </w:r>
      <w:proofErr w:type="spellStart"/>
      <w:r>
        <w:t>xs</w:t>
      </w:r>
      <w:proofErr w:type="spellEnd"/>
      <w:r>
        <w:t xml:space="preserve">, </w:t>
      </w:r>
      <w:proofErr w:type="spellStart"/>
      <w:r>
        <w:t>ys</w:t>
      </w:r>
      <w:proofErr w:type="spellEnd"/>
      <w:r>
        <w:t>).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2.11 In practice, testing each point in a polygon to de</w:t>
      </w:r>
      <w:r>
        <w:t xml:space="preserve">termine whether it is inside or </w:t>
      </w:r>
      <w:r>
        <w:t xml:space="preserve">outside the polygon is extremely inefficient. Describe </w:t>
      </w:r>
      <w:r>
        <w:t xml:space="preserve">the general strategies that you </w:t>
      </w:r>
      <w:r>
        <w:t>might pursue to avoid point-by-point testing.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2.14 In OpenGL we specify polygons using lists of vertices. W</w:t>
      </w:r>
      <w:r>
        <w:t xml:space="preserve">hy might it be better to define </w:t>
      </w:r>
      <w:r>
        <w:t>polygons by their edges? Hint: Consider how you might represent a mesh efficiently.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Part B</w:t>
      </w:r>
    </w:p>
    <w:p w:rsidR="00950F65" w:rsidRDefault="00950F65" w:rsidP="00950F65">
      <w:pPr>
        <w:pStyle w:val="NoSpacing"/>
      </w:pPr>
      <w:r>
        <w:t>Answer the following JavaScript related questions.</w:t>
      </w:r>
    </w:p>
    <w:p w:rsidR="00950F65" w:rsidRDefault="00950F65" w:rsidP="00950F65">
      <w:pPr>
        <w:pStyle w:val="NoSpacing"/>
      </w:pPr>
      <w:r>
        <w:t>a. Do you need to compile JavaScript code in order to execute it?</w:t>
      </w:r>
    </w:p>
    <w:p w:rsidR="00950F65" w:rsidRDefault="006C3BA4" w:rsidP="006C3BA4">
      <w:pPr>
        <w:pStyle w:val="Answers"/>
      </w:pPr>
      <w:r>
        <w:t xml:space="preserve">No, </w:t>
      </w:r>
      <w:proofErr w:type="spellStart"/>
      <w:r>
        <w:t>javascript</w:t>
      </w:r>
      <w:proofErr w:type="spellEnd"/>
      <w:r>
        <w:t xml:space="preserve"> is interpreted </w:t>
      </w:r>
    </w:p>
    <w:p w:rsidR="00950F65" w:rsidRDefault="00950F65" w:rsidP="00950F65">
      <w:pPr>
        <w:pStyle w:val="NoSpacing"/>
      </w:pPr>
      <w:r>
        <w:t>b. Variable type: Do you need to declare the type of a variable before using it? Why?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 xml:space="preserve">c. Variable scoping: What are global variables? How </w:t>
      </w:r>
      <w:r>
        <w:t xml:space="preserve">are they declared? What are the </w:t>
      </w:r>
      <w:r>
        <w:t xml:space="preserve">problems with using </w:t>
      </w:r>
      <w:proofErr w:type="spellStart"/>
      <w:r>
        <w:t>globals</w:t>
      </w:r>
      <w:proofErr w:type="spellEnd"/>
      <w:r>
        <w:t>?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d. How are errors gracefully handled in JavaScript?</w:t>
      </w:r>
    </w:p>
    <w:p w:rsidR="00950F65" w:rsidRDefault="006C3BA4" w:rsidP="006C3BA4">
      <w:pPr>
        <w:pStyle w:val="Answers"/>
        <w:ind w:firstLine="0"/>
      </w:pPr>
      <w:r>
        <w:tab/>
        <w:t xml:space="preserve">You can use </w:t>
      </w:r>
      <w:proofErr w:type="spellStart"/>
      <w:r>
        <w:t>try</w:t>
      </w:r>
      <w:proofErr w:type="gramStart"/>
      <w:r>
        <w:t>..catch</w:t>
      </w:r>
      <w:proofErr w:type="spellEnd"/>
      <w:proofErr w:type="gramEnd"/>
      <w:r>
        <w:t xml:space="preserve"> statements in </w:t>
      </w:r>
      <w:proofErr w:type="spellStart"/>
      <w:r>
        <w:t>javascript</w:t>
      </w:r>
      <w:proofErr w:type="spellEnd"/>
      <w:r>
        <w:t>, or throw an exception to catch an error</w:t>
      </w:r>
    </w:p>
    <w:p w:rsidR="00950F65" w:rsidRDefault="00950F65" w:rsidP="00950F65">
      <w:pPr>
        <w:pStyle w:val="NoSpacing"/>
      </w:pPr>
      <w:r>
        <w:t>e. Does JavaScript support objects?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 xml:space="preserve">f. What is the relationship between canvas and </w:t>
      </w:r>
      <w:proofErr w:type="spellStart"/>
      <w:r>
        <w:t>WebGL</w:t>
      </w:r>
      <w:proofErr w:type="spellEnd"/>
      <w:r>
        <w:t>?</w:t>
      </w:r>
    </w:p>
    <w:p w:rsidR="00950F65" w:rsidRDefault="00950F65" w:rsidP="00950F65">
      <w:pPr>
        <w:pStyle w:val="NoSpacing"/>
      </w:pPr>
    </w:p>
    <w:p w:rsidR="00950F65" w:rsidRDefault="00950F65">
      <w:r>
        <w:br w:type="page"/>
      </w:r>
    </w:p>
    <w:p w:rsidR="00950F65" w:rsidRDefault="00950F65" w:rsidP="00950F65">
      <w:pPr>
        <w:pStyle w:val="NoSpacing"/>
      </w:pPr>
      <w:r>
        <w:lastRenderedPageBreak/>
        <w:t>4.1 Answer the following questions:</w:t>
      </w:r>
    </w:p>
    <w:p w:rsidR="00950F65" w:rsidRDefault="00950F65" w:rsidP="00950F65">
      <w:pPr>
        <w:pStyle w:val="NoSpacing"/>
      </w:pPr>
      <w:r>
        <w:t>a. Can rotations and translations alter the shape of an object?</w:t>
      </w:r>
    </w:p>
    <w:p w:rsidR="00950F65" w:rsidRDefault="006C3BA4" w:rsidP="006C3BA4">
      <w:pPr>
        <w:pStyle w:val="Answers"/>
      </w:pPr>
      <w:r>
        <w:t>No</w:t>
      </w:r>
    </w:p>
    <w:p w:rsidR="00950F65" w:rsidRDefault="00950F65" w:rsidP="00950F65">
      <w:pPr>
        <w:pStyle w:val="NoSpacing"/>
      </w:pPr>
      <w:r>
        <w:t>b. Can scaling alter the shape of an object?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c. Is there any point that remains unchanged by a rotation?</w:t>
      </w:r>
    </w:p>
    <w:p w:rsidR="00950F65" w:rsidRDefault="006C3BA4" w:rsidP="006C3BA4">
      <w:pPr>
        <w:pStyle w:val="Answers"/>
      </w:pPr>
      <w:r>
        <w:t>Any point on the axis of rotation</w:t>
      </w:r>
      <w:bookmarkStart w:id="0" w:name="_GoBack"/>
      <w:bookmarkEnd w:id="0"/>
    </w:p>
    <w:p w:rsidR="00950F65" w:rsidRDefault="00950F65" w:rsidP="00950F65">
      <w:pPr>
        <w:pStyle w:val="NoSpacing"/>
      </w:pPr>
      <w:r>
        <w:t>4.23 Given two nonparallel, three-dimensional vect</w:t>
      </w:r>
      <w:r>
        <w:t xml:space="preserve">ors u and v, how can we form an </w:t>
      </w:r>
      <w:r>
        <w:t>orthogonal coordinate system in which u is one of the basis vectors?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4.21 We defined an instance transformation as the produc</w:t>
      </w:r>
      <w:r>
        <w:t xml:space="preserve">t of a translation, a rotation, </w:t>
      </w:r>
      <w:r>
        <w:t>and a scaling. Can we accomplish the same effect b</w:t>
      </w:r>
      <w:r>
        <w:t xml:space="preserve">y applying these three types of </w:t>
      </w:r>
      <w:r>
        <w:t>transformations in a different order?</w:t>
      </w:r>
    </w:p>
    <w:p w:rsidR="00950F65" w:rsidRDefault="00950F65" w:rsidP="00950F65">
      <w:pPr>
        <w:pStyle w:val="NoSpacing"/>
      </w:pPr>
      <w:r>
        <w:t>Check whether the following sequences commute:</w:t>
      </w:r>
    </w:p>
    <w:p w:rsidR="00950F65" w:rsidRDefault="00950F65" w:rsidP="00950F65">
      <w:pPr>
        <w:pStyle w:val="NoSpacing"/>
      </w:pPr>
      <w:r>
        <w:t>a. A rotation and a uniform scaling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b. Two rotations about the same axis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c. Two translations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d. A rotation and a translation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4.4 If we are interested in only two-dimensi</w:t>
      </w:r>
      <w:r>
        <w:t xml:space="preserve">onal graphics, we can use three </w:t>
      </w:r>
      <w:r>
        <w:t xml:space="preserve">dimensional homogeneous coordinates by representing a </w:t>
      </w:r>
      <w:r>
        <w:t>point as p = [xy1]T and a vector as v = [ab0]T</w:t>
      </w:r>
      <w:r>
        <w:t>. Find the 3 X 3 rotation, translation, scaling, and shear matrices.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 xml:space="preserve">How many degrees of freedom are there in an affine </w:t>
      </w:r>
      <w:r>
        <w:t xml:space="preserve">transformation for transforming </w:t>
      </w:r>
      <w:r>
        <w:t>two dimensional points?</w:t>
      </w:r>
    </w:p>
    <w:p w:rsidR="00950F65" w:rsidRDefault="00950F65" w:rsidP="00950F65">
      <w:pPr>
        <w:pStyle w:val="NoSpacing"/>
      </w:pPr>
    </w:p>
    <w:p w:rsidR="00950F65" w:rsidRDefault="00950F65">
      <w:r>
        <w:br w:type="page"/>
      </w:r>
    </w:p>
    <w:p w:rsidR="00950F65" w:rsidRDefault="00950F65" w:rsidP="00950F65">
      <w:pPr>
        <w:pStyle w:val="NoSpacing"/>
      </w:pPr>
      <w:r>
        <w:lastRenderedPageBreak/>
        <w:t>4.9 In two dimensions, we can specify a line by t</w:t>
      </w:r>
      <w:r>
        <w:t xml:space="preserve">he equation y = mx + h. Find an </w:t>
      </w:r>
      <w:r>
        <w:t>affine transformation to reflect two-dimensional points about this line.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4.12 Find a homogeneous-coordinate represen</w:t>
      </w:r>
      <w:r>
        <w:t xml:space="preserve">tation of a plane, which passes </w:t>
      </w:r>
      <w:r>
        <w:t>through a point P0 and perpendicular to the vector n.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5.0 Not all projections are planar geometric pr</w:t>
      </w:r>
      <w:r>
        <w:t xml:space="preserve">ojections. Give an example of a </w:t>
      </w:r>
      <w:r>
        <w:t>projection in which the projection surface is not a plane.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 xml:space="preserve">5.17 Find the projection of a point onto the plane </w:t>
      </w:r>
      <w:proofErr w:type="spellStart"/>
      <w:r>
        <w:t>ax</w:t>
      </w:r>
      <w:proofErr w:type="spellEnd"/>
      <w:r>
        <w:t xml:space="preserve"> + by + </w:t>
      </w:r>
      <w:proofErr w:type="spellStart"/>
      <w:proofErr w:type="gramStart"/>
      <w:r>
        <w:t>cz</w:t>
      </w:r>
      <w:proofErr w:type="spellEnd"/>
      <w:proofErr w:type="gramEnd"/>
      <w:r>
        <w:t xml:space="preserve"> </w:t>
      </w:r>
      <w:r>
        <w:t xml:space="preserve">+ d = 0 from a light </w:t>
      </w:r>
      <w:r>
        <w:t xml:space="preserve">source located at infinity in the direction (dx,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dz</w:t>
      </w:r>
      <w:proofErr w:type="spellEnd"/>
      <w:r>
        <w:t>).</w:t>
      </w:r>
    </w:p>
    <w:p w:rsidR="00950F65" w:rsidRDefault="00950F65" w:rsidP="00950F65">
      <w:pPr>
        <w:pStyle w:val="NoSpacing"/>
      </w:pPr>
    </w:p>
    <w:p w:rsidR="00950F65" w:rsidRDefault="00950F65">
      <w:r>
        <w:br w:type="page"/>
      </w:r>
    </w:p>
    <w:p w:rsidR="00950F65" w:rsidRDefault="00950F65" w:rsidP="00950F65">
      <w:pPr>
        <w:pStyle w:val="NoSpacing"/>
      </w:pPr>
      <w:r>
        <w:lastRenderedPageBreak/>
        <w:t>5.1 ALL perspective views are characterized by diminut</w:t>
      </w:r>
      <w:r>
        <w:t xml:space="preserve">ion of size. When objects moved </w:t>
      </w:r>
      <w:r>
        <w:t>farther from the viewer, their images becomes smaller. How does the clas</w:t>
      </w:r>
      <w:r>
        <w:t xml:space="preserve">sical perspective </w:t>
      </w:r>
      <w:r>
        <w:t>view work?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5.7 What is a shadow polygon?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5.21 Stereo images are produced by creating tw</w:t>
      </w:r>
      <w:r>
        <w:t xml:space="preserve">o images with the viewer in two </w:t>
      </w:r>
      <w:r>
        <w:t>slightly different positions. Consider a viewer who is a</w:t>
      </w:r>
      <w:r>
        <w:t xml:space="preserve">t the origin but whose eyes are </w:t>
      </w:r>
      <w:r>
        <w:t>separated by dx units. What are the appropriate viewi</w:t>
      </w:r>
      <w:r>
        <w:t xml:space="preserve">ng specifications to create the </w:t>
      </w:r>
      <w:r>
        <w:t>two images?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5.25 What is the use of Projection Normalization?</w:t>
      </w:r>
    </w:p>
    <w:sectPr w:rsidR="00950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D1"/>
    <w:rsid w:val="001D00D2"/>
    <w:rsid w:val="006849D1"/>
    <w:rsid w:val="006C3BA4"/>
    <w:rsid w:val="00950F65"/>
    <w:rsid w:val="009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CA27E-23EC-47ED-BFFB-71D34EF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0F65"/>
    <w:pPr>
      <w:spacing w:after="0" w:line="240" w:lineRule="auto"/>
    </w:pPr>
  </w:style>
  <w:style w:type="paragraph" w:customStyle="1" w:styleId="Answers">
    <w:name w:val="Answers"/>
    <w:basedOn w:val="NoSpacing"/>
    <w:link w:val="AnswersChar"/>
    <w:qFormat/>
    <w:rsid w:val="001D00D2"/>
    <w:pPr>
      <w:ind w:firstLine="720"/>
    </w:pPr>
    <w:rPr>
      <w:b/>
      <w:color w:val="FF0000"/>
    </w:rPr>
  </w:style>
  <w:style w:type="character" w:customStyle="1" w:styleId="NoSpacingChar">
    <w:name w:val="No Spacing Char"/>
    <w:basedOn w:val="DefaultParagraphFont"/>
    <w:link w:val="NoSpacing"/>
    <w:uiPriority w:val="1"/>
    <w:rsid w:val="001D00D2"/>
  </w:style>
  <w:style w:type="character" w:customStyle="1" w:styleId="AnswersChar">
    <w:name w:val="Answers Char"/>
    <w:basedOn w:val="NoSpacingChar"/>
    <w:link w:val="Answers"/>
    <w:rsid w:val="001D00D2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Chique</dc:creator>
  <cp:keywords/>
  <dc:description/>
  <cp:lastModifiedBy>Deon Chique</cp:lastModifiedBy>
  <cp:revision>2</cp:revision>
  <dcterms:created xsi:type="dcterms:W3CDTF">2016-09-12T01:16:00Z</dcterms:created>
  <dcterms:modified xsi:type="dcterms:W3CDTF">2016-09-12T01:42:00Z</dcterms:modified>
</cp:coreProperties>
</file>