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color w:val="0039a6"/>
          <w:sz w:val="24"/>
          <w:szCs w:val="24"/>
        </w:rPr>
      </w:pPr>
      <w:r w:rsidDel="00000000" w:rsidR="00000000" w:rsidRPr="00000000">
        <w:rPr>
          <w:b w:val="1"/>
          <w:bCs w:val="1"/>
          <w:color w:val="0039a6"/>
          <w:sz w:val="24"/>
          <w:szCs w:val="24"/>
          <w:rtl w:val="0"/>
        </w:rPr>
        <w:t xml:space="preserve">INSTITUTO TECNOLÓGICO DE </w:t>
      </w:r>
    </w:p>
    <w:p w:rsidR="00000000" w:rsidDel="00000000" w:rsidP="00000000" w:rsidRDefault="00000000" w:rsidRPr="00000000" w14:paraId="00000002">
      <w:pPr>
        <w:spacing w:line="240" w:lineRule="auto"/>
        <w:jc w:val="center"/>
        <w:rPr>
          <w:b w:val="1"/>
          <w:bCs w:val="1"/>
          <w:color w:val="0039a6"/>
          <w:sz w:val="24"/>
          <w:szCs w:val="24"/>
        </w:rPr>
      </w:pPr>
      <w:r w:rsidDel="00000000" w:rsidR="00000000" w:rsidRPr="00000000">
        <w:rPr>
          <w:b w:val="1"/>
          <w:bCs w:val="1"/>
          <w:color w:val="0039a6"/>
          <w:sz w:val="24"/>
          <w:szCs w:val="24"/>
        </w:rPr>
        <w:drawing>
          <wp:anchor allowOverlap="1" behindDoc="0" distB="0" distT="0" distL="0" distR="0" hidden="0" layoutInCell="1" locked="0" relativeHeight="0" simplePos="0">
            <wp:simplePos x="0" y="0"/>
            <wp:positionH relativeFrom="page">
              <wp:posOffset>2922750</wp:posOffset>
            </wp:positionH>
            <wp:positionV relativeFrom="page">
              <wp:posOffset>1343025</wp:posOffset>
            </wp:positionV>
            <wp:extent cx="1715925" cy="205191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6169" l="0" r="5882" t="0"/>
                    <a:stretch>
                      <a:fillRect/>
                    </a:stretch>
                  </pic:blipFill>
                  <pic:spPr>
                    <a:xfrm>
                      <a:off x="0" y="0"/>
                      <a:ext cx="1715925" cy="2051910"/>
                    </a:xfrm>
                    <a:prstGeom prst="rect"/>
                    <a:ln/>
                  </pic:spPr>
                </pic:pic>
              </a:graphicData>
            </a:graphic>
          </wp:anchor>
        </w:drawing>
      </w:r>
      <w:r w:rsidDel="00000000" w:rsidR="00000000" w:rsidRPr="00000000">
        <w:rPr>
          <w:b w:val="1"/>
          <w:bCs w:val="1"/>
          <w:color w:val="0039a6"/>
          <w:sz w:val="24"/>
          <w:szCs w:val="24"/>
          <w:rtl w:val="0"/>
        </w:rPr>
        <w:t xml:space="preserve">ESTUDIOS SUPERIORES DE MONTERREY </w:t>
      </w:r>
    </w:p>
    <w:p w:rsidR="00000000" w:rsidDel="00000000" w:rsidP="00000000" w:rsidRDefault="00000000" w:rsidRPr="00000000" w14:paraId="00000003">
      <w:pPr>
        <w:rPr>
          <w:b w:val="1"/>
          <w:bCs w:val="1"/>
          <w:color w:val="0039a6"/>
          <w:sz w:val="24"/>
          <w:szCs w:val="24"/>
        </w:rPr>
      </w:pPr>
      <w:r w:rsidDel="00000000" w:rsidR="00000000" w:rsidRPr="00000000">
        <w:rPr>
          <w:rtl w:val="0"/>
        </w:rPr>
      </w:r>
    </w:p>
    <w:p w:rsidR="00000000" w:rsidDel="00000000" w:rsidP="00000000" w:rsidRDefault="00000000" w:rsidRPr="00000000" w14:paraId="00000004">
      <w:pPr>
        <w:jc w:val="center"/>
        <w:rPr>
          <w:b w:val="1"/>
          <w:bCs w:val="1"/>
          <w:color w:val="0039a6"/>
          <w:sz w:val="24"/>
          <w:szCs w:val="24"/>
        </w:rPr>
      </w:pPr>
      <w:r w:rsidDel="00000000" w:rsidR="00000000" w:rsidRPr="00000000">
        <w:rPr>
          <w:rtl w:val="0"/>
        </w:rPr>
      </w:r>
    </w:p>
    <w:p w:rsidR="00000000" w:rsidDel="00000000" w:rsidP="00000000" w:rsidRDefault="00000000" w:rsidRPr="00000000" w14:paraId="00000005">
      <w:pPr>
        <w:spacing w:after="100" w:lineRule="auto"/>
        <w:ind w:left="720" w:firstLine="0"/>
        <w:jc w:val="center"/>
        <w:rPr>
          <w:sz w:val="24"/>
          <w:szCs w:val="24"/>
        </w:rPr>
      </w:pPr>
      <w:r w:rsidDel="00000000" w:rsidR="00000000" w:rsidRPr="00000000">
        <w:rPr>
          <w:rtl w:val="0"/>
        </w:rPr>
      </w:r>
    </w:p>
    <w:p w:rsidR="00000000" w:rsidDel="00000000" w:rsidP="00000000" w:rsidRDefault="00000000" w:rsidRPr="00000000" w14:paraId="00000006">
      <w:pPr>
        <w:spacing w:after="100" w:lineRule="auto"/>
        <w:ind w:left="720" w:firstLine="0"/>
        <w:jc w:val="center"/>
        <w:rPr>
          <w:sz w:val="24"/>
          <w:szCs w:val="24"/>
        </w:rPr>
      </w:pPr>
      <w:r w:rsidDel="00000000" w:rsidR="00000000" w:rsidRPr="00000000">
        <w:rPr>
          <w:rtl w:val="0"/>
        </w:rPr>
      </w:r>
    </w:p>
    <w:p w:rsidR="00000000" w:rsidDel="00000000" w:rsidP="00000000" w:rsidRDefault="00000000" w:rsidRPr="00000000" w14:paraId="00000007">
      <w:pPr>
        <w:spacing w:after="100" w:lineRule="auto"/>
        <w:ind w:left="720" w:firstLine="0"/>
        <w:jc w:val="center"/>
        <w:rPr>
          <w:sz w:val="24"/>
          <w:szCs w:val="24"/>
        </w:rPr>
      </w:pPr>
      <w:r w:rsidDel="00000000" w:rsidR="00000000" w:rsidRPr="00000000">
        <w:rPr>
          <w:rtl w:val="0"/>
        </w:rPr>
      </w:r>
    </w:p>
    <w:p w:rsidR="00000000" w:rsidDel="00000000" w:rsidP="00000000" w:rsidRDefault="00000000" w:rsidRPr="00000000" w14:paraId="00000008">
      <w:pPr>
        <w:spacing w:after="100" w:lineRule="auto"/>
        <w:rPr>
          <w:sz w:val="24"/>
          <w:szCs w:val="24"/>
        </w:rPr>
      </w:pPr>
      <w:r w:rsidDel="00000000" w:rsidR="00000000" w:rsidRPr="00000000">
        <w:rPr>
          <w:rtl w:val="0"/>
        </w:rPr>
      </w:r>
    </w:p>
    <w:p w:rsidR="00000000" w:rsidDel="00000000" w:rsidP="00000000" w:rsidRDefault="00000000" w:rsidRPr="00000000" w14:paraId="00000009">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0A">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bCs w:val="1"/>
          <w:color w:val="0039a6"/>
          <w:sz w:val="24"/>
          <w:szCs w:val="24"/>
        </w:rPr>
      </w:pPr>
      <w:r w:rsidDel="00000000" w:rsidR="00000000" w:rsidRPr="00000000">
        <w:rPr>
          <w:b w:val="1"/>
          <w:bCs w:val="1"/>
          <w:color w:val="0039a6"/>
          <w:sz w:val="24"/>
          <w:szCs w:val="24"/>
          <w:rtl w:val="0"/>
        </w:rPr>
        <w:t xml:space="preserve">ESCUELA DE INGENIERÍA Y CIENCIAS </w:t>
      </w:r>
    </w:p>
    <w:p w:rsidR="00000000" w:rsidDel="00000000" w:rsidP="00000000" w:rsidRDefault="00000000" w:rsidRPr="00000000" w14:paraId="0000000E">
      <w:pPr>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Campus Querétaro (QRO) </w:t>
      </w:r>
    </w:p>
    <w:p w:rsidR="00000000" w:rsidDel="00000000" w:rsidP="00000000" w:rsidRDefault="00000000" w:rsidRPr="00000000" w14:paraId="0000000F">
      <w:pPr>
        <w:spacing w:after="10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10">
      <w:pPr>
        <w:spacing w:after="10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11">
      <w:pPr>
        <w:spacing w:after="100" w:lineRule="auto"/>
        <w:jc w:val="center"/>
        <w:rPr>
          <w:b w:val="1"/>
          <w:bCs w:val="1"/>
          <w:sz w:val="24"/>
          <w:szCs w:val="24"/>
        </w:rPr>
      </w:pPr>
      <w:r w:rsidDel="00000000" w:rsidR="00000000" w:rsidRPr="00000000">
        <w:rPr>
          <w:b w:val="1"/>
          <w:bCs w:val="1"/>
          <w:sz w:val="24"/>
          <w:szCs w:val="24"/>
          <w:rtl w:val="0"/>
        </w:rPr>
        <w:t xml:space="preserve">Inteligencia artificial avanzada para la ciencia de datos</w:t>
      </w:r>
    </w:p>
    <w:p w:rsidR="00000000" w:rsidDel="00000000" w:rsidP="00000000" w:rsidRDefault="00000000" w:rsidRPr="00000000" w14:paraId="00000012">
      <w:pPr>
        <w:spacing w:after="100" w:lineRule="auto"/>
        <w:jc w:val="center"/>
        <w:rPr>
          <w:b w:val="1"/>
          <w:bCs w:val="1"/>
          <w:i w:val="1"/>
          <w:iCs w:val="1"/>
          <w:sz w:val="24"/>
          <w:szCs w:val="24"/>
        </w:rPr>
      </w:pPr>
      <w:r w:rsidDel="00000000" w:rsidR="00000000" w:rsidRPr="00000000">
        <w:rPr>
          <w:b w:val="1"/>
          <w:bCs w:val="1"/>
          <w:i w:val="1"/>
          <w:iCs w:val="1"/>
          <w:sz w:val="24"/>
          <w:szCs w:val="24"/>
          <w:rtl w:val="0"/>
        </w:rPr>
        <w:t xml:space="preserve">TC3009C.601</w:t>
      </w:r>
    </w:p>
    <w:p w:rsidR="00000000" w:rsidDel="00000000" w:rsidP="00000000" w:rsidRDefault="00000000" w:rsidRPr="00000000" w14:paraId="00000013">
      <w:pPr>
        <w:spacing w:after="10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14">
      <w:pPr>
        <w:spacing w:after="10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015">
      <w:pPr>
        <w:spacing w:after="100" w:lineRule="auto"/>
        <w:jc w:val="center"/>
        <w:rPr>
          <w:b w:val="1"/>
          <w:bCs w:val="1"/>
          <w:color w:val="0039a6"/>
          <w:sz w:val="24"/>
          <w:szCs w:val="24"/>
        </w:rPr>
      </w:pPr>
      <w:r w:rsidDel="00000000" w:rsidR="00000000" w:rsidRPr="00000000">
        <w:rPr>
          <w:b w:val="1"/>
          <w:bCs w:val="1"/>
          <w:color w:val="0039a6"/>
          <w:sz w:val="24"/>
          <w:szCs w:val="24"/>
          <w:rtl w:val="0"/>
        </w:rPr>
        <w:t xml:space="preserve">Objetivos</w:t>
      </w:r>
    </w:p>
    <w:p w:rsidR="00000000" w:rsidDel="00000000" w:rsidP="00000000" w:rsidRDefault="00000000" w:rsidRPr="00000000" w14:paraId="00000016">
      <w:pPr>
        <w:spacing w:after="100" w:lineRule="auto"/>
        <w:jc w:val="center"/>
        <w:rPr>
          <w:b w:val="1"/>
          <w:bCs w:val="1"/>
          <w:sz w:val="24"/>
          <w:szCs w:val="24"/>
        </w:rPr>
      </w:pPr>
      <w:r w:rsidDel="00000000" w:rsidR="00000000" w:rsidRPr="00000000">
        <w:rPr>
          <w:b w:val="1"/>
          <w:bCs w:val="1"/>
          <w:sz w:val="24"/>
          <w:szCs w:val="24"/>
          <w:rtl w:val="0"/>
        </w:rPr>
        <w:t xml:space="preserve"> Business Understanding</w:t>
      </w:r>
    </w:p>
    <w:p w:rsidR="00000000" w:rsidDel="00000000" w:rsidP="00000000" w:rsidRDefault="00000000" w:rsidRPr="00000000" w14:paraId="00000017">
      <w:pPr>
        <w:spacing w:after="10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100" w:lineRule="auto"/>
        <w:jc w:val="center"/>
        <w:rPr>
          <w:b w:val="1"/>
          <w:bCs w:val="1"/>
          <w:sz w:val="24"/>
          <w:szCs w:val="24"/>
        </w:rPr>
      </w:pPr>
      <w:r w:rsidDel="00000000" w:rsidR="00000000" w:rsidRPr="00000000">
        <w:rPr>
          <w:b w:val="1"/>
          <w:bCs w:val="1"/>
          <w:sz w:val="24"/>
          <w:szCs w:val="24"/>
          <w:rtl w:val="0"/>
        </w:rPr>
        <w:t xml:space="preserve">Profesor:  </w:t>
      </w:r>
    </w:p>
    <w:p w:rsidR="00000000" w:rsidDel="00000000" w:rsidP="00000000" w:rsidRDefault="00000000" w:rsidRPr="00000000" w14:paraId="00000019">
      <w:pPr>
        <w:spacing w:after="100" w:lineRule="auto"/>
        <w:jc w:val="center"/>
        <w:rPr>
          <w:sz w:val="24"/>
          <w:szCs w:val="24"/>
        </w:rPr>
      </w:pPr>
      <w:r w:rsidDel="00000000" w:rsidR="00000000" w:rsidRPr="00000000">
        <w:rPr>
          <w:sz w:val="24"/>
          <w:szCs w:val="24"/>
          <w:rtl w:val="0"/>
        </w:rPr>
        <w:t xml:space="preserve">Eduardo Daniel Juárez Pineda</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b w:val="1"/>
          <w:bCs w:val="1"/>
          <w:sz w:val="24"/>
          <w:szCs w:val="24"/>
        </w:rPr>
      </w:pPr>
      <w:r w:rsidDel="00000000" w:rsidR="00000000" w:rsidRPr="00000000">
        <w:rPr>
          <w:b w:val="1"/>
          <w:bCs w:val="1"/>
          <w:sz w:val="24"/>
          <w:szCs w:val="24"/>
          <w:rtl w:val="0"/>
        </w:rPr>
        <w:t xml:space="preserve">Miembros de equipo: </w:t>
      </w:r>
    </w:p>
    <w:p w:rsidR="00000000" w:rsidDel="00000000" w:rsidP="00000000" w:rsidRDefault="00000000" w:rsidRPr="00000000" w14:paraId="0000001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line="240" w:lineRule="auto"/>
        <w:ind w:left="720" w:firstLine="720"/>
        <w:rPr>
          <w:sz w:val="24"/>
          <w:szCs w:val="24"/>
        </w:rPr>
      </w:pPr>
      <w:r w:rsidDel="00000000" w:rsidR="00000000" w:rsidRPr="00000000">
        <w:rPr>
          <w:sz w:val="24"/>
          <w:szCs w:val="24"/>
          <w:rtl w:val="0"/>
        </w:rPr>
        <w:t xml:space="preserve">Jacob Espejel Guiza</w:t>
        <w:tab/>
        <w:t xml:space="preserve">Sebastian Osorio Arteaga</w:t>
      </w:r>
    </w:p>
    <w:p w:rsidR="00000000" w:rsidDel="00000000" w:rsidP="00000000" w:rsidRDefault="00000000" w:rsidRPr="00000000" w14:paraId="0000001F">
      <w:pPr>
        <w:spacing w:line="240" w:lineRule="auto"/>
        <w:ind w:left="1440" w:firstLine="0"/>
        <w:rPr>
          <w:color w:val="0039a6"/>
          <w:sz w:val="24"/>
          <w:szCs w:val="24"/>
        </w:rPr>
      </w:pPr>
      <w:r w:rsidDel="00000000" w:rsidR="00000000" w:rsidRPr="00000000">
        <w:rPr>
          <w:color w:val="0039a6"/>
          <w:sz w:val="24"/>
          <w:szCs w:val="24"/>
          <w:rtl w:val="0"/>
        </w:rPr>
        <w:t xml:space="preserve">A0171204321</w:t>
        <w:tab/>
        <w:tab/>
        <w:tab/>
        <w:t xml:space="preserve">A01706119</w:t>
      </w:r>
    </w:p>
    <w:p w:rsidR="00000000" w:rsidDel="00000000" w:rsidP="00000000" w:rsidRDefault="00000000" w:rsidRPr="00000000" w14:paraId="00000020">
      <w:pPr>
        <w:spacing w:line="240" w:lineRule="auto"/>
        <w:rPr>
          <w:sz w:val="24"/>
          <w:szCs w:val="24"/>
        </w:rPr>
      </w:pPr>
      <w:r w:rsidDel="00000000" w:rsidR="00000000" w:rsidRPr="00000000">
        <w:rPr>
          <w:rtl w:val="0"/>
        </w:rPr>
      </w:r>
    </w:p>
    <w:p w:rsidR="00000000" w:rsidDel="00000000" w:rsidP="00000000" w:rsidRDefault="00000000" w:rsidRPr="00000000" w14:paraId="00000021">
      <w:pPr>
        <w:spacing w:line="240" w:lineRule="auto"/>
        <w:ind w:left="720" w:firstLine="720"/>
        <w:rPr>
          <w:sz w:val="24"/>
          <w:szCs w:val="24"/>
        </w:rPr>
      </w:pPr>
      <w:r w:rsidDel="00000000" w:rsidR="00000000" w:rsidRPr="00000000">
        <w:rPr>
          <w:sz w:val="24"/>
          <w:szCs w:val="24"/>
          <w:rtl w:val="0"/>
        </w:rPr>
        <w:t xml:space="preserve">Ximena Pérez Escalante</w:t>
        <w:tab/>
        <w:t xml:space="preserve">Aron Cortez Villafuerte</w:t>
        <w:tab/>
      </w:r>
    </w:p>
    <w:p w:rsidR="00000000" w:rsidDel="00000000" w:rsidP="00000000" w:rsidRDefault="00000000" w:rsidRPr="00000000" w14:paraId="00000022">
      <w:pPr>
        <w:spacing w:line="240" w:lineRule="auto"/>
        <w:ind w:left="720" w:firstLine="720"/>
        <w:rPr>
          <w:color w:val="0039a6"/>
          <w:sz w:val="24"/>
          <w:szCs w:val="24"/>
        </w:rPr>
      </w:pPr>
      <w:r w:rsidDel="00000000" w:rsidR="00000000" w:rsidRPr="00000000">
        <w:rPr>
          <w:color w:val="0039a6"/>
          <w:sz w:val="24"/>
          <w:szCs w:val="24"/>
          <w:rtl w:val="0"/>
        </w:rPr>
        <w:t xml:space="preserve">A01751827</w:t>
        <w:tab/>
        <w:tab/>
        <w:tab/>
        <w:t xml:space="preserve">A01666725</w:t>
      </w:r>
    </w:p>
    <w:p w:rsidR="00000000" w:rsidDel="00000000" w:rsidP="00000000" w:rsidRDefault="00000000" w:rsidRPr="00000000" w14:paraId="00000023">
      <w:pPr>
        <w:spacing w:line="240" w:lineRule="auto"/>
        <w:ind w:left="720" w:firstLine="720"/>
        <w:rPr>
          <w:color w:val="0039a6"/>
          <w:sz w:val="24"/>
          <w:szCs w:val="24"/>
        </w:rPr>
      </w:pPr>
      <w:r w:rsidDel="00000000" w:rsidR="00000000" w:rsidRPr="00000000">
        <w:rPr>
          <w:rtl w:val="0"/>
        </w:rPr>
      </w:r>
    </w:p>
    <w:p w:rsidR="00000000" w:rsidDel="00000000" w:rsidP="00000000" w:rsidRDefault="00000000" w:rsidRPr="00000000" w14:paraId="00000024">
      <w:pPr>
        <w:spacing w:line="240" w:lineRule="auto"/>
        <w:ind w:left="2160" w:firstLine="720"/>
        <w:rPr>
          <w:sz w:val="24"/>
          <w:szCs w:val="24"/>
        </w:rPr>
      </w:pPr>
      <w:r w:rsidDel="00000000" w:rsidR="00000000" w:rsidRPr="00000000">
        <w:rPr>
          <w:sz w:val="24"/>
          <w:szCs w:val="24"/>
          <w:rtl w:val="0"/>
        </w:rPr>
        <w:t xml:space="preserve">Jose Eduardo Perez Abundiz </w:t>
      </w:r>
    </w:p>
    <w:p w:rsidR="00000000" w:rsidDel="00000000" w:rsidP="00000000" w:rsidRDefault="00000000" w:rsidRPr="00000000" w14:paraId="00000025">
      <w:pPr>
        <w:rPr>
          <w:color w:val="0039a6"/>
          <w:sz w:val="24"/>
          <w:szCs w:val="24"/>
        </w:rPr>
      </w:pPr>
      <w:r w:rsidDel="00000000" w:rsidR="00000000" w:rsidRPr="00000000">
        <w:rPr>
          <w:b w:val="1"/>
          <w:bCs w:val="1"/>
          <w:sz w:val="24"/>
          <w:szCs w:val="24"/>
          <w:rtl w:val="0"/>
        </w:rPr>
        <w:tab/>
        <w:tab/>
        <w:tab/>
      </w:r>
      <w:r w:rsidDel="00000000" w:rsidR="00000000" w:rsidRPr="00000000">
        <w:rPr>
          <w:color w:val="0039a6"/>
          <w:sz w:val="24"/>
          <w:szCs w:val="24"/>
          <w:rtl w:val="0"/>
        </w:rPr>
        <w:tab/>
        <w:t xml:space="preserve">A01666860</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ab/>
        <w:tab/>
        <w:tab/>
      </w:r>
    </w:p>
    <w:p w:rsidR="00000000" w:rsidDel="00000000" w:rsidP="00000000" w:rsidRDefault="00000000" w:rsidRPr="00000000" w14:paraId="00000028">
      <w:pPr>
        <w:spacing w:after="100" w:lineRule="auto"/>
        <w:ind w:left="720" w:firstLine="0"/>
        <w:jc w:val="center"/>
        <w:rPr>
          <w:b w:val="1"/>
          <w:bCs w:val="1"/>
          <w:sz w:val="32"/>
          <w:szCs w:val="32"/>
        </w:rPr>
      </w:pPr>
      <w:r w:rsidDel="00000000" w:rsidR="00000000" w:rsidRPr="00000000">
        <w:rPr>
          <w:sz w:val="24"/>
          <w:szCs w:val="24"/>
          <w:rtl w:val="0"/>
        </w:rPr>
        <w:t xml:space="preserve">Querétaro, 28 de septiembre  2026</w:t>
      </w:r>
      <w:r w:rsidDel="00000000" w:rsidR="00000000" w:rsidRPr="00000000">
        <w:rPr>
          <w:rtl w:val="0"/>
        </w:rPr>
      </w:r>
    </w:p>
    <w:sdt>
      <w:sdtPr>
        <w:id w:val="-1563380542"/>
        <w:docPartObj>
          <w:docPartGallery w:val="Table of Contents"/>
          <w:docPartUnique w:val="1"/>
        </w:docPartObj>
      </w:sdtPr>
      <w:sdtContent>
        <w:p w:rsidR="00000000" w:rsidDel="00000000" w:rsidP="00000000" w:rsidRDefault="00000000" w:rsidRPr="00000000" w14:paraId="00000029">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2n9lt9ypc2">
            <w:r w:rsidDel="00000000" w:rsidR="00000000" w:rsidRPr="00000000">
              <w:rPr>
                <w:b w:val="1"/>
                <w:bCs w:val="1"/>
                <w:color w:val="000000"/>
                <w:u w:val="none"/>
                <w:rtl w:val="0"/>
              </w:rPr>
              <w:t xml:space="preserve">1. Background</w:t>
              <w:tab/>
            </w:r>
          </w:hyperlink>
          <w:r w:rsidDel="00000000" w:rsidR="00000000" w:rsidRPr="00000000">
            <w:fldChar w:fldCharType="begin"/>
            <w:instrText xml:space="preserve"> PAGEREF _r2n9lt9ypc2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nzi3eujpg5lr">
            <w:r w:rsidDel="00000000" w:rsidR="00000000" w:rsidRPr="00000000">
              <w:rPr>
                <w:b w:val="1"/>
                <w:bCs w:val="1"/>
                <w:color w:val="000000"/>
                <w:u w:val="none"/>
                <w:rtl w:val="0"/>
              </w:rPr>
              <w:t xml:space="preserve">2. Definición del Body Condition Score</w:t>
              <w:tab/>
            </w:r>
          </w:hyperlink>
          <w:r w:rsidDel="00000000" w:rsidR="00000000" w:rsidRPr="00000000">
            <w:fldChar w:fldCharType="begin"/>
            <w:instrText xml:space="preserve"> PAGEREF _nzi3eujpg5lr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vm7a5siqlvoi">
            <w:r w:rsidDel="00000000" w:rsidR="00000000" w:rsidRPr="00000000">
              <w:rPr>
                <w:color w:val="000000"/>
                <w:u w:val="none"/>
                <w:rtl w:val="0"/>
              </w:rPr>
              <w:t xml:space="preserve">2.1. Protocolo anatómico de referencia</w:t>
              <w:tab/>
            </w:r>
          </w:hyperlink>
          <w:r w:rsidDel="00000000" w:rsidR="00000000" w:rsidRPr="00000000">
            <w:fldChar w:fldCharType="begin"/>
            <w:instrText xml:space="preserve"> PAGEREF _vm7a5siqlvoi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4vjb8gjjty9">
            <w:r w:rsidDel="00000000" w:rsidR="00000000" w:rsidRPr="00000000">
              <w:rPr>
                <w:color w:val="000000"/>
                <w:u w:val="none"/>
                <w:rtl w:val="0"/>
              </w:rPr>
              <w:t xml:space="preserve">2.2. Situación actual</w:t>
              <w:tab/>
            </w:r>
          </w:hyperlink>
          <w:r w:rsidDel="00000000" w:rsidR="00000000" w:rsidRPr="00000000">
            <w:fldChar w:fldCharType="begin"/>
            <w:instrText xml:space="preserve"> PAGEREF _4vjb8gjjty9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vmzwekk7sro4">
            <w:r w:rsidDel="00000000" w:rsidR="00000000" w:rsidRPr="00000000">
              <w:rPr>
                <w:b w:val="1"/>
                <w:bCs w:val="1"/>
                <w:color w:val="000000"/>
                <w:u w:val="none"/>
                <w:rtl w:val="0"/>
              </w:rPr>
              <w:t xml:space="preserve">3. Objetivos de negocio</w:t>
              <w:tab/>
            </w:r>
          </w:hyperlink>
          <w:r w:rsidDel="00000000" w:rsidR="00000000" w:rsidRPr="00000000">
            <w:fldChar w:fldCharType="begin"/>
            <w:instrText xml:space="preserve"> PAGEREF _vmzwekk7sro4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bCs w:val="1"/>
              <w:color w:val="000000"/>
              <w:u w:val="none"/>
            </w:rPr>
          </w:pPr>
          <w:hyperlink w:anchor="_7y6l6ivn8g00">
            <w:r w:rsidDel="00000000" w:rsidR="00000000" w:rsidRPr="00000000">
              <w:rPr>
                <w:b w:val="1"/>
                <w:bCs w:val="1"/>
                <w:color w:val="000000"/>
                <w:u w:val="none"/>
                <w:rtl w:val="0"/>
              </w:rPr>
              <w:t xml:space="preserve">3.1. Objetivo principal</w:t>
              <w:tab/>
            </w:r>
          </w:hyperlink>
          <w:r w:rsidDel="00000000" w:rsidR="00000000" w:rsidRPr="00000000">
            <w:fldChar w:fldCharType="begin"/>
            <w:instrText xml:space="preserve"> PAGEREF _7y6l6ivn8g00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7x9vtl16ddw7">
            <w:r w:rsidDel="00000000" w:rsidR="00000000" w:rsidRPr="00000000">
              <w:rPr>
                <w:color w:val="000000"/>
                <w:u w:val="none"/>
                <w:rtl w:val="0"/>
              </w:rPr>
              <w:t xml:space="preserve">3.2. Preguntas de negocio</w:t>
              <w:tab/>
            </w:r>
          </w:hyperlink>
          <w:r w:rsidDel="00000000" w:rsidR="00000000" w:rsidRPr="00000000">
            <w:fldChar w:fldCharType="begin"/>
            <w:instrText xml:space="preserve"> PAGEREF _7x9vtl16ddw7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5f78ltgqgw65">
            <w:r w:rsidDel="00000000" w:rsidR="00000000" w:rsidRPr="00000000">
              <w:rPr>
                <w:b w:val="1"/>
                <w:bCs w:val="1"/>
                <w:color w:val="000000"/>
                <w:u w:val="none"/>
                <w:rtl w:val="0"/>
              </w:rPr>
              <w:t xml:space="preserve">4. Criterios de éxito del negocio</w:t>
              <w:tab/>
            </w:r>
          </w:hyperlink>
          <w:r w:rsidDel="00000000" w:rsidR="00000000" w:rsidRPr="00000000">
            <w:fldChar w:fldCharType="begin"/>
            <w:instrText xml:space="preserve"> PAGEREF _5f78ltgqgw65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rPr>
              <w:b w:val="1"/>
              <w:bCs w:val="1"/>
              <w:color w:val="000000"/>
              <w:u w:val="none"/>
            </w:rPr>
          </w:pPr>
          <w:hyperlink w:anchor="_fxeo89gmc0op">
            <w:r w:rsidDel="00000000" w:rsidR="00000000" w:rsidRPr="00000000">
              <w:rPr>
                <w:b w:val="1"/>
                <w:bCs w:val="1"/>
                <w:color w:val="000000"/>
                <w:u w:val="none"/>
                <w:rtl w:val="0"/>
              </w:rPr>
              <w:t xml:space="preserve">5. Inventario de recursos</w:t>
              <w:tab/>
            </w:r>
          </w:hyperlink>
          <w:r w:rsidDel="00000000" w:rsidR="00000000" w:rsidRPr="00000000">
            <w:fldChar w:fldCharType="begin"/>
            <w:instrText xml:space="preserve"> PAGEREF _fxeo89gmc0op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rPr>
              <w:b w:val="1"/>
              <w:bCs w:val="1"/>
              <w:color w:val="000000"/>
              <w:u w:val="none"/>
            </w:rPr>
          </w:pPr>
          <w:hyperlink w:anchor="_9661lirpb504">
            <w:r w:rsidDel="00000000" w:rsidR="00000000" w:rsidRPr="00000000">
              <w:rPr>
                <w:b w:val="1"/>
                <w:bCs w:val="1"/>
                <w:color w:val="000000"/>
                <w:u w:val="none"/>
                <w:rtl w:val="0"/>
              </w:rPr>
              <w:t xml:space="preserve">6. Requerimientos, supuestos y restricciones</w:t>
              <w:tab/>
            </w:r>
          </w:hyperlink>
          <w:r w:rsidDel="00000000" w:rsidR="00000000" w:rsidRPr="00000000">
            <w:fldChar w:fldCharType="begin"/>
            <w:instrText xml:space="preserve"> PAGEREF _9661lirpb504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f21wlt16vhwg">
            <w:r w:rsidDel="00000000" w:rsidR="00000000" w:rsidRPr="00000000">
              <w:rPr>
                <w:color w:val="000000"/>
                <w:u w:val="none"/>
                <w:rtl w:val="0"/>
              </w:rPr>
              <w:t xml:space="preserve">Requerimientos funcionales</w:t>
              <w:tab/>
            </w:r>
          </w:hyperlink>
          <w:r w:rsidDel="00000000" w:rsidR="00000000" w:rsidRPr="00000000">
            <w:fldChar w:fldCharType="begin"/>
            <w:instrText xml:space="preserve"> PAGEREF _f21wlt16vhwg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u w:val="none"/>
            </w:rPr>
          </w:pPr>
          <w:hyperlink w:anchor="_o03fb0q9y0si">
            <w:r w:rsidDel="00000000" w:rsidR="00000000" w:rsidRPr="00000000">
              <w:rPr>
                <w:b w:val="1"/>
                <w:bCs w:val="1"/>
                <w:color w:val="000000"/>
                <w:u w:val="none"/>
                <w:rtl w:val="0"/>
              </w:rPr>
              <w:t xml:space="preserve">7. Riesgos y contingencias</w:t>
              <w:tab/>
            </w:r>
          </w:hyperlink>
          <w:r w:rsidDel="00000000" w:rsidR="00000000" w:rsidRPr="00000000">
            <w:fldChar w:fldCharType="begin"/>
            <w:instrText xml:space="preserve"> PAGEREF _o03fb0q9y0si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rPr>
              <w:b w:val="1"/>
              <w:bCs w:val="1"/>
              <w:color w:val="000000"/>
              <w:u w:val="none"/>
            </w:rPr>
          </w:pPr>
          <w:hyperlink w:anchor="_urmja8zcpbcv">
            <w:r w:rsidDel="00000000" w:rsidR="00000000" w:rsidRPr="00000000">
              <w:rPr>
                <w:b w:val="1"/>
                <w:bCs w:val="1"/>
                <w:color w:val="000000"/>
                <w:u w:val="none"/>
                <w:rtl w:val="0"/>
              </w:rPr>
              <w:t xml:space="preserve">8. Terminología</w:t>
              <w:tab/>
            </w:r>
          </w:hyperlink>
          <w:r w:rsidDel="00000000" w:rsidR="00000000" w:rsidRPr="00000000">
            <w:fldChar w:fldCharType="begin"/>
            <w:instrText xml:space="preserve"> PAGEREF _urmja8zcpbcv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mcau3h8s5ymi">
            <w:r w:rsidDel="00000000" w:rsidR="00000000" w:rsidRPr="00000000">
              <w:rPr>
                <w:color w:val="000000"/>
                <w:u w:val="none"/>
                <w:rtl w:val="0"/>
              </w:rPr>
              <w:t xml:space="preserve">Negocio</w:t>
              <w:tab/>
            </w:r>
          </w:hyperlink>
          <w:r w:rsidDel="00000000" w:rsidR="00000000" w:rsidRPr="00000000">
            <w:fldChar w:fldCharType="begin"/>
            <w:instrText xml:space="preserve"> PAGEREF _mcau3h8s5ymi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360" w:firstLine="0"/>
            <w:rPr>
              <w:color w:val="000000"/>
              <w:u w:val="none"/>
            </w:rPr>
          </w:pPr>
          <w:hyperlink w:anchor="_njhh7gpfa8ee">
            <w:r w:rsidDel="00000000" w:rsidR="00000000" w:rsidRPr="00000000">
              <w:rPr>
                <w:color w:val="000000"/>
                <w:u w:val="none"/>
                <w:rtl w:val="0"/>
              </w:rPr>
              <w:t xml:space="preserve">Técnico</w:t>
              <w:tab/>
            </w:r>
          </w:hyperlink>
          <w:r w:rsidDel="00000000" w:rsidR="00000000" w:rsidRPr="00000000">
            <w:fldChar w:fldCharType="begin"/>
            <w:instrText xml:space="preserve"> PAGEREF _njhh7gpfa8ee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rPr>
              <w:b w:val="1"/>
              <w:bCs w:val="1"/>
              <w:color w:val="000000"/>
              <w:u w:val="none"/>
            </w:rPr>
          </w:pPr>
          <w:hyperlink w:anchor="_qqf2wg3lxwkb">
            <w:r w:rsidDel="00000000" w:rsidR="00000000" w:rsidRPr="00000000">
              <w:rPr>
                <w:b w:val="1"/>
                <w:bCs w:val="1"/>
                <w:color w:val="000000"/>
                <w:u w:val="none"/>
                <w:rtl w:val="0"/>
              </w:rPr>
              <w:t xml:space="preserve">9. Costos y beneficios</w:t>
              <w:tab/>
            </w:r>
          </w:hyperlink>
          <w:r w:rsidDel="00000000" w:rsidR="00000000" w:rsidRPr="00000000">
            <w:fldChar w:fldCharType="begin"/>
            <w:instrText xml:space="preserve"> PAGEREF _qqf2wg3lxwkb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rPr>
              <w:b w:val="1"/>
              <w:bCs w:val="1"/>
              <w:color w:val="000000"/>
              <w:u w:val="none"/>
            </w:rPr>
          </w:pPr>
          <w:hyperlink w:anchor="_rnmuqt8xe93a">
            <w:r w:rsidDel="00000000" w:rsidR="00000000" w:rsidRPr="00000000">
              <w:rPr>
                <w:b w:val="1"/>
                <w:bCs w:val="1"/>
                <w:color w:val="000000"/>
                <w:u w:val="none"/>
                <w:rtl w:val="0"/>
              </w:rPr>
              <w:t xml:space="preserve">10. Data Mining Goals</w:t>
              <w:tab/>
            </w:r>
          </w:hyperlink>
          <w:r w:rsidDel="00000000" w:rsidR="00000000" w:rsidRPr="00000000">
            <w:fldChar w:fldCharType="begin"/>
            <w:instrText xml:space="preserve"> PAGEREF _rnmuqt8xe93a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rPr>
              <w:b w:val="1"/>
              <w:bCs w:val="1"/>
              <w:color w:val="000000"/>
              <w:u w:val="none"/>
            </w:rPr>
          </w:pPr>
          <w:hyperlink w:anchor="_r6dg7o4d7eda">
            <w:r w:rsidDel="00000000" w:rsidR="00000000" w:rsidRPr="00000000">
              <w:rPr>
                <w:b w:val="1"/>
                <w:bCs w:val="1"/>
                <w:color w:val="000000"/>
                <w:u w:val="none"/>
                <w:rtl w:val="0"/>
              </w:rPr>
              <w:t xml:space="preserve">11. Data Mining Success Criteria</w:t>
              <w:tab/>
            </w:r>
          </w:hyperlink>
          <w:r w:rsidDel="00000000" w:rsidR="00000000" w:rsidRPr="00000000">
            <w:fldChar w:fldCharType="begin"/>
            <w:instrText xml:space="preserve"> PAGEREF _r6dg7o4d7eda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rPr>
              <w:b w:val="1"/>
              <w:bCs w:val="1"/>
              <w:color w:val="000000"/>
              <w:u w:val="none"/>
            </w:rPr>
          </w:pPr>
          <w:hyperlink w:anchor="_1212293voed">
            <w:r w:rsidDel="00000000" w:rsidR="00000000" w:rsidRPr="00000000">
              <w:rPr>
                <w:b w:val="1"/>
                <w:bCs w:val="1"/>
                <w:color w:val="000000"/>
                <w:u w:val="none"/>
                <w:rtl w:val="0"/>
              </w:rPr>
              <w:t xml:space="preserve">12. Project Plan</w:t>
              <w:tab/>
            </w:r>
          </w:hyperlink>
          <w:r w:rsidDel="00000000" w:rsidR="00000000" w:rsidRPr="00000000">
            <w:fldChar w:fldCharType="begin"/>
            <w:instrText xml:space="preserve"> PAGEREF _1212293voed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rPr>
              <w:b w:val="1"/>
              <w:bCs w:val="1"/>
              <w:color w:val="000000"/>
              <w:u w:val="none"/>
            </w:rPr>
          </w:pPr>
          <w:hyperlink w:anchor="_qc8g89vb4ht8">
            <w:r w:rsidDel="00000000" w:rsidR="00000000" w:rsidRPr="00000000">
              <w:rPr>
                <w:b w:val="1"/>
                <w:bCs w:val="1"/>
                <w:color w:val="000000"/>
                <w:u w:val="none"/>
                <w:rtl w:val="0"/>
              </w:rPr>
              <w:t xml:space="preserve">13. Evaluación inicial de herramientas y técnicas</w:t>
              <w:tab/>
            </w:r>
          </w:hyperlink>
          <w:r w:rsidDel="00000000" w:rsidR="00000000" w:rsidRPr="00000000">
            <w:fldChar w:fldCharType="begin"/>
            <w:instrText xml:space="preserve"> PAGEREF _qc8g89vb4ht8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7"/>
        </w:numPr>
        <w:spacing w:line="360" w:lineRule="auto"/>
        <w:ind w:left="720" w:hanging="360"/>
        <w:jc w:val="both"/>
        <w:rPr>
          <w:b w:val="1"/>
          <w:bCs w:val="1"/>
          <w:sz w:val="32"/>
          <w:szCs w:val="32"/>
        </w:rPr>
      </w:pPr>
      <w:bookmarkStart w:colFirst="0" w:colLast="0" w:name="_r2n9lt9ypc2" w:id="0"/>
      <w:bookmarkEnd w:id="0"/>
      <w:r w:rsidDel="00000000" w:rsidR="00000000" w:rsidRPr="00000000">
        <w:rPr>
          <w:b w:val="1"/>
          <w:bCs w:val="1"/>
          <w:sz w:val="32"/>
          <w:szCs w:val="32"/>
          <w:rtl w:val="0"/>
        </w:rPr>
        <w:t xml:space="preserve">Background</w:t>
      </w:r>
    </w:p>
    <w:p w:rsidR="00000000" w:rsidDel="00000000" w:rsidP="00000000" w:rsidRDefault="00000000" w:rsidRPr="00000000" w14:paraId="00000057">
      <w:pPr>
        <w:spacing w:after="240" w:before="240" w:line="360" w:lineRule="auto"/>
        <w:ind w:left="0" w:right="600" w:firstLine="0"/>
        <w:jc w:val="both"/>
        <w:rPr>
          <w:sz w:val="24"/>
          <w:szCs w:val="24"/>
        </w:rPr>
      </w:pPr>
      <w:r w:rsidDel="00000000" w:rsidR="00000000" w:rsidRPr="00000000">
        <w:rPr>
          <w:sz w:val="24"/>
          <w:szCs w:val="24"/>
          <w:rtl w:val="0"/>
        </w:rPr>
        <w:t xml:space="preserve">El proyecto busca determinar si un sistema de visión computacional basado en imágenes capturadas con un iPhone puede estimar de manera automática, consistente y explicable el Body Condition Score (BCS) de vacas lecheras Holstein en CAETEC, bajo condiciones óptimas de captura y utilizando principalmente imágenes de la región posterior de la vaca. El BCS representa la cantidad relativa de tejido adiposo subcutáneo y funciona como un indicador práctico de las reservas energéticas del animal. Su seguimiento apoya decisiones de alimentación, salud, reproducción y manejo durante el ciclo de lactancia.</w:t>
        <w:br w:type="textWrapping"/>
      </w:r>
    </w:p>
    <w:p w:rsidR="00000000" w:rsidDel="00000000" w:rsidP="00000000" w:rsidRDefault="00000000" w:rsidRPr="00000000" w14:paraId="00000058">
      <w:pPr>
        <w:spacing w:line="360" w:lineRule="auto"/>
        <w:ind w:left="0" w:firstLine="720"/>
        <w:jc w:val="both"/>
        <w:rPr>
          <w:sz w:val="24"/>
          <w:szCs w:val="24"/>
        </w:rPr>
      </w:pPr>
      <w:r w:rsidDel="00000000" w:rsidR="00000000" w:rsidRPr="00000000">
        <w:rPr>
          <w:sz w:val="24"/>
          <w:szCs w:val="24"/>
          <w:rtl w:val="0"/>
        </w:rPr>
        <w:t xml:space="preserve">Actualmente se dispone de aproximadamente 196 capturas realizadas con iPhone por el equipo. Las capturas aún no constituyen un conjunto de entrenamiento terminado porque falta asociarlas con el identificador de cada vaca, su fecha y hora, la modalidad disponible, las condiciones de captura y una etiqueta BCS de referencia. El rango preliminar observado se encuentra aproximadamente entre 2.25 y 3.75. </w:t>
      </w:r>
    </w:p>
    <w:p w:rsidR="00000000" w:rsidDel="00000000" w:rsidP="00000000" w:rsidRDefault="00000000" w:rsidRPr="00000000" w14:paraId="0000005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A">
      <w:pPr>
        <w:spacing w:line="360" w:lineRule="auto"/>
        <w:jc w:val="both"/>
        <w:rPr>
          <w:sz w:val="24"/>
          <w:szCs w:val="24"/>
        </w:rPr>
      </w:pPr>
      <w:r w:rsidDel="00000000" w:rsidR="00000000" w:rsidRPr="00000000">
        <w:rPr>
          <w:sz w:val="24"/>
          <w:szCs w:val="24"/>
          <w:rtl w:val="0"/>
        </w:rPr>
        <w:t xml:space="preserve">El proyecto construirá un conjunto de datos trazables e imágenes. El BCS de referencia se obtendrá mediante la evaluación del socio formador y, si la operación del rancho lo permite, una segunda evaluación humana independiente y el registro del sistema comercial DeLaval. Las divisiones de entrenamiento y prueba se </w:t>
      </w:r>
      <w:r w:rsidDel="00000000" w:rsidR="00000000" w:rsidRPr="00000000">
        <w:rPr>
          <w:sz w:val="24"/>
          <w:szCs w:val="24"/>
          <w:rtl w:val="0"/>
        </w:rPr>
        <w:t xml:space="preserve">realizarán</w:t>
      </w:r>
      <w:r w:rsidDel="00000000" w:rsidR="00000000" w:rsidRPr="00000000">
        <w:rPr>
          <w:sz w:val="24"/>
          <w:szCs w:val="24"/>
          <w:rtl w:val="0"/>
        </w:rPr>
        <w:t xml:space="preserve"> por Cow ID para impedir que imágenes de una misma vaca aparezcan en ambos conjuntos.</w:t>
      </w:r>
    </w:p>
    <w:p w:rsidR="00000000" w:rsidDel="00000000" w:rsidP="00000000" w:rsidRDefault="00000000" w:rsidRPr="00000000" w14:paraId="0000005B">
      <w:pPr>
        <w:spacing w:line="360" w:lineRule="auto"/>
        <w:jc w:val="both"/>
        <w:rPr>
          <w:sz w:val="24"/>
          <w:szCs w:val="24"/>
        </w:rPr>
      </w:pPr>
      <w:r w:rsidDel="00000000" w:rsidR="00000000" w:rsidRPr="00000000">
        <w:rPr>
          <w:rtl w:val="0"/>
        </w:rPr>
      </w:r>
    </w:p>
    <w:p w:rsidR="00000000" w:rsidDel="00000000" w:rsidP="00000000" w:rsidRDefault="00000000" w:rsidRPr="00000000" w14:paraId="0000005C">
      <w:pPr>
        <w:spacing w:line="360" w:lineRule="auto"/>
        <w:ind w:firstLine="720"/>
        <w:jc w:val="both"/>
        <w:rPr>
          <w:sz w:val="24"/>
          <w:szCs w:val="24"/>
        </w:rPr>
      </w:pPr>
      <w:r w:rsidDel="00000000" w:rsidR="00000000" w:rsidRPr="00000000">
        <w:rPr>
          <w:sz w:val="24"/>
          <w:szCs w:val="24"/>
          <w:rtl w:val="0"/>
        </w:rPr>
        <w:t xml:space="preserve">El resultado será un modelo de visión computacional integrado en un prototipo de aplicación móvil que permitirá, detección en tiempo real, como también cargar una imagen con las condiciones ideales establecidas y obtener un BCS estimado. El prototipo servirá como apoyo para el registro y seguimiento del BCS. No sustituirá la valoración ni el diagnóstico veterinario.</w:t>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p w:rsidR="00000000" w:rsidDel="00000000" w:rsidP="00000000" w:rsidRDefault="00000000" w:rsidRPr="00000000" w14:paraId="0000005E">
      <w:pPr>
        <w:spacing w:line="360" w:lineRule="auto"/>
        <w:ind w:firstLine="720"/>
        <w:jc w:val="both"/>
        <w:rPr>
          <w:sz w:val="24"/>
          <w:szCs w:val="24"/>
        </w:rPr>
      </w:pPr>
      <w:r w:rsidDel="00000000" w:rsidR="00000000" w:rsidRPr="00000000">
        <w:rPr>
          <w:sz w:val="24"/>
          <w:szCs w:val="24"/>
          <w:rtl w:val="0"/>
        </w:rPr>
        <w:t xml:space="preserve">El proyecto se considerará técnicamente satisfactorio si al menos el 75% de las predicciones quedan dentro de ±0.50 unidades respecto de la referencia. Estas metas se revisarán contra la concordancia real entre evaluadores y la distribución final de los datos.</w:t>
      </w:r>
    </w:p>
    <w:p w:rsidR="00000000" w:rsidDel="00000000" w:rsidP="00000000" w:rsidRDefault="00000000" w:rsidRPr="00000000" w14:paraId="0000005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Para el desarrollo se utilizarán dos fuentes principales de información: el conjunto de imágenes obtenidas en CAETEC y un conjunto adicional de imágenes de vacas/modelos capturadas bajo condiciones ideales. El segundo conjunto permitirá estudiar el comportamiento del modelo cuando existe mayor control sobre la captura, mientras que las imágenes de CAETEC permitirán evaluar su desempeño sobre datos provenientes del entorno real del proyecto.</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Durante esta primera etapa, una imagen será considerada dentro del alcance únicamente cuando cumpla las condiciones de captura definidas por el proyecto. Las imágenes que no cumplan estas condiciones podrán ser rechazadas o identificadas como no aptas para realizar una estimación confiable.</w:t>
      </w:r>
    </w:p>
    <w:p w:rsidR="00000000" w:rsidDel="00000000" w:rsidP="00000000" w:rsidRDefault="00000000" w:rsidRPr="00000000" w14:paraId="00000062">
      <w:pPr>
        <w:pStyle w:val="Heading1"/>
        <w:numPr>
          <w:ilvl w:val="0"/>
          <w:numId w:val="7"/>
        </w:numPr>
        <w:spacing w:line="360" w:lineRule="auto"/>
        <w:ind w:left="720" w:hanging="360"/>
        <w:jc w:val="both"/>
        <w:rPr>
          <w:b w:val="1"/>
          <w:bCs w:val="1"/>
          <w:sz w:val="32"/>
          <w:szCs w:val="32"/>
        </w:rPr>
      </w:pPr>
      <w:bookmarkStart w:colFirst="0" w:colLast="0" w:name="_nzi3eujpg5lr" w:id="1"/>
      <w:bookmarkEnd w:id="1"/>
      <w:r w:rsidDel="00000000" w:rsidR="00000000" w:rsidRPr="00000000">
        <w:rPr>
          <w:b w:val="1"/>
          <w:bCs w:val="1"/>
          <w:sz w:val="32"/>
          <w:szCs w:val="32"/>
          <w:rtl w:val="0"/>
        </w:rPr>
        <w:t xml:space="preserve"> Definición del Body Condition Score</w:t>
      </w:r>
      <w:r w:rsidDel="00000000" w:rsidR="00000000" w:rsidRPr="00000000">
        <w:rPr>
          <w:rtl w:val="0"/>
        </w:rPr>
      </w:r>
    </w:p>
    <w:p w:rsidR="00000000" w:rsidDel="00000000" w:rsidP="00000000" w:rsidRDefault="00000000" w:rsidRPr="00000000" w14:paraId="00000063">
      <w:pPr>
        <w:spacing w:line="360" w:lineRule="auto"/>
        <w:ind w:firstLine="720"/>
        <w:jc w:val="both"/>
        <w:rPr>
          <w:sz w:val="24"/>
          <w:szCs w:val="24"/>
        </w:rPr>
      </w:pPr>
      <w:r w:rsidDel="00000000" w:rsidR="00000000" w:rsidRPr="00000000">
        <w:rPr>
          <w:sz w:val="24"/>
          <w:szCs w:val="24"/>
          <w:rtl w:val="0"/>
        </w:rPr>
        <w:t xml:space="preserve">El Body Condition Score es una evaluación de las reservas corporales de la vaca, basada en la cantidad relativa de grasa subcutánea visible o palpable. El proyecto utilizará la escala de 1.00 a 5.00 en incrementos de 0.25, </w:t>
      </w:r>
      <w:r w:rsidDel="00000000" w:rsidR="00000000" w:rsidRPr="00000000">
        <w:rPr>
          <w:sz w:val="24"/>
          <w:szCs w:val="24"/>
          <w:rtl w:val="0"/>
        </w:rPr>
        <w:t xml:space="preserve">donde</w:t>
      </w:r>
      <w:r w:rsidDel="00000000" w:rsidR="00000000" w:rsidRPr="00000000">
        <w:rPr>
          <w:sz w:val="24"/>
          <w:szCs w:val="24"/>
          <w:rtl w:val="0"/>
        </w:rPr>
        <w:t xml:space="preserve"> 1.00 representa una vaca muy delgada y 5.00 una vaca con exceso de condición corporal.</w:t>
      </w:r>
    </w:p>
    <w:p w:rsidR="00000000" w:rsidDel="00000000" w:rsidP="00000000" w:rsidRDefault="00000000" w:rsidRPr="00000000" w14:paraId="00000064">
      <w:pPr>
        <w:spacing w:line="360" w:lineRule="auto"/>
        <w:jc w:val="both"/>
        <w:rPr>
          <w:sz w:val="24"/>
          <w:szCs w:val="24"/>
        </w:rPr>
      </w:pPr>
      <w:r w:rsidDel="00000000" w:rsidR="00000000" w:rsidRPr="00000000">
        <w:rPr>
          <w:rtl w:val="0"/>
        </w:rPr>
      </w:r>
    </w:p>
    <w:p w:rsidR="00000000" w:rsidDel="00000000" w:rsidP="00000000" w:rsidRDefault="00000000" w:rsidRPr="00000000" w14:paraId="00000065">
      <w:pPr>
        <w:spacing w:line="360" w:lineRule="auto"/>
        <w:ind w:firstLine="720"/>
        <w:jc w:val="both"/>
        <w:rPr>
          <w:sz w:val="24"/>
          <w:szCs w:val="24"/>
        </w:rPr>
      </w:pPr>
      <w:r w:rsidDel="00000000" w:rsidR="00000000" w:rsidRPr="00000000">
        <w:rPr>
          <w:sz w:val="24"/>
          <w:szCs w:val="24"/>
          <w:rtl w:val="0"/>
        </w:rPr>
        <w:t xml:space="preserve">El sistema concentra su mayor capacidad de discriminación en los valores intermedios, aproximadamente entre 2.50 y 4.00, donde se encuentra la mayoría de las vacas lecheras y donde las diferencias resultan más útiles para decisiones de manejo. El material técnico proporcionado establece un rango de trabajo detallado entre 2.25 y 3.75, que coincide con el rango preliminar informado para las vacas de CAETEC.</w:t>
      </w:r>
    </w:p>
    <w:p w:rsidR="00000000" w:rsidDel="00000000" w:rsidP="00000000" w:rsidRDefault="00000000" w:rsidRPr="00000000" w14:paraId="00000066">
      <w:pPr>
        <w:spacing w:line="360" w:lineRule="auto"/>
        <w:jc w:val="both"/>
        <w:rPr>
          <w:sz w:val="24"/>
          <w:szCs w:val="24"/>
        </w:rPr>
      </w:pPr>
      <w:r w:rsidDel="00000000" w:rsidR="00000000" w:rsidRPr="00000000">
        <w:rPr>
          <w:rtl w:val="0"/>
        </w:rPr>
      </w:r>
    </w:p>
    <w:p w:rsidR="00000000" w:rsidDel="00000000" w:rsidP="00000000" w:rsidRDefault="00000000" w:rsidRPr="00000000" w14:paraId="00000067">
      <w:pPr>
        <w:spacing w:line="360" w:lineRule="auto"/>
        <w:ind w:firstLine="720"/>
        <w:jc w:val="both"/>
        <w:rPr/>
      </w:pPr>
      <w:r w:rsidDel="00000000" w:rsidR="00000000" w:rsidRPr="00000000">
        <w:rPr>
          <w:sz w:val="24"/>
          <w:szCs w:val="24"/>
          <w:rtl w:val="0"/>
        </w:rPr>
        <w:t xml:space="preserve">El BCS cambia durante el ciclo productivo porque refleja el almacenamiento o la movilización de reservas corporales. Por ello, una medición aislada describe la condición del animal en un momento determinado, mientras que una serie de mediciones por Cow ID permite observar tendencias y cambios relevantes.</w:t>
      </w:r>
      <w:r w:rsidDel="00000000" w:rsidR="00000000" w:rsidRPr="00000000">
        <w:rPr>
          <w:rtl w:val="0"/>
        </w:rPr>
      </w:r>
    </w:p>
    <w:p w:rsidR="00000000" w:rsidDel="00000000" w:rsidP="00000000" w:rsidRDefault="00000000" w:rsidRPr="00000000" w14:paraId="00000068">
      <w:pPr>
        <w:pStyle w:val="Heading2"/>
        <w:ind w:firstLine="720"/>
        <w:rPr>
          <w:b w:val="1"/>
          <w:bCs w:val="1"/>
          <w:sz w:val="28"/>
          <w:szCs w:val="28"/>
        </w:rPr>
      </w:pPr>
      <w:bookmarkStart w:colFirst="0" w:colLast="0" w:name="_vm7a5siqlvoi" w:id="2"/>
      <w:bookmarkEnd w:id="2"/>
      <w:r w:rsidDel="00000000" w:rsidR="00000000" w:rsidRPr="00000000">
        <w:rPr>
          <w:b w:val="1"/>
          <w:bCs w:val="1"/>
          <w:sz w:val="28"/>
          <w:szCs w:val="28"/>
          <w:rtl w:val="0"/>
        </w:rPr>
        <w:t xml:space="preserve">2.1. Protocolo anatómico de referencia</w:t>
      </w:r>
    </w:p>
    <w:p w:rsidR="00000000" w:rsidDel="00000000" w:rsidP="00000000" w:rsidRDefault="00000000" w:rsidRPr="00000000" w14:paraId="00000069">
      <w:pPr>
        <w:spacing w:line="360" w:lineRule="auto"/>
        <w:ind w:firstLine="720"/>
        <w:jc w:val="both"/>
        <w:rPr>
          <w:sz w:val="24"/>
          <w:szCs w:val="24"/>
        </w:rPr>
      </w:pPr>
      <w:r w:rsidDel="00000000" w:rsidR="00000000" w:rsidRPr="00000000">
        <w:rPr>
          <w:sz w:val="24"/>
          <w:szCs w:val="24"/>
          <w:rtl w:val="0"/>
        </w:rPr>
        <w:t xml:space="preserve">La valoración comienza con la observación lateral del área pélvica. El evaluador revisa la línea formada por los ganchos o tuberosidades coxales, el thurl y las tuberosidades isquiáticas:</w:t>
      </w:r>
    </w:p>
    <w:p w:rsidR="00000000" w:rsidDel="00000000" w:rsidP="00000000" w:rsidRDefault="00000000" w:rsidRPr="00000000" w14:paraId="0000006A">
      <w:pPr>
        <w:spacing w:line="360" w:lineRule="auto"/>
        <w:jc w:val="both"/>
        <w:rPr>
          <w:sz w:val="24"/>
          <w:szCs w:val="24"/>
        </w:rPr>
      </w:pPr>
      <w:r w:rsidDel="00000000" w:rsidR="00000000" w:rsidRPr="00000000">
        <w:rPr>
          <w:rtl w:val="0"/>
        </w:rPr>
      </w:r>
    </w:p>
    <w:p w:rsidR="00000000" w:rsidDel="00000000" w:rsidP="00000000" w:rsidRDefault="00000000" w:rsidRPr="00000000" w14:paraId="0000006B">
      <w:pPr>
        <w:numPr>
          <w:ilvl w:val="0"/>
          <w:numId w:val="3"/>
        </w:numPr>
        <w:spacing w:line="360" w:lineRule="auto"/>
        <w:ind w:left="720" w:hanging="360"/>
        <w:jc w:val="both"/>
        <w:rPr>
          <w:sz w:val="24"/>
          <w:szCs w:val="24"/>
        </w:rPr>
      </w:pPr>
      <w:r w:rsidDel="00000000" w:rsidR="00000000" w:rsidRPr="00000000">
        <w:rPr>
          <w:sz w:val="24"/>
          <w:szCs w:val="24"/>
          <w:rtl w:val="0"/>
        </w:rPr>
        <w:t xml:space="preserve">Una forma de V aplanada sugiere un BCS igual o menor a 3.00.</w:t>
      </w:r>
    </w:p>
    <w:p w:rsidR="00000000" w:rsidDel="00000000" w:rsidP="00000000" w:rsidRDefault="00000000" w:rsidRPr="00000000" w14:paraId="0000006C">
      <w:pPr>
        <w:numPr>
          <w:ilvl w:val="0"/>
          <w:numId w:val="3"/>
        </w:numPr>
        <w:spacing w:line="360" w:lineRule="auto"/>
        <w:ind w:left="720" w:hanging="360"/>
        <w:jc w:val="both"/>
        <w:rPr>
          <w:sz w:val="24"/>
          <w:szCs w:val="24"/>
        </w:rPr>
      </w:pPr>
      <w:r w:rsidDel="00000000" w:rsidR="00000000" w:rsidRPr="00000000">
        <w:rPr>
          <w:sz w:val="24"/>
          <w:szCs w:val="24"/>
          <w:rtl w:val="0"/>
        </w:rPr>
        <w:t xml:space="preserve">Una forma de U o media luna aplanada sugiere un BCS igual o mayor a 3.25.</w:t>
      </w:r>
    </w:p>
    <w:p w:rsidR="00000000" w:rsidDel="00000000" w:rsidP="00000000" w:rsidRDefault="00000000" w:rsidRPr="00000000" w14:paraId="0000006D">
      <w:pPr>
        <w:numPr>
          <w:ilvl w:val="0"/>
          <w:numId w:val="3"/>
        </w:numPr>
        <w:spacing w:line="360" w:lineRule="auto"/>
        <w:ind w:left="720" w:hanging="360"/>
        <w:jc w:val="both"/>
        <w:rPr>
          <w:sz w:val="24"/>
          <w:szCs w:val="24"/>
        </w:rPr>
      </w:pPr>
      <w:r w:rsidDel="00000000" w:rsidR="00000000" w:rsidRPr="00000000">
        <w:rPr>
          <w:sz w:val="24"/>
          <w:szCs w:val="24"/>
          <w:rtl w:val="0"/>
        </w:rPr>
        <w:t xml:space="preserve">Una línea prácticamente recta corresponde a valores superiores a 4.00.</w:t>
      </w:r>
    </w:p>
    <w:p w:rsidR="00000000" w:rsidDel="00000000" w:rsidP="00000000" w:rsidRDefault="00000000" w:rsidRPr="00000000" w14:paraId="0000006E">
      <w:pPr>
        <w:spacing w:line="360" w:lineRule="auto"/>
        <w:jc w:val="both"/>
        <w:rPr>
          <w:sz w:val="24"/>
          <w:szCs w:val="24"/>
        </w:rPr>
      </w:pPr>
      <w:r w:rsidDel="00000000" w:rsidR="00000000" w:rsidRPr="00000000">
        <w:rPr>
          <w:rtl w:val="0"/>
        </w:rPr>
      </w:r>
    </w:p>
    <w:p w:rsidR="00000000" w:rsidDel="00000000" w:rsidP="00000000" w:rsidRDefault="00000000" w:rsidRPr="00000000" w14:paraId="0000006F">
      <w:pPr>
        <w:spacing w:line="360" w:lineRule="auto"/>
        <w:ind w:firstLine="720"/>
        <w:jc w:val="both"/>
        <w:rPr>
          <w:sz w:val="24"/>
          <w:szCs w:val="24"/>
        </w:rPr>
      </w:pPr>
      <w:r w:rsidDel="00000000" w:rsidR="00000000" w:rsidRPr="00000000">
        <w:rPr>
          <w:sz w:val="24"/>
          <w:szCs w:val="24"/>
          <w:rtl w:val="0"/>
        </w:rPr>
        <w:t xml:space="preserve">Después se observa la vaca desde atrás para valorar el relleno de grasa, la forma de las prominencias óseas y la visibilidad de los ligamentos:</w:t>
      </w:r>
    </w:p>
    <w:p w:rsidR="00000000" w:rsidDel="00000000" w:rsidP="00000000" w:rsidRDefault="00000000" w:rsidRPr="00000000" w14:paraId="00000070">
      <w:pPr>
        <w:spacing w:line="360" w:lineRule="auto"/>
        <w:jc w:val="both"/>
        <w:rPr>
          <w:sz w:val="24"/>
          <w:szCs w:val="24"/>
        </w:rPr>
      </w:pPr>
      <w:r w:rsidDel="00000000" w:rsidR="00000000" w:rsidRPr="00000000">
        <w:rPr>
          <w:rtl w:val="0"/>
        </w:rPr>
      </w:r>
    </w:p>
    <w:p w:rsidR="00000000" w:rsidDel="00000000" w:rsidP="00000000" w:rsidRDefault="00000000" w:rsidRPr="00000000" w14:paraId="00000071">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2.25:</w:t>
      </w:r>
      <w:r w:rsidDel="00000000" w:rsidR="00000000" w:rsidRPr="00000000">
        <w:rPr>
          <w:sz w:val="24"/>
          <w:szCs w:val="24"/>
          <w:rtl w:val="0"/>
        </w:rPr>
        <w:t xml:space="preserve"> no se observa almohadilla de grasa en la tuberosidad isquiática y aparecen corrugaciones en las vértebras lumbares o costillas cortas.</w:t>
      </w:r>
    </w:p>
    <w:p w:rsidR="00000000" w:rsidDel="00000000" w:rsidP="00000000" w:rsidRDefault="00000000" w:rsidRPr="00000000" w14:paraId="00000072">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2.50:</w:t>
      </w:r>
      <w:r w:rsidDel="00000000" w:rsidR="00000000" w:rsidRPr="00000000">
        <w:rPr>
          <w:sz w:val="24"/>
          <w:szCs w:val="24"/>
          <w:rtl w:val="0"/>
        </w:rPr>
        <w:t xml:space="preserve"> las tuberosidades isquiáticas y los ganchos permanecen angulares, con una almohadilla de grasa apenas palpable.</w:t>
      </w:r>
    </w:p>
    <w:p w:rsidR="00000000" w:rsidDel="00000000" w:rsidP="00000000" w:rsidRDefault="00000000" w:rsidRPr="00000000" w14:paraId="00000073">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2.75:</w:t>
      </w:r>
      <w:r w:rsidDel="00000000" w:rsidR="00000000" w:rsidRPr="00000000">
        <w:rPr>
          <w:sz w:val="24"/>
          <w:szCs w:val="24"/>
          <w:rtl w:val="0"/>
        </w:rPr>
        <w:t xml:space="preserve"> aparece un acolchado más evidente en las tuberosidades isquiáticas, aunque los ganchos todavía se observan angulares.</w:t>
      </w:r>
    </w:p>
    <w:p w:rsidR="00000000" w:rsidDel="00000000" w:rsidP="00000000" w:rsidRDefault="00000000" w:rsidRPr="00000000" w14:paraId="00000074">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3.00:</w:t>
      </w:r>
      <w:r w:rsidDel="00000000" w:rsidR="00000000" w:rsidRPr="00000000">
        <w:rPr>
          <w:sz w:val="24"/>
          <w:szCs w:val="24"/>
          <w:rtl w:val="0"/>
        </w:rPr>
        <w:t xml:space="preserve"> los ganchos se ven más redondeados.</w:t>
      </w:r>
    </w:p>
    <w:p w:rsidR="00000000" w:rsidDel="00000000" w:rsidP="00000000" w:rsidRDefault="00000000" w:rsidRPr="00000000" w14:paraId="00000075">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3.25:</w:t>
      </w:r>
      <w:r w:rsidDel="00000000" w:rsidR="00000000" w:rsidRPr="00000000">
        <w:rPr>
          <w:sz w:val="24"/>
          <w:szCs w:val="24"/>
          <w:rtl w:val="0"/>
        </w:rPr>
        <w:t xml:space="preserve"> los ligamentos sacro y de la cabeza de la cola son visibles.</w:t>
      </w:r>
    </w:p>
    <w:p w:rsidR="00000000" w:rsidDel="00000000" w:rsidP="00000000" w:rsidRDefault="00000000" w:rsidRPr="00000000" w14:paraId="00000076">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3.50:</w:t>
      </w:r>
      <w:r w:rsidDel="00000000" w:rsidR="00000000" w:rsidRPr="00000000">
        <w:rPr>
          <w:sz w:val="24"/>
          <w:szCs w:val="24"/>
          <w:rtl w:val="0"/>
        </w:rPr>
        <w:t xml:space="preserve"> el ligamento sacro es visible y el ligamento de la cabeza de la cola apenas se distingue.</w:t>
      </w:r>
    </w:p>
    <w:p w:rsidR="00000000" w:rsidDel="00000000" w:rsidP="00000000" w:rsidRDefault="00000000" w:rsidRPr="00000000" w14:paraId="00000077">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3.75:</w:t>
      </w:r>
      <w:r w:rsidDel="00000000" w:rsidR="00000000" w:rsidRPr="00000000">
        <w:rPr>
          <w:sz w:val="24"/>
          <w:szCs w:val="24"/>
          <w:rtl w:val="0"/>
        </w:rPr>
        <w:t xml:space="preserve"> el ligamento sacro apenas se distingue y el ligamento de la cabeza de la cola deja de ser visible.</w:t>
      </w:r>
    </w:p>
    <w:p w:rsidR="00000000" w:rsidDel="00000000" w:rsidP="00000000" w:rsidRDefault="00000000" w:rsidRPr="00000000" w14:paraId="00000078">
      <w:pPr>
        <w:numPr>
          <w:ilvl w:val="0"/>
          <w:numId w:val="6"/>
        </w:numPr>
        <w:spacing w:line="360" w:lineRule="auto"/>
        <w:ind w:left="720" w:hanging="360"/>
        <w:jc w:val="both"/>
        <w:rPr>
          <w:sz w:val="24"/>
          <w:szCs w:val="24"/>
        </w:rPr>
      </w:pPr>
      <w:r w:rsidDel="00000000" w:rsidR="00000000" w:rsidRPr="00000000">
        <w:rPr>
          <w:b w:val="1"/>
          <w:bCs w:val="1"/>
          <w:sz w:val="24"/>
          <w:szCs w:val="24"/>
          <w:rtl w:val="0"/>
        </w:rPr>
        <w:t xml:space="preserve">BCS igual o mayor a 4.00:</w:t>
      </w:r>
      <w:r w:rsidDel="00000000" w:rsidR="00000000" w:rsidRPr="00000000">
        <w:rPr>
          <w:sz w:val="24"/>
          <w:szCs w:val="24"/>
          <w:rtl w:val="0"/>
        </w:rPr>
        <w:t xml:space="preserve"> los dos ligamentos dejan de ser visibles y las prominencias óseas aparecen progresivamente cubiertas.</w:t>
      </w:r>
    </w:p>
    <w:p w:rsidR="00000000" w:rsidDel="00000000" w:rsidP="00000000" w:rsidRDefault="00000000" w:rsidRPr="00000000" w14:paraId="00000079">
      <w:pPr>
        <w:spacing w:line="360" w:lineRule="auto"/>
        <w:jc w:val="both"/>
        <w:rPr>
          <w:sz w:val="24"/>
          <w:szCs w:val="24"/>
        </w:rPr>
      </w:pPr>
      <w:r w:rsidDel="00000000" w:rsidR="00000000" w:rsidRPr="00000000">
        <w:rPr>
          <w:rtl w:val="0"/>
        </w:rPr>
      </w:r>
    </w:p>
    <w:p w:rsidR="00000000" w:rsidDel="00000000" w:rsidP="00000000" w:rsidRDefault="00000000" w:rsidRPr="00000000" w14:paraId="0000007A">
      <w:pPr>
        <w:spacing w:line="360" w:lineRule="auto"/>
        <w:ind w:firstLine="720"/>
        <w:jc w:val="both"/>
        <w:rPr>
          <w:sz w:val="24"/>
          <w:szCs w:val="24"/>
        </w:rPr>
      </w:pPr>
      <w:r w:rsidDel="00000000" w:rsidR="00000000" w:rsidRPr="00000000">
        <w:rPr>
          <w:sz w:val="24"/>
          <w:szCs w:val="24"/>
          <w:rtl w:val="0"/>
        </w:rPr>
        <w:t xml:space="preserve">La etiqueta final deberá considerar todas las regiones anatómicas y no una sola característica. En casos cercanos a dos niveles, el evaluador asignará el cuarto de punto más próximo. Cuando sea posible, el experto complementará la observación con evidencia táctil para confirmar la etiqueta.</w:t>
      </w:r>
    </w:p>
    <w:p w:rsidR="00000000" w:rsidDel="00000000" w:rsidP="00000000" w:rsidRDefault="00000000" w:rsidRPr="00000000" w14:paraId="0000007B">
      <w:pPr>
        <w:spacing w:line="360" w:lineRule="auto"/>
        <w:ind w:firstLine="720"/>
        <w:jc w:val="both"/>
        <w:rPr>
          <w:sz w:val="24"/>
          <w:szCs w:val="24"/>
        </w:rPr>
      </w:pPr>
      <w:r w:rsidDel="00000000" w:rsidR="00000000" w:rsidRPr="00000000">
        <w:rPr>
          <w:sz w:val="24"/>
          <w:szCs w:val="24"/>
          <w:rtl w:val="0"/>
        </w:rPr>
        <w:t xml:space="preserve">Aunque el protocolo completo de evaluación del BCS considera distintas perspectivas anatómicas, el alcance del modelo desarrollado en este proyecto se limitará al análisis visual de la región pélvica desde la parte trasera de la vaca.</w:t>
      </w:r>
    </w:p>
    <w:p w:rsidR="00000000" w:rsidDel="00000000" w:rsidP="00000000" w:rsidRDefault="00000000" w:rsidRPr="00000000" w14:paraId="0000007C">
      <w:pPr>
        <w:pStyle w:val="Heading2"/>
        <w:spacing w:line="360" w:lineRule="auto"/>
        <w:ind w:firstLine="720"/>
        <w:jc w:val="both"/>
        <w:rPr>
          <w:b w:val="1"/>
          <w:bCs w:val="1"/>
          <w:sz w:val="28"/>
          <w:szCs w:val="28"/>
        </w:rPr>
      </w:pPr>
      <w:bookmarkStart w:colFirst="0" w:colLast="0" w:name="_4vjb8gjjty9" w:id="3"/>
      <w:bookmarkEnd w:id="3"/>
      <w:r w:rsidDel="00000000" w:rsidR="00000000" w:rsidRPr="00000000">
        <w:rPr>
          <w:b w:val="1"/>
          <w:bCs w:val="1"/>
          <w:sz w:val="28"/>
          <w:szCs w:val="28"/>
          <w:rtl w:val="0"/>
        </w:rPr>
        <w:t xml:space="preserve">2.2. Situación actual</w:t>
      </w:r>
    </w:p>
    <w:p w:rsidR="00000000" w:rsidDel="00000000" w:rsidP="00000000" w:rsidRDefault="00000000" w:rsidRPr="00000000" w14:paraId="0000007D">
      <w:pPr>
        <w:spacing w:line="360" w:lineRule="auto"/>
        <w:ind w:firstLine="720"/>
        <w:jc w:val="both"/>
        <w:rPr>
          <w:sz w:val="24"/>
          <w:szCs w:val="24"/>
        </w:rPr>
      </w:pPr>
      <w:r w:rsidDel="00000000" w:rsidR="00000000" w:rsidRPr="00000000">
        <w:rPr>
          <w:sz w:val="24"/>
          <w:szCs w:val="24"/>
          <w:rtl w:val="0"/>
        </w:rPr>
        <w:t xml:space="preserve">El proceso manual para medir el BCS depende de la disponibilidad de personal capacitado y de la consistencia del criterio utilizado en cada observación. Repetir la valoración para cada vaca consume tiempo y puede presentar variación entre evaluadores.</w:t>
      </w:r>
    </w:p>
    <w:p w:rsidR="00000000" w:rsidDel="00000000" w:rsidP="00000000" w:rsidRDefault="00000000" w:rsidRPr="00000000" w14:paraId="0000007E">
      <w:pPr>
        <w:spacing w:line="360" w:lineRule="auto"/>
        <w:jc w:val="both"/>
        <w:rPr>
          <w:sz w:val="24"/>
          <w:szCs w:val="24"/>
        </w:rPr>
      </w:pPr>
      <w:r w:rsidDel="00000000" w:rsidR="00000000" w:rsidRPr="00000000">
        <w:rPr>
          <w:rtl w:val="0"/>
        </w:rPr>
      </w:r>
    </w:p>
    <w:p w:rsidR="00000000" w:rsidDel="00000000" w:rsidP="00000000" w:rsidRDefault="00000000" w:rsidRPr="00000000" w14:paraId="0000007F">
      <w:pPr>
        <w:spacing w:line="360" w:lineRule="auto"/>
        <w:ind w:firstLine="720"/>
        <w:jc w:val="both"/>
        <w:rPr>
          <w:sz w:val="24"/>
          <w:szCs w:val="24"/>
        </w:rPr>
      </w:pPr>
      <w:r w:rsidDel="00000000" w:rsidR="00000000" w:rsidRPr="00000000">
        <w:rPr>
          <w:sz w:val="24"/>
          <w:szCs w:val="24"/>
          <w:rtl w:val="0"/>
        </w:rPr>
        <w:t xml:space="preserve">CAETEC ya cuenta con conocimiento veterinario para iniciar la construcción del dato de referencia. Sin embargo, las imágenes capturadas aún requieren organización, identificación y etiquetado. La principal oportunidad consiste en convertir estas capturas en un sistema de medición, repetible y cuantificable que pueda incorporarse al flujo normal de las vacas antes del ordeño.</w:t>
      </w:r>
    </w:p>
    <w:p w:rsidR="00000000" w:rsidDel="00000000" w:rsidP="00000000" w:rsidRDefault="00000000" w:rsidRPr="00000000" w14:paraId="00000080">
      <w:pPr>
        <w:spacing w:line="360" w:lineRule="auto"/>
        <w:jc w:val="both"/>
        <w:rPr/>
      </w:pPr>
      <w:r w:rsidDel="00000000" w:rsidR="00000000" w:rsidRPr="00000000">
        <w:rPr>
          <w:rtl w:val="0"/>
        </w:rPr>
      </w:r>
    </w:p>
    <w:p w:rsidR="00000000" w:rsidDel="00000000" w:rsidP="00000000" w:rsidRDefault="00000000" w:rsidRPr="00000000" w14:paraId="00000081">
      <w:pPr>
        <w:pStyle w:val="Heading1"/>
        <w:numPr>
          <w:ilvl w:val="0"/>
          <w:numId w:val="7"/>
        </w:numPr>
        <w:spacing w:line="360" w:lineRule="auto"/>
        <w:ind w:left="720" w:hanging="360"/>
        <w:jc w:val="both"/>
        <w:rPr>
          <w:b w:val="1"/>
          <w:bCs w:val="1"/>
          <w:sz w:val="32"/>
          <w:szCs w:val="32"/>
        </w:rPr>
      </w:pPr>
      <w:bookmarkStart w:colFirst="0" w:colLast="0" w:name="_vmzwekk7sro4" w:id="4"/>
      <w:bookmarkEnd w:id="4"/>
      <w:r w:rsidDel="00000000" w:rsidR="00000000" w:rsidRPr="00000000">
        <w:rPr>
          <w:b w:val="1"/>
          <w:bCs w:val="1"/>
          <w:sz w:val="32"/>
          <w:szCs w:val="32"/>
          <w:rtl w:val="0"/>
        </w:rPr>
        <w:t xml:space="preserve">Objetivos de negocio</w:t>
      </w:r>
    </w:p>
    <w:p w:rsidR="00000000" w:rsidDel="00000000" w:rsidP="00000000" w:rsidRDefault="00000000" w:rsidRPr="00000000" w14:paraId="00000082">
      <w:pPr>
        <w:pStyle w:val="Heading1"/>
        <w:spacing w:line="360" w:lineRule="auto"/>
        <w:jc w:val="both"/>
        <w:rPr>
          <w:b w:val="1"/>
          <w:bCs w:val="1"/>
          <w:sz w:val="28"/>
          <w:szCs w:val="28"/>
        </w:rPr>
      </w:pPr>
      <w:bookmarkStart w:colFirst="0" w:colLast="0" w:name="_7y6l6ivn8g00" w:id="5"/>
      <w:bookmarkEnd w:id="5"/>
      <w:r w:rsidDel="00000000" w:rsidR="00000000" w:rsidRPr="00000000">
        <w:rPr>
          <w:b w:val="1"/>
          <w:bCs w:val="1"/>
          <w:sz w:val="28"/>
          <w:szCs w:val="28"/>
          <w:rtl w:val="0"/>
        </w:rPr>
        <w:t xml:space="preserve">3.1. Objetivo principal</w:t>
      </w:r>
    </w:p>
    <w:p w:rsidR="00000000" w:rsidDel="00000000" w:rsidP="00000000" w:rsidRDefault="00000000" w:rsidRPr="00000000" w14:paraId="00000083">
      <w:pPr>
        <w:rPr/>
      </w:pPr>
      <w:r w:rsidDel="00000000" w:rsidR="00000000" w:rsidRPr="00000000">
        <w:rPr>
          <w:rtl w:val="0"/>
        </w:rPr>
        <w:t xml:space="preserve">Estimar el Body Condition Score en vacas Holstein</w:t>
      </w:r>
    </w:p>
    <w:p w:rsidR="00000000" w:rsidDel="00000000" w:rsidP="00000000" w:rsidRDefault="00000000" w:rsidRPr="00000000" w14:paraId="00000084">
      <w:pPr>
        <w:pStyle w:val="Heading2"/>
        <w:spacing w:line="360" w:lineRule="auto"/>
        <w:jc w:val="both"/>
        <w:rPr>
          <w:b w:val="1"/>
          <w:bCs w:val="1"/>
          <w:sz w:val="28"/>
          <w:szCs w:val="28"/>
        </w:rPr>
      </w:pPr>
      <w:bookmarkStart w:colFirst="0" w:colLast="0" w:name="_7x9vtl16ddw7" w:id="6"/>
      <w:bookmarkEnd w:id="6"/>
      <w:r w:rsidDel="00000000" w:rsidR="00000000" w:rsidRPr="00000000">
        <w:rPr>
          <w:b w:val="1"/>
          <w:bCs w:val="1"/>
          <w:sz w:val="28"/>
          <w:szCs w:val="28"/>
          <w:rtl w:val="0"/>
        </w:rPr>
        <w:t xml:space="preserve">3.2. Preguntas de negocio</w:t>
      </w:r>
    </w:p>
    <w:p w:rsidR="00000000" w:rsidDel="00000000" w:rsidP="00000000" w:rsidRDefault="00000000" w:rsidRPr="00000000" w14:paraId="00000085">
      <w:pPr>
        <w:numPr>
          <w:ilvl w:val="0"/>
          <w:numId w:val="5"/>
        </w:numPr>
        <w:spacing w:line="360" w:lineRule="auto"/>
        <w:ind w:left="720" w:hanging="360"/>
        <w:rPr>
          <w:sz w:val="24"/>
          <w:szCs w:val="24"/>
        </w:rPr>
      </w:pPr>
      <w:r w:rsidDel="00000000" w:rsidR="00000000" w:rsidRPr="00000000">
        <w:rPr>
          <w:sz w:val="24"/>
          <w:szCs w:val="24"/>
          <w:rtl w:val="0"/>
        </w:rPr>
        <w:t xml:space="preserve">¿Cómo afecta el body condition Score a la calidad de la leche?</w:t>
      </w:r>
    </w:p>
    <w:p w:rsidR="00000000" w:rsidDel="00000000" w:rsidP="00000000" w:rsidRDefault="00000000" w:rsidRPr="00000000" w14:paraId="00000086">
      <w:pPr>
        <w:numPr>
          <w:ilvl w:val="0"/>
          <w:numId w:val="5"/>
        </w:numPr>
        <w:spacing w:line="360" w:lineRule="auto"/>
        <w:ind w:left="720" w:hanging="360"/>
        <w:rPr>
          <w:sz w:val="24"/>
          <w:szCs w:val="24"/>
        </w:rPr>
      </w:pPr>
      <w:r w:rsidDel="00000000" w:rsidR="00000000" w:rsidRPr="00000000">
        <w:rPr>
          <w:sz w:val="24"/>
          <w:szCs w:val="24"/>
          <w:rtl w:val="0"/>
        </w:rPr>
        <w:t xml:space="preserve">¿Cómo afecta la calidad de la leche en las ganancias?</w:t>
      </w:r>
    </w:p>
    <w:p w:rsidR="00000000" w:rsidDel="00000000" w:rsidP="00000000" w:rsidRDefault="00000000" w:rsidRPr="00000000" w14:paraId="00000087">
      <w:pPr>
        <w:numPr>
          <w:ilvl w:val="0"/>
          <w:numId w:val="5"/>
        </w:numPr>
        <w:spacing w:line="360" w:lineRule="auto"/>
        <w:ind w:left="720" w:hanging="360"/>
        <w:rPr>
          <w:sz w:val="24"/>
          <w:szCs w:val="24"/>
        </w:rPr>
      </w:pPr>
      <w:r w:rsidDel="00000000" w:rsidR="00000000" w:rsidRPr="00000000">
        <w:rPr>
          <w:sz w:val="24"/>
          <w:szCs w:val="24"/>
          <w:rtl w:val="0"/>
        </w:rPr>
        <w:t xml:space="preserve">¿Un body score más alto significa más producción?</w:t>
      </w:r>
    </w:p>
    <w:p w:rsidR="00000000" w:rsidDel="00000000" w:rsidP="00000000" w:rsidRDefault="00000000" w:rsidRPr="00000000" w14:paraId="00000088">
      <w:pPr>
        <w:numPr>
          <w:ilvl w:val="0"/>
          <w:numId w:val="5"/>
        </w:numPr>
        <w:spacing w:line="360" w:lineRule="auto"/>
        <w:ind w:left="720" w:hanging="360"/>
        <w:rPr>
          <w:sz w:val="24"/>
          <w:szCs w:val="24"/>
        </w:rPr>
      </w:pPr>
      <w:r w:rsidDel="00000000" w:rsidR="00000000" w:rsidRPr="00000000">
        <w:rPr>
          <w:sz w:val="24"/>
          <w:szCs w:val="24"/>
          <w:rtl w:val="0"/>
        </w:rPr>
        <w:t xml:space="preserve">¿Qué factores afectan el body condition score? </w:t>
      </w:r>
    </w:p>
    <w:p w:rsidR="00000000" w:rsidDel="00000000" w:rsidP="00000000" w:rsidRDefault="00000000" w:rsidRPr="00000000" w14:paraId="00000089">
      <w:pPr>
        <w:numPr>
          <w:ilvl w:val="0"/>
          <w:numId w:val="5"/>
        </w:numPr>
        <w:spacing w:line="360" w:lineRule="auto"/>
        <w:ind w:left="720" w:hanging="360"/>
        <w:jc w:val="both"/>
        <w:rPr>
          <w:sz w:val="24"/>
          <w:szCs w:val="24"/>
        </w:rPr>
      </w:pPr>
      <w:r w:rsidDel="00000000" w:rsidR="00000000" w:rsidRPr="00000000">
        <w:rPr>
          <w:sz w:val="24"/>
          <w:szCs w:val="24"/>
          <w:rtl w:val="0"/>
        </w:rPr>
        <w:t xml:space="preserve">¿Es posible realizar la estimación del BCS con consistencia y precisión tanto mediante la captura de video/cámara en vivo como mediante la carga de imágenes estáticas desde el dispositivo iOS? </w:t>
      </w:r>
    </w:p>
    <w:p w:rsidR="00000000" w:rsidDel="00000000" w:rsidP="00000000" w:rsidRDefault="00000000" w:rsidRPr="00000000" w14:paraId="0000008A">
      <w:pPr>
        <w:numPr>
          <w:ilvl w:val="0"/>
          <w:numId w:val="5"/>
        </w:numPr>
        <w:spacing w:line="360" w:lineRule="auto"/>
        <w:ind w:left="720" w:hanging="360"/>
        <w:jc w:val="both"/>
        <w:rPr>
          <w:sz w:val="24"/>
          <w:szCs w:val="24"/>
        </w:rPr>
      </w:pPr>
      <w:r w:rsidDel="00000000" w:rsidR="00000000" w:rsidRPr="00000000">
        <w:rPr>
          <w:sz w:val="24"/>
          <w:szCs w:val="24"/>
          <w:rtl w:val="0"/>
        </w:rPr>
        <w:t xml:space="preserve">¿El sistema puede integrarse al periodo de espera previo al robot de ordeño sin interrumpir el flujo normal?</w:t>
      </w:r>
    </w:p>
    <w:p w:rsidR="00000000" w:rsidDel="00000000" w:rsidP="00000000" w:rsidRDefault="00000000" w:rsidRPr="00000000" w14:paraId="0000008B">
      <w:pPr>
        <w:numPr>
          <w:ilvl w:val="0"/>
          <w:numId w:val="5"/>
        </w:numPr>
        <w:spacing w:line="360" w:lineRule="auto"/>
        <w:ind w:left="720" w:hanging="360"/>
        <w:jc w:val="both"/>
        <w:rPr>
          <w:sz w:val="24"/>
          <w:szCs w:val="24"/>
        </w:rPr>
      </w:pPr>
      <w:r w:rsidDel="00000000" w:rsidR="00000000" w:rsidRPr="00000000">
        <w:rPr>
          <w:sz w:val="24"/>
          <w:szCs w:val="24"/>
          <w:rtl w:val="0"/>
        </w:rPr>
        <w:t xml:space="preserve">¿Qué tan cercanas son las predicciones del modelo a las evaluaciones humanas?</w:t>
      </w:r>
    </w:p>
    <w:p w:rsidR="00000000" w:rsidDel="00000000" w:rsidP="00000000" w:rsidRDefault="00000000" w:rsidRPr="00000000" w14:paraId="0000008C">
      <w:pPr>
        <w:numPr>
          <w:ilvl w:val="0"/>
          <w:numId w:val="5"/>
        </w:numPr>
        <w:spacing w:line="360" w:lineRule="auto"/>
        <w:ind w:left="720" w:hanging="360"/>
        <w:jc w:val="both"/>
        <w:rPr>
          <w:sz w:val="24"/>
          <w:szCs w:val="24"/>
        </w:rPr>
      </w:pPr>
      <w:r w:rsidDel="00000000" w:rsidR="00000000" w:rsidRPr="00000000">
        <w:rPr>
          <w:sz w:val="24"/>
          <w:szCs w:val="24"/>
          <w:rtl w:val="0"/>
        </w:rPr>
        <w:t xml:space="preserve">¿Qué condiciones de posición, distancia, iluminación y visibilidad producen resultados confiables?</w:t>
      </w:r>
    </w:p>
    <w:p w:rsidR="00000000" w:rsidDel="00000000" w:rsidP="00000000" w:rsidRDefault="00000000" w:rsidRPr="00000000" w14:paraId="0000008D">
      <w:pPr>
        <w:numPr>
          <w:ilvl w:val="0"/>
          <w:numId w:val="5"/>
        </w:numPr>
        <w:spacing w:line="360" w:lineRule="auto"/>
        <w:ind w:left="720" w:hanging="360"/>
        <w:jc w:val="both"/>
        <w:rPr>
          <w:sz w:val="24"/>
          <w:szCs w:val="24"/>
        </w:rPr>
      </w:pPr>
      <w:r w:rsidDel="00000000" w:rsidR="00000000" w:rsidRPr="00000000">
        <w:rPr>
          <w:sz w:val="24"/>
          <w:szCs w:val="24"/>
          <w:rtl w:val="0"/>
        </w:rPr>
        <w:t xml:space="preserve">¿Puede el prototipo facilitar un seguimiento más frecuente y trazable del BCS por Cow ID?</w:t>
      </w:r>
    </w:p>
    <w:p w:rsidR="00000000" w:rsidDel="00000000" w:rsidP="00000000" w:rsidRDefault="00000000" w:rsidRPr="00000000" w14:paraId="0000008E">
      <w:pPr>
        <w:numPr>
          <w:ilvl w:val="0"/>
          <w:numId w:val="5"/>
        </w:numPr>
        <w:spacing w:line="360" w:lineRule="auto"/>
        <w:ind w:left="720" w:hanging="360"/>
        <w:jc w:val="both"/>
        <w:rPr>
          <w:sz w:val="24"/>
          <w:szCs w:val="24"/>
        </w:rPr>
      </w:pPr>
      <w:r w:rsidDel="00000000" w:rsidR="00000000" w:rsidRPr="00000000">
        <w:rPr>
          <w:sz w:val="24"/>
          <w:szCs w:val="24"/>
          <w:rtl w:val="0"/>
        </w:rPr>
        <w:t xml:space="preserve">¿De qué manera la aplicación puede registrar y estructurar el historial por </w:t>
      </w:r>
      <w:r w:rsidDel="00000000" w:rsidR="00000000" w:rsidRPr="00000000">
        <w:rPr>
          <w:i w:val="1"/>
          <w:iCs w:val="1"/>
          <w:sz w:val="24"/>
          <w:szCs w:val="24"/>
          <w:rtl w:val="0"/>
        </w:rPr>
        <w:t xml:space="preserve">Cow ID</w:t>
      </w:r>
      <w:r w:rsidDel="00000000" w:rsidR="00000000" w:rsidRPr="00000000">
        <w:rPr>
          <w:sz w:val="24"/>
          <w:szCs w:val="24"/>
          <w:rtl w:val="0"/>
        </w:rPr>
        <w:t xml:space="preserve"> para clasificar eficientemente al hato y detectar de forma temprana a los animales en condición crítica (peor estado) frente a los de condición óptima? </w:t>
      </w:r>
      <w:r w:rsidDel="00000000" w:rsidR="00000000" w:rsidRPr="00000000">
        <w:rPr>
          <w:rtl w:val="0"/>
        </w:rPr>
      </w:r>
    </w:p>
    <w:p w:rsidR="00000000" w:rsidDel="00000000" w:rsidP="00000000" w:rsidRDefault="00000000" w:rsidRPr="00000000" w14:paraId="0000008F">
      <w:pPr>
        <w:pStyle w:val="Heading1"/>
        <w:spacing w:line="360" w:lineRule="auto"/>
        <w:ind w:firstLine="720"/>
        <w:jc w:val="both"/>
        <w:rPr>
          <w:b w:val="1"/>
          <w:bCs w:val="1"/>
          <w:sz w:val="32"/>
          <w:szCs w:val="32"/>
        </w:rPr>
      </w:pPr>
      <w:bookmarkStart w:colFirst="0" w:colLast="0" w:name="_5f78ltgqgw65" w:id="7"/>
      <w:bookmarkEnd w:id="7"/>
      <w:r w:rsidDel="00000000" w:rsidR="00000000" w:rsidRPr="00000000">
        <w:rPr>
          <w:b w:val="1"/>
          <w:bCs w:val="1"/>
          <w:sz w:val="32"/>
          <w:szCs w:val="32"/>
          <w:rtl w:val="0"/>
        </w:rPr>
        <w:t xml:space="preserve">4. Criterios de éxito del negocio</w:t>
      </w:r>
    </w:p>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490"/>
        <w:gridCol w:w="1815"/>
        <w:tblGridChange w:id="0">
          <w:tblGrid>
            <w:gridCol w:w="2235"/>
            <w:gridCol w:w="2235"/>
            <w:gridCol w:w="2490"/>
            <w:gridCol w:w="1815"/>
          </w:tblGrid>
        </w:tblGridChange>
      </w:tblGrid>
      <w:tr>
        <w:trPr>
          <w:cantSplit w:val="0"/>
          <w:trHeight w:val="64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b w:val="1"/>
                <w:bCs w:val="1"/>
                <w:sz w:val="24"/>
                <w:szCs w:val="24"/>
              </w:rPr>
            </w:pPr>
            <w:r w:rsidDel="00000000" w:rsidR="00000000" w:rsidRPr="00000000">
              <w:rPr>
                <w:b w:val="1"/>
                <w:bCs w:val="1"/>
                <w:sz w:val="24"/>
                <w:szCs w:val="24"/>
                <w:rtl w:val="0"/>
              </w:rPr>
              <w:t xml:space="preserve">Criterio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b w:val="1"/>
                <w:bCs w:val="1"/>
                <w:sz w:val="24"/>
                <w:szCs w:val="24"/>
              </w:rPr>
            </w:pPr>
            <w:r w:rsidDel="00000000" w:rsidR="00000000" w:rsidRPr="00000000">
              <w:rPr>
                <w:b w:val="1"/>
                <w:bCs w:val="1"/>
                <w:sz w:val="24"/>
                <w:szCs w:val="24"/>
                <w:rtl w:val="0"/>
              </w:rPr>
              <w:t xml:space="preserve">Indicador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b w:val="1"/>
                <w:bCs w:val="1"/>
                <w:sz w:val="24"/>
                <w:szCs w:val="24"/>
              </w:rPr>
            </w:pPr>
            <w:r w:rsidDel="00000000" w:rsidR="00000000" w:rsidRPr="00000000">
              <w:rPr>
                <w:b w:val="1"/>
                <w:bCs w:val="1"/>
                <w:sz w:val="24"/>
                <w:szCs w:val="24"/>
                <w:rtl w:val="0"/>
              </w:rPr>
              <w:t xml:space="preserve">Meta de aceptación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b w:val="1"/>
                <w:bCs w:val="1"/>
                <w:sz w:val="24"/>
                <w:szCs w:val="24"/>
              </w:rPr>
            </w:pPr>
            <w:r w:rsidDel="00000000" w:rsidR="00000000" w:rsidRPr="00000000">
              <w:rPr>
                <w:b w:val="1"/>
                <w:bCs w:val="1"/>
                <w:sz w:val="24"/>
                <w:szCs w:val="24"/>
                <w:rtl w:val="0"/>
              </w:rPr>
              <w:t xml:space="preserve">Responsable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sz w:val="24"/>
                <w:szCs w:val="24"/>
              </w:rPr>
            </w:pPr>
            <w:r w:rsidDel="00000000" w:rsidR="00000000" w:rsidRPr="00000000">
              <w:rPr>
                <w:sz w:val="24"/>
                <w:szCs w:val="24"/>
                <w:rtl w:val="0"/>
              </w:rPr>
              <w:t xml:space="preserve">Utilidad de la 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sz w:val="24"/>
                <w:szCs w:val="24"/>
              </w:rPr>
            </w:pPr>
            <w:r w:rsidDel="00000000" w:rsidR="00000000" w:rsidRPr="00000000">
              <w:rPr>
                <w:sz w:val="24"/>
                <w:szCs w:val="24"/>
                <w:rtl w:val="0"/>
              </w:rPr>
              <w:t xml:space="preserve">Cercanía entre el BCS del modelo y la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sz w:val="24"/>
                <w:szCs w:val="24"/>
              </w:rPr>
            </w:pPr>
            <w:r w:rsidDel="00000000" w:rsidR="00000000" w:rsidRPr="00000000">
              <w:rPr>
                <w:sz w:val="24"/>
                <w:szCs w:val="24"/>
                <w:rtl w:val="0"/>
              </w:rPr>
              <w:t xml:space="preserve">Al menos 75% de predicciones dentro de ±0.50 BCS y predicciones de al menos 50% dentro del ±0.25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sz w:val="24"/>
                <w:szCs w:val="24"/>
              </w:rPr>
            </w:pPr>
            <w:r w:rsidDel="00000000" w:rsidR="00000000" w:rsidRPr="00000000">
              <w:rPr>
                <w:sz w:val="24"/>
                <w:szCs w:val="24"/>
                <w:rtl w:val="0"/>
              </w:rPr>
              <w:t xml:space="preserve">Equipo</w:t>
            </w:r>
          </w:p>
        </w:tc>
      </w:tr>
    </w:tbl>
    <w:p w:rsidR="00000000" w:rsidDel="00000000" w:rsidP="00000000" w:rsidRDefault="00000000" w:rsidRPr="00000000" w14:paraId="00000098">
      <w:pPr>
        <w:pStyle w:val="Heading1"/>
        <w:spacing w:after="240" w:before="240" w:line="360" w:lineRule="auto"/>
        <w:ind w:firstLine="720"/>
        <w:jc w:val="both"/>
        <w:rPr>
          <w:b w:val="1"/>
          <w:bCs w:val="1"/>
          <w:sz w:val="32"/>
          <w:szCs w:val="32"/>
        </w:rPr>
      </w:pPr>
      <w:bookmarkStart w:colFirst="0" w:colLast="0" w:name="_fxeo89gmc0op" w:id="8"/>
      <w:bookmarkEnd w:id="8"/>
      <w:r w:rsidDel="00000000" w:rsidR="00000000" w:rsidRPr="00000000">
        <w:rPr>
          <w:b w:val="1"/>
          <w:bCs w:val="1"/>
          <w:sz w:val="32"/>
          <w:szCs w:val="32"/>
          <w:rtl w:val="0"/>
        </w:rPr>
        <w:t xml:space="preserve">5. Inventario de recursos</w:t>
      </w:r>
    </w:p>
    <w:p w:rsidR="00000000" w:rsidDel="00000000" w:rsidP="00000000" w:rsidRDefault="00000000" w:rsidRPr="00000000" w14:paraId="00000099">
      <w:pPr>
        <w:spacing w:after="240" w:before="240" w:line="360" w:lineRule="auto"/>
        <w:jc w:val="both"/>
        <w:rPr>
          <w:sz w:val="24"/>
          <w:szCs w:val="24"/>
        </w:rPr>
      </w:pPr>
      <w:r w:rsidDel="00000000" w:rsidR="00000000" w:rsidRPr="00000000">
        <w:rPr>
          <w:sz w:val="24"/>
          <w:szCs w:val="24"/>
          <w:rtl w:val="0"/>
        </w:rPr>
        <w:t xml:space="preserve">Expertos, datos, recursos de cómputo (hardware) y software.</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Tipo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Recursos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jc w:val="both"/>
              <w:rPr>
                <w:b w:val="1"/>
                <w:bCs w:val="1"/>
                <w:sz w:val="24"/>
                <w:szCs w:val="24"/>
              </w:rPr>
            </w:pPr>
            <w:r w:rsidDel="00000000" w:rsidR="00000000" w:rsidRPr="00000000">
              <w:rPr>
                <w:b w:val="1"/>
                <w:bCs w:val="1"/>
                <w:sz w:val="24"/>
                <w:szCs w:val="24"/>
                <w:rtl w:val="0"/>
              </w:rPr>
              <w:t xml:space="preserve">Expertos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jc w:val="both"/>
              <w:rPr>
                <w:sz w:val="24"/>
                <w:szCs w:val="24"/>
              </w:rPr>
            </w:pPr>
            <w:r w:rsidDel="00000000" w:rsidR="00000000" w:rsidRPr="00000000">
              <w:rPr>
                <w:i w:val="1"/>
                <w:iCs w:val="1"/>
                <w:sz w:val="24"/>
                <w:szCs w:val="24"/>
                <w:rtl w:val="0"/>
              </w:rPr>
              <w:t xml:space="preserve">Socio Formador:</w:t>
            </w:r>
            <w:r w:rsidDel="00000000" w:rsidR="00000000" w:rsidRPr="00000000">
              <w:rPr>
                <w:sz w:val="24"/>
                <w:szCs w:val="24"/>
                <w:rtl w:val="0"/>
              </w:rPr>
              <w:t xml:space="preserve"> Aurelio Guevara-Escobar.</w:t>
            </w:r>
          </w:p>
          <w:p w:rsidR="00000000" w:rsidDel="00000000" w:rsidP="00000000" w:rsidRDefault="00000000" w:rsidRPr="00000000" w14:paraId="0000009E">
            <w:pPr>
              <w:widowControl w:val="0"/>
              <w:spacing w:line="360" w:lineRule="auto"/>
              <w:jc w:val="both"/>
              <w:rPr>
                <w:sz w:val="24"/>
                <w:szCs w:val="24"/>
              </w:rPr>
            </w:pPr>
            <w:r w:rsidDel="00000000" w:rsidR="00000000" w:rsidRPr="00000000">
              <w:rPr>
                <w:i w:val="1"/>
                <w:iCs w:val="1"/>
                <w:sz w:val="24"/>
                <w:szCs w:val="24"/>
                <w:rtl w:val="0"/>
              </w:rPr>
              <w:t xml:space="preserve">Profesores del curso:</w:t>
            </w:r>
            <w:r w:rsidDel="00000000" w:rsidR="00000000" w:rsidRPr="00000000">
              <w:rPr>
                <w:sz w:val="24"/>
                <w:szCs w:val="24"/>
                <w:rtl w:val="0"/>
              </w:rPr>
              <w:t xml:space="preserve"> Eduardo Daniel Juárez Pineda, Benjamín Valdés Aguirre, José Cantoral, Carlos Alberto Dorantes, Ismael Solis. </w:t>
            </w:r>
          </w:p>
          <w:p w:rsidR="00000000" w:rsidDel="00000000" w:rsidP="00000000" w:rsidRDefault="00000000" w:rsidRPr="00000000" w14:paraId="0000009F">
            <w:pPr>
              <w:widowControl w:val="0"/>
              <w:spacing w:line="360" w:lineRule="auto"/>
              <w:jc w:val="both"/>
              <w:rPr>
                <w:i w:val="1"/>
                <w:iCs w:val="1"/>
                <w:sz w:val="24"/>
                <w:szCs w:val="24"/>
              </w:rPr>
            </w:pPr>
            <w:r w:rsidDel="00000000" w:rsidR="00000000" w:rsidRPr="00000000">
              <w:rPr>
                <w:i w:val="1"/>
                <w:iCs w:val="1"/>
                <w:sz w:val="24"/>
                <w:szCs w:val="24"/>
                <w:rtl w:val="0"/>
              </w:rPr>
              <w:t xml:space="preserve">Personal de CAETEC.</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jc w:val="both"/>
              <w:rPr>
                <w:b w:val="1"/>
                <w:bCs w:val="1"/>
                <w:sz w:val="24"/>
                <w:szCs w:val="24"/>
              </w:rPr>
            </w:pPr>
            <w:r w:rsidDel="00000000" w:rsidR="00000000" w:rsidRPr="00000000">
              <w:rPr>
                <w:b w:val="1"/>
                <w:bCs w:val="1"/>
                <w:sz w:val="24"/>
                <w:szCs w:val="24"/>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both"/>
              <w:rPr>
                <w:sz w:val="24"/>
                <w:szCs w:val="24"/>
              </w:rPr>
            </w:pPr>
            <w:r w:rsidDel="00000000" w:rsidR="00000000" w:rsidRPr="00000000">
              <w:rPr>
                <w:sz w:val="24"/>
                <w:szCs w:val="24"/>
                <w:rtl w:val="0"/>
              </w:rPr>
              <w:t xml:space="preserve">196 Imágenes de vacas.</w:t>
            </w:r>
          </w:p>
          <w:p w:rsidR="00000000" w:rsidDel="00000000" w:rsidP="00000000" w:rsidRDefault="00000000" w:rsidRPr="00000000" w14:paraId="000000A2">
            <w:pPr>
              <w:widowControl w:val="0"/>
              <w:spacing w:line="360" w:lineRule="auto"/>
              <w:jc w:val="both"/>
              <w:rPr>
                <w:sz w:val="24"/>
                <w:szCs w:val="24"/>
              </w:rPr>
            </w:pPr>
            <w:r w:rsidDel="00000000" w:rsidR="00000000" w:rsidRPr="00000000">
              <w:rPr>
                <w:sz w:val="24"/>
                <w:szCs w:val="24"/>
                <w:rtl w:val="0"/>
              </w:rPr>
              <w:t xml:space="preserve">BCS de las vacas analizado por expertos.</w:t>
            </w:r>
          </w:p>
          <w:p w:rsidR="00000000" w:rsidDel="00000000" w:rsidP="00000000" w:rsidRDefault="00000000" w:rsidRPr="00000000" w14:paraId="000000A3">
            <w:pPr>
              <w:widowControl w:val="0"/>
              <w:spacing w:line="360" w:lineRule="auto"/>
              <w:jc w:val="both"/>
              <w:rPr/>
            </w:pPr>
            <w:r w:rsidDel="00000000" w:rsidR="00000000" w:rsidRPr="00000000">
              <w:rPr>
                <w:sz w:val="24"/>
                <w:szCs w:val="24"/>
                <w:rtl w:val="0"/>
              </w:rPr>
              <w:t xml:space="preserve">CSVs de los datos de la máquina de ordeño </w:t>
            </w:r>
            <w:r w:rsidDel="00000000" w:rsidR="00000000" w:rsidRPr="00000000">
              <w:rPr>
                <w:rtl w:val="0"/>
              </w:rPr>
              <w:t xml:space="preserve">DeLaval.</w:t>
            </w:r>
          </w:p>
          <w:p w:rsidR="00000000" w:rsidDel="00000000" w:rsidP="00000000" w:rsidRDefault="00000000" w:rsidRPr="00000000" w14:paraId="000000A4">
            <w:pPr>
              <w:widowControl w:val="0"/>
              <w:spacing w:line="360" w:lineRule="auto"/>
              <w:jc w:val="both"/>
              <w:rPr>
                <w:sz w:val="24"/>
                <w:szCs w:val="24"/>
              </w:rPr>
            </w:pPr>
            <w:r w:rsidDel="00000000" w:rsidR="00000000" w:rsidRPr="00000000">
              <w:rPr>
                <w:sz w:val="24"/>
                <w:szCs w:val="24"/>
                <w:rtl w:val="0"/>
              </w:rPr>
              <w:t xml:space="preserve">Dataset externo de imágenes de vacas con etiquetas BCS.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jc w:val="both"/>
              <w:rPr>
                <w:b w:val="1"/>
                <w:bCs w:val="1"/>
                <w:sz w:val="24"/>
                <w:szCs w:val="24"/>
              </w:rPr>
            </w:pPr>
            <w:r w:rsidDel="00000000" w:rsidR="00000000" w:rsidRPr="00000000">
              <w:rPr>
                <w:b w:val="1"/>
                <w:bCs w:val="1"/>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jc w:val="both"/>
              <w:rPr>
                <w:sz w:val="24"/>
                <w:szCs w:val="24"/>
              </w:rPr>
            </w:pPr>
            <w:r w:rsidDel="00000000" w:rsidR="00000000" w:rsidRPr="00000000">
              <w:rPr>
                <w:sz w:val="24"/>
                <w:szCs w:val="24"/>
                <w:rtl w:val="0"/>
              </w:rPr>
              <w:t xml:space="preserve">iPhones con sensor LiDAR.</w:t>
            </w:r>
          </w:p>
          <w:p w:rsidR="00000000" w:rsidDel="00000000" w:rsidP="00000000" w:rsidRDefault="00000000" w:rsidRPr="00000000" w14:paraId="000000A7">
            <w:pPr>
              <w:widowControl w:val="0"/>
              <w:spacing w:line="360" w:lineRule="auto"/>
              <w:jc w:val="both"/>
              <w:rPr>
                <w:sz w:val="24"/>
                <w:szCs w:val="24"/>
              </w:rPr>
            </w:pPr>
            <w:r w:rsidDel="00000000" w:rsidR="00000000" w:rsidRPr="00000000">
              <w:rPr>
                <w:sz w:val="24"/>
                <w:szCs w:val="24"/>
                <w:rtl w:val="0"/>
              </w:rPr>
              <w:t xml:space="preserve">5 computadoras.</w:t>
            </w:r>
          </w:p>
          <w:p w:rsidR="00000000" w:rsidDel="00000000" w:rsidP="00000000" w:rsidRDefault="00000000" w:rsidRPr="00000000" w14:paraId="000000A8">
            <w:pPr>
              <w:widowControl w:val="0"/>
              <w:spacing w:line="360" w:lineRule="auto"/>
              <w:jc w:val="both"/>
              <w:rPr>
                <w:sz w:val="24"/>
                <w:szCs w:val="24"/>
              </w:rPr>
            </w:pPr>
            <w:r w:rsidDel="00000000" w:rsidR="00000000" w:rsidRPr="00000000">
              <w:rPr>
                <w:sz w:val="24"/>
                <w:szCs w:val="24"/>
                <w:rtl w:val="0"/>
              </w:rPr>
              <w:t xml:space="preserve">Sensores y máquinas de CAETEC.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both"/>
              <w:rPr>
                <w:b w:val="1"/>
                <w:bCs w:val="1"/>
                <w:sz w:val="24"/>
                <w:szCs w:val="24"/>
              </w:rPr>
            </w:pPr>
            <w:r w:rsidDel="00000000" w:rsidR="00000000" w:rsidRPr="00000000">
              <w:rPr>
                <w:b w:val="1"/>
                <w:bCs w:val="1"/>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jc w:val="both"/>
              <w:rPr>
                <w:sz w:val="24"/>
                <w:szCs w:val="24"/>
              </w:rPr>
            </w:pPr>
            <w:r w:rsidDel="00000000" w:rsidR="00000000" w:rsidRPr="00000000">
              <w:rPr>
                <w:sz w:val="24"/>
                <w:szCs w:val="24"/>
                <w:rtl w:val="0"/>
              </w:rPr>
              <w:t xml:space="preserve">Python, PySpark, Google Colab, Swift, Tensorflow</w:t>
            </w:r>
          </w:p>
        </w:tc>
      </w:tr>
    </w:tbl>
    <w:p w:rsidR="00000000" w:rsidDel="00000000" w:rsidP="00000000" w:rsidRDefault="00000000" w:rsidRPr="00000000" w14:paraId="000000AB">
      <w:pPr>
        <w:pStyle w:val="Heading1"/>
        <w:spacing w:after="240" w:before="240" w:line="360" w:lineRule="auto"/>
        <w:ind w:firstLine="720"/>
        <w:jc w:val="both"/>
        <w:rPr>
          <w:b w:val="1"/>
          <w:bCs w:val="1"/>
          <w:sz w:val="32"/>
          <w:szCs w:val="32"/>
        </w:rPr>
      </w:pPr>
      <w:bookmarkStart w:colFirst="0" w:colLast="0" w:name="_9661lirpb504" w:id="9"/>
      <w:bookmarkEnd w:id="9"/>
      <w:r w:rsidDel="00000000" w:rsidR="00000000" w:rsidRPr="00000000">
        <w:rPr>
          <w:b w:val="1"/>
          <w:bCs w:val="1"/>
          <w:sz w:val="32"/>
          <w:szCs w:val="32"/>
          <w:rtl w:val="0"/>
        </w:rPr>
        <w:t xml:space="preserve">6. </w:t>
      </w:r>
      <w:r w:rsidDel="00000000" w:rsidR="00000000" w:rsidRPr="00000000">
        <w:rPr>
          <w:b w:val="1"/>
          <w:bCs w:val="1"/>
          <w:sz w:val="32"/>
          <w:szCs w:val="32"/>
          <w:rtl w:val="0"/>
        </w:rPr>
        <w:t xml:space="preserve">Requerimientos, supuestos y restricciones</w:t>
      </w:r>
    </w:p>
    <w:p w:rsidR="00000000" w:rsidDel="00000000" w:rsidP="00000000" w:rsidRDefault="00000000" w:rsidRPr="00000000" w14:paraId="000000AC">
      <w:pPr>
        <w:pStyle w:val="Heading2"/>
        <w:spacing w:line="360" w:lineRule="auto"/>
        <w:jc w:val="both"/>
        <w:rPr>
          <w:b w:val="1"/>
          <w:bCs w:val="1"/>
          <w:sz w:val="28"/>
          <w:szCs w:val="28"/>
        </w:rPr>
      </w:pPr>
      <w:bookmarkStart w:colFirst="0" w:colLast="0" w:name="_f21wlt16vhwg" w:id="10"/>
      <w:bookmarkEnd w:id="10"/>
      <w:r w:rsidDel="00000000" w:rsidR="00000000" w:rsidRPr="00000000">
        <w:rPr>
          <w:b w:val="1"/>
          <w:bCs w:val="1"/>
          <w:sz w:val="28"/>
          <w:szCs w:val="28"/>
          <w:rtl w:val="0"/>
        </w:rPr>
        <w:t xml:space="preserve">Requerimientos funcionales</w:t>
      </w:r>
    </w:p>
    <w:p w:rsidR="00000000" w:rsidDel="00000000" w:rsidP="00000000" w:rsidRDefault="00000000" w:rsidRPr="00000000" w14:paraId="000000AD">
      <w:pPr>
        <w:numPr>
          <w:ilvl w:val="0"/>
          <w:numId w:val="2"/>
        </w:numPr>
        <w:spacing w:line="360" w:lineRule="auto"/>
        <w:ind w:left="720" w:hanging="360"/>
        <w:jc w:val="both"/>
        <w:rPr>
          <w:sz w:val="24"/>
          <w:szCs w:val="24"/>
        </w:rPr>
      </w:pPr>
      <w:r w:rsidDel="00000000" w:rsidR="00000000" w:rsidRPr="00000000">
        <w:rPr>
          <w:sz w:val="24"/>
          <w:szCs w:val="24"/>
          <w:rtl w:val="0"/>
        </w:rPr>
        <w:t xml:space="preserve">El sistema debe permitir cargar una captura compatible desde una computadora o teléfono.</w:t>
      </w:r>
    </w:p>
    <w:p w:rsidR="00000000" w:rsidDel="00000000" w:rsidP="00000000" w:rsidRDefault="00000000" w:rsidRPr="00000000" w14:paraId="000000AE">
      <w:pPr>
        <w:numPr>
          <w:ilvl w:val="0"/>
          <w:numId w:val="2"/>
        </w:numPr>
        <w:spacing w:line="360" w:lineRule="auto"/>
        <w:ind w:left="720" w:hanging="360"/>
        <w:jc w:val="both"/>
        <w:rPr>
          <w:sz w:val="24"/>
          <w:szCs w:val="24"/>
        </w:rPr>
      </w:pPr>
      <w:r w:rsidDel="00000000" w:rsidR="00000000" w:rsidRPr="00000000">
        <w:rPr>
          <w:sz w:val="24"/>
          <w:szCs w:val="24"/>
          <w:rtl w:val="0"/>
        </w:rPr>
        <w:t xml:space="preserve">El sistema debe de realizar la estimación en tiempo real</w:t>
      </w:r>
    </w:p>
    <w:p w:rsidR="00000000" w:rsidDel="00000000" w:rsidP="00000000" w:rsidRDefault="00000000" w:rsidRPr="00000000" w14:paraId="000000AF">
      <w:pPr>
        <w:numPr>
          <w:ilvl w:val="0"/>
          <w:numId w:val="2"/>
        </w:numPr>
        <w:spacing w:line="360" w:lineRule="auto"/>
        <w:ind w:left="720" w:hanging="360"/>
        <w:jc w:val="both"/>
        <w:rPr>
          <w:sz w:val="24"/>
          <w:szCs w:val="24"/>
        </w:rPr>
      </w:pPr>
      <w:r w:rsidDel="00000000" w:rsidR="00000000" w:rsidRPr="00000000">
        <w:rPr>
          <w:sz w:val="24"/>
          <w:szCs w:val="24"/>
          <w:rtl w:val="0"/>
        </w:rPr>
        <w:t xml:space="preserve">El sistema debe identificar si la entrada contiene RGB.</w:t>
      </w:r>
    </w:p>
    <w:p w:rsidR="00000000" w:rsidDel="00000000" w:rsidP="00000000" w:rsidRDefault="00000000" w:rsidRPr="00000000" w14:paraId="000000B0">
      <w:pPr>
        <w:numPr>
          <w:ilvl w:val="0"/>
          <w:numId w:val="2"/>
        </w:numPr>
        <w:spacing w:line="360" w:lineRule="auto"/>
        <w:ind w:left="720" w:hanging="360"/>
        <w:jc w:val="both"/>
        <w:rPr>
          <w:sz w:val="24"/>
          <w:szCs w:val="24"/>
        </w:rPr>
      </w:pPr>
      <w:r w:rsidDel="00000000" w:rsidR="00000000" w:rsidRPr="00000000">
        <w:rPr>
          <w:sz w:val="24"/>
          <w:szCs w:val="24"/>
          <w:rtl w:val="0"/>
        </w:rPr>
        <w:t xml:space="preserve">El sistema debe devolver un BCS estimado en la escala de 1.00 a 5.00.</w:t>
      </w:r>
    </w:p>
    <w:p w:rsidR="00000000" w:rsidDel="00000000" w:rsidP="00000000" w:rsidRDefault="00000000" w:rsidRPr="00000000" w14:paraId="000000B1">
      <w:pPr>
        <w:numPr>
          <w:ilvl w:val="0"/>
          <w:numId w:val="2"/>
        </w:numPr>
        <w:spacing w:line="360" w:lineRule="auto"/>
        <w:ind w:left="720" w:hanging="360"/>
        <w:jc w:val="both"/>
        <w:rPr>
          <w:sz w:val="24"/>
          <w:szCs w:val="24"/>
        </w:rPr>
      </w:pPr>
      <w:r w:rsidDel="00000000" w:rsidR="00000000" w:rsidRPr="00000000">
        <w:rPr>
          <w:sz w:val="24"/>
          <w:szCs w:val="24"/>
          <w:rtl w:val="0"/>
        </w:rPr>
        <w:t xml:space="preserve">El sistema debe ajustar o presentar la salida en incrementos de 0.25 cuando la interfaz muestre una categoría final.</w:t>
      </w:r>
    </w:p>
    <w:p w:rsidR="00000000" w:rsidDel="00000000" w:rsidP="00000000" w:rsidRDefault="00000000" w:rsidRPr="00000000" w14:paraId="000000B2">
      <w:pPr>
        <w:numPr>
          <w:ilvl w:val="0"/>
          <w:numId w:val="2"/>
        </w:numPr>
        <w:spacing w:line="360" w:lineRule="auto"/>
        <w:ind w:left="720" w:hanging="360"/>
        <w:jc w:val="both"/>
        <w:rPr>
          <w:sz w:val="24"/>
          <w:szCs w:val="24"/>
        </w:rPr>
      </w:pPr>
      <w:r w:rsidDel="00000000" w:rsidR="00000000" w:rsidRPr="00000000">
        <w:rPr>
          <w:sz w:val="24"/>
          <w:szCs w:val="24"/>
          <w:rtl w:val="0"/>
        </w:rPr>
        <w:t xml:space="preserve">El sistema debe conservar el </w:t>
      </w:r>
      <w:r w:rsidDel="00000000" w:rsidR="00000000" w:rsidRPr="00000000">
        <w:rPr>
          <w:sz w:val="24"/>
          <w:szCs w:val="24"/>
          <w:rtl w:val="0"/>
        </w:rPr>
        <w:t xml:space="preserve">Cow</w:t>
      </w:r>
      <w:r w:rsidDel="00000000" w:rsidR="00000000" w:rsidRPr="00000000">
        <w:rPr>
          <w:sz w:val="24"/>
          <w:szCs w:val="24"/>
          <w:rtl w:val="0"/>
        </w:rPr>
        <w:t xml:space="preserve"> ID y </w:t>
      </w:r>
      <w:r w:rsidDel="00000000" w:rsidR="00000000" w:rsidRPr="00000000">
        <w:rPr>
          <w:sz w:val="24"/>
          <w:szCs w:val="24"/>
          <w:rtl w:val="0"/>
        </w:rPr>
        <w:t xml:space="preserve">timestamp</w:t>
      </w:r>
      <w:r w:rsidDel="00000000" w:rsidR="00000000" w:rsidRPr="00000000">
        <w:rPr>
          <w:sz w:val="24"/>
          <w:szCs w:val="24"/>
          <w:rtl w:val="0"/>
        </w:rPr>
        <w:t xml:space="preserve">.</w:t>
      </w:r>
    </w:p>
    <w:p w:rsidR="00000000" w:rsidDel="00000000" w:rsidP="00000000" w:rsidRDefault="00000000" w:rsidRPr="00000000" w14:paraId="000000B3">
      <w:pPr>
        <w:numPr>
          <w:ilvl w:val="0"/>
          <w:numId w:val="2"/>
        </w:numPr>
        <w:spacing w:line="360" w:lineRule="auto"/>
        <w:ind w:left="720" w:hanging="360"/>
        <w:jc w:val="both"/>
        <w:rPr>
          <w:sz w:val="24"/>
          <w:szCs w:val="24"/>
        </w:rPr>
      </w:pPr>
      <w:r w:rsidDel="00000000" w:rsidR="00000000" w:rsidRPr="00000000">
        <w:rPr>
          <w:sz w:val="24"/>
          <w:szCs w:val="24"/>
          <w:rtl w:val="0"/>
        </w:rPr>
        <w:t xml:space="preserve">El sistema debe rechazar o advertir sobre capturas que no correspondan a una vista trasera de la vaca o en las que la región pélvica necesaria no sea suficientemente visible.</w:t>
      </w:r>
    </w:p>
    <w:p w:rsidR="00000000" w:rsidDel="00000000" w:rsidP="00000000" w:rsidRDefault="00000000" w:rsidRPr="00000000" w14:paraId="000000B4">
      <w:pPr>
        <w:pStyle w:val="Heading3"/>
        <w:keepNext w:val="0"/>
        <w:keepLines w:val="0"/>
        <w:spacing w:before="280" w:line="360" w:lineRule="auto"/>
        <w:jc w:val="both"/>
        <w:rPr>
          <w:b w:val="1"/>
          <w:bCs w:val="1"/>
          <w:color w:val="000000"/>
        </w:rPr>
      </w:pPr>
      <w:bookmarkStart w:colFirst="0" w:colLast="0" w:name="_vxxmkzeytak0" w:id="11"/>
      <w:bookmarkEnd w:id="11"/>
      <w:r w:rsidDel="00000000" w:rsidR="00000000" w:rsidRPr="00000000">
        <w:rPr>
          <w:b w:val="1"/>
          <w:bCs w:val="1"/>
          <w:color w:val="000000"/>
          <w:rtl w:val="0"/>
        </w:rPr>
        <w:t xml:space="preserve">Condiciones óptimas de captura</w:t>
      </w:r>
    </w:p>
    <w:p w:rsidR="00000000" w:rsidDel="00000000" w:rsidP="00000000" w:rsidRDefault="00000000" w:rsidRPr="00000000" w14:paraId="000000B5">
      <w:pPr>
        <w:spacing w:after="240" w:before="240" w:line="360" w:lineRule="auto"/>
        <w:jc w:val="both"/>
        <w:rPr>
          <w:sz w:val="24"/>
          <w:szCs w:val="24"/>
        </w:rPr>
      </w:pPr>
      <w:r w:rsidDel="00000000" w:rsidR="00000000" w:rsidRPr="00000000">
        <w:rPr>
          <w:sz w:val="24"/>
          <w:szCs w:val="24"/>
          <w:rtl w:val="0"/>
        </w:rPr>
        <w:t xml:space="preserve">Para este proyecto, una captura se considerará óptima cuando:</w:t>
      </w:r>
    </w:p>
    <w:p w:rsidR="00000000" w:rsidDel="00000000" w:rsidP="00000000" w:rsidRDefault="00000000" w:rsidRPr="00000000" w14:paraId="000000B6">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La vaca sea Holstein y corresponda a la población objetivo del proyecto.</w:t>
      </w:r>
    </w:p>
    <w:p w:rsidR="00000000" w:rsidDel="00000000" w:rsidP="00000000" w:rsidRDefault="00000000" w:rsidRPr="00000000" w14:paraId="000000B7">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Se capture principalmente la vista posterior de la vaca.</w:t>
      </w:r>
    </w:p>
    <w:p w:rsidR="00000000" w:rsidDel="00000000" w:rsidP="00000000" w:rsidRDefault="00000000" w:rsidRPr="00000000" w14:paraId="000000B8">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La región pélvica necesaria para la estimación del BCS sea completamente visible.</w:t>
      </w:r>
    </w:p>
    <w:p w:rsidR="00000000" w:rsidDel="00000000" w:rsidP="00000000" w:rsidRDefault="00000000" w:rsidRPr="00000000" w14:paraId="000000B9">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Sean distinguibles las principales estructuras anatómicas utilizadas para evaluar el BCS, particularmente la zona de los ganchos, isquiones, base de la cola y región sacra.</w:t>
      </w:r>
      <w:r w:rsidDel="00000000" w:rsidR="00000000" w:rsidRPr="00000000">
        <w:rPr>
          <w:rtl w:val="0"/>
        </w:rPr>
      </w:r>
    </w:p>
    <w:p w:rsidR="00000000" w:rsidDel="00000000" w:rsidP="00000000" w:rsidRDefault="00000000" w:rsidRPr="00000000" w14:paraId="000000BA">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No existan obstáculos importantes que oculten dicha región, como otras vacas, personas, instalaciones o elementos del entorno.</w:t>
      </w:r>
    </w:p>
    <w:p w:rsidR="00000000" w:rsidDel="00000000" w:rsidP="00000000" w:rsidRDefault="00000000" w:rsidRPr="00000000" w14:paraId="000000BB">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La imagen tenga iluminación suficiente para distinguir la anatomía de la vaca, evitando zonas extremadamente oscuras o sobreexpuestas.</w:t>
      </w:r>
    </w:p>
    <w:p w:rsidR="00000000" w:rsidDel="00000000" w:rsidP="00000000" w:rsidRDefault="00000000" w:rsidRPr="00000000" w14:paraId="000000BC">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La imagen no presente desenfoque o movimiento que impida identificar claramente la región de interés.</w:t>
      </w:r>
    </w:p>
    <w:p w:rsidR="00000000" w:rsidDel="00000000" w:rsidP="00000000" w:rsidRDefault="00000000" w:rsidRPr="00000000" w14:paraId="000000BD">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La vaca se encuentre en una posición que permita observar de forma adecuada y aproximadamente simétrica la región posterior.</w:t>
      </w:r>
    </w:p>
    <w:p w:rsidR="00000000" w:rsidDel="00000000" w:rsidP="00000000" w:rsidRDefault="00000000" w:rsidRPr="00000000" w14:paraId="000000BE">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La vaca ocupe una proporción suficiente de la imagen para que la región de interés contenga información visual útil.</w:t>
      </w:r>
    </w:p>
    <w:p w:rsidR="00000000" w:rsidDel="00000000" w:rsidP="00000000" w:rsidRDefault="00000000" w:rsidRPr="00000000" w14:paraId="000000BF">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Se observe principalmente una vaca objetivo, evitando situaciones donde múltiples animales hagan ambigua la identificación de la región que será evaluada.</w:t>
      </w:r>
    </w:p>
    <w:p w:rsidR="00000000" w:rsidDel="00000000" w:rsidP="00000000" w:rsidRDefault="00000000" w:rsidRPr="00000000" w14:paraId="000000C0">
      <w:pPr>
        <w:spacing w:line="360" w:lineRule="auto"/>
        <w:jc w:val="both"/>
        <w:rPr>
          <w:sz w:val="24"/>
          <w:szCs w:val="24"/>
        </w:rPr>
      </w:pPr>
      <w:r w:rsidDel="00000000" w:rsidR="00000000" w:rsidRPr="00000000">
        <w:rPr>
          <w:rtl w:val="0"/>
        </w:rPr>
      </w:r>
    </w:p>
    <w:p w:rsidR="00000000" w:rsidDel="00000000" w:rsidP="00000000" w:rsidRDefault="00000000" w:rsidRPr="00000000" w14:paraId="000000C1">
      <w:pPr>
        <w:pStyle w:val="Heading1"/>
        <w:spacing w:after="100" w:line="360" w:lineRule="auto"/>
        <w:ind w:firstLine="720"/>
        <w:jc w:val="both"/>
        <w:rPr>
          <w:b w:val="1"/>
          <w:bCs w:val="1"/>
          <w:sz w:val="32"/>
          <w:szCs w:val="32"/>
        </w:rPr>
      </w:pPr>
      <w:bookmarkStart w:colFirst="0" w:colLast="0" w:name="_o03fb0q9y0si" w:id="12"/>
      <w:bookmarkEnd w:id="12"/>
      <w:r w:rsidDel="00000000" w:rsidR="00000000" w:rsidRPr="00000000">
        <w:rPr>
          <w:b w:val="1"/>
          <w:bCs w:val="1"/>
          <w:sz w:val="32"/>
          <w:szCs w:val="32"/>
          <w:rtl w:val="0"/>
        </w:rPr>
        <w:t xml:space="preserve">7. Riesgos y contingencias</w:t>
      </w:r>
    </w:p>
    <w:p w:rsidR="00000000" w:rsidDel="00000000" w:rsidP="00000000" w:rsidRDefault="00000000" w:rsidRPr="00000000" w14:paraId="000000C2">
      <w:pPr>
        <w:spacing w:line="360" w:lineRule="auto"/>
        <w:ind w:firstLine="720"/>
        <w:rPr>
          <w:b w:val="1"/>
          <w:bCs w:val="1"/>
          <w:sz w:val="32"/>
          <w:szCs w:val="32"/>
        </w:rPr>
      </w:pPr>
      <w:hyperlink r:id="rId7">
        <w:r w:rsidDel="00000000" w:rsidR="00000000" w:rsidRPr="00000000">
          <w:rPr>
            <w:color w:val="0000ee"/>
            <w:u w:val="single"/>
            <w:rtl w:val="0"/>
          </w:rPr>
          <w:t xml:space="preserve">PlanDeRiesgos_VACONES</w:t>
        </w:r>
      </w:hyperlink>
      <w:r w:rsidDel="00000000" w:rsidR="00000000" w:rsidRPr="00000000">
        <w:rPr>
          <w:rtl w:val="0"/>
        </w:rPr>
      </w:r>
    </w:p>
    <w:p w:rsidR="00000000" w:rsidDel="00000000" w:rsidP="00000000" w:rsidRDefault="00000000" w:rsidRPr="00000000" w14:paraId="000000C3">
      <w:pPr>
        <w:pStyle w:val="Heading1"/>
        <w:spacing w:after="100" w:line="360" w:lineRule="auto"/>
        <w:ind w:firstLine="720"/>
        <w:jc w:val="both"/>
        <w:rPr>
          <w:b w:val="1"/>
          <w:bCs w:val="1"/>
          <w:sz w:val="32"/>
          <w:szCs w:val="32"/>
        </w:rPr>
      </w:pPr>
      <w:bookmarkStart w:colFirst="0" w:colLast="0" w:name="_urmja8zcpbcv" w:id="13"/>
      <w:bookmarkEnd w:id="13"/>
      <w:r w:rsidDel="00000000" w:rsidR="00000000" w:rsidRPr="00000000">
        <w:rPr>
          <w:b w:val="1"/>
          <w:bCs w:val="1"/>
          <w:sz w:val="32"/>
          <w:szCs w:val="32"/>
          <w:rtl w:val="0"/>
        </w:rPr>
        <w:t xml:space="preserve">8. Terminología</w:t>
      </w:r>
    </w:p>
    <w:p w:rsidR="00000000" w:rsidDel="00000000" w:rsidP="00000000" w:rsidRDefault="00000000" w:rsidRPr="00000000" w14:paraId="000000C4">
      <w:pPr>
        <w:pStyle w:val="Heading2"/>
        <w:spacing w:after="100" w:line="360" w:lineRule="auto"/>
        <w:jc w:val="both"/>
        <w:rPr>
          <w:b w:val="1"/>
          <w:bCs w:val="1"/>
          <w:sz w:val="28"/>
          <w:szCs w:val="28"/>
        </w:rPr>
      </w:pPr>
      <w:bookmarkStart w:colFirst="0" w:colLast="0" w:name="_mcau3h8s5ymi" w:id="14"/>
      <w:bookmarkEnd w:id="14"/>
      <w:r w:rsidDel="00000000" w:rsidR="00000000" w:rsidRPr="00000000">
        <w:rPr>
          <w:b w:val="1"/>
          <w:bCs w:val="1"/>
          <w:sz w:val="28"/>
          <w:szCs w:val="28"/>
          <w:rtl w:val="0"/>
        </w:rPr>
        <w:t xml:space="preserve">Negocio</w:t>
      </w:r>
    </w:p>
    <w:p w:rsidR="00000000" w:rsidDel="00000000" w:rsidP="00000000" w:rsidRDefault="00000000" w:rsidRPr="00000000" w14:paraId="000000C5">
      <w:pPr>
        <w:spacing w:after="100" w:line="360" w:lineRule="auto"/>
        <w:jc w:val="both"/>
        <w:rPr>
          <w:sz w:val="24"/>
          <w:szCs w:val="24"/>
        </w:rPr>
      </w:pPr>
      <w:r w:rsidDel="00000000" w:rsidR="00000000" w:rsidRPr="00000000">
        <w:rPr>
          <w:b w:val="1"/>
          <w:bCs w:val="1"/>
          <w:sz w:val="24"/>
          <w:szCs w:val="24"/>
          <w:rtl w:val="0"/>
        </w:rPr>
        <w:t xml:space="preserve">BCS:</w:t>
      </w:r>
      <w:r w:rsidDel="00000000" w:rsidR="00000000" w:rsidRPr="00000000">
        <w:rPr>
          <w:sz w:val="24"/>
          <w:szCs w:val="24"/>
          <w:rtl w:val="0"/>
        </w:rPr>
        <w:t xml:space="preserve"> Puntuación de 1 a 5 que estima la reserva de grasa corporal de la vaca. Ejemplo: una vaca con BCS 2.50 está delgada; una con 3.25 está en condición adecuada.</w:t>
      </w:r>
    </w:p>
    <w:p w:rsidR="00000000" w:rsidDel="00000000" w:rsidP="00000000" w:rsidRDefault="00000000" w:rsidRPr="00000000" w14:paraId="000000C6">
      <w:pPr>
        <w:spacing w:after="100" w:line="360" w:lineRule="auto"/>
        <w:jc w:val="both"/>
        <w:rPr>
          <w:sz w:val="24"/>
          <w:szCs w:val="24"/>
        </w:rPr>
      </w:pPr>
      <w:r w:rsidDel="00000000" w:rsidR="00000000" w:rsidRPr="00000000">
        <w:rPr>
          <w:b w:val="1"/>
          <w:bCs w:val="1"/>
          <w:sz w:val="24"/>
          <w:szCs w:val="24"/>
          <w:rtl w:val="0"/>
        </w:rPr>
        <w:t xml:space="preserve">Holstein:</w:t>
      </w:r>
      <w:r w:rsidDel="00000000" w:rsidR="00000000" w:rsidRPr="00000000">
        <w:rPr>
          <w:sz w:val="24"/>
          <w:szCs w:val="24"/>
          <w:rtl w:val="0"/>
        </w:rPr>
        <w:t xml:space="preserve"> Raza lechera de pelaje blanco y negro y alta producción. Ejemplo: raza del hato de CAETEC.</w:t>
      </w:r>
    </w:p>
    <w:p w:rsidR="00000000" w:rsidDel="00000000" w:rsidP="00000000" w:rsidRDefault="00000000" w:rsidRPr="00000000" w14:paraId="000000C7">
      <w:pPr>
        <w:spacing w:after="100" w:line="360" w:lineRule="auto"/>
        <w:jc w:val="both"/>
        <w:rPr>
          <w:sz w:val="24"/>
          <w:szCs w:val="24"/>
        </w:rPr>
      </w:pPr>
      <w:r w:rsidDel="00000000" w:rsidR="00000000" w:rsidRPr="00000000">
        <w:rPr>
          <w:b w:val="1"/>
          <w:bCs w:val="1"/>
          <w:sz w:val="24"/>
          <w:szCs w:val="24"/>
          <w:rtl w:val="0"/>
        </w:rPr>
        <w:t xml:space="preserve">Ganchos (tuberosidades coxales):</w:t>
      </w:r>
      <w:r w:rsidDel="00000000" w:rsidR="00000000" w:rsidRPr="00000000">
        <w:rPr>
          <w:sz w:val="24"/>
          <w:szCs w:val="24"/>
          <w:rtl w:val="0"/>
        </w:rPr>
        <w:t xml:space="preserve"> Prominencias óseas laterales de la cadera. Ejemplo: angulares en BCS bajo, redondeados desde 3.00.</w:t>
      </w:r>
    </w:p>
    <w:p w:rsidR="00000000" w:rsidDel="00000000" w:rsidP="00000000" w:rsidRDefault="00000000" w:rsidRPr="00000000" w14:paraId="000000C8">
      <w:pPr>
        <w:spacing w:after="100" w:line="360" w:lineRule="auto"/>
        <w:jc w:val="both"/>
        <w:rPr>
          <w:sz w:val="24"/>
          <w:szCs w:val="24"/>
        </w:rPr>
      </w:pPr>
      <w:r w:rsidDel="00000000" w:rsidR="00000000" w:rsidRPr="00000000">
        <w:rPr>
          <w:b w:val="1"/>
          <w:bCs w:val="1"/>
          <w:sz w:val="24"/>
          <w:szCs w:val="24"/>
          <w:rtl w:val="0"/>
        </w:rPr>
        <w:t xml:space="preserve">Isquiones (tuberosidades isquiáticas):</w:t>
      </w:r>
      <w:r w:rsidDel="00000000" w:rsidR="00000000" w:rsidRPr="00000000">
        <w:rPr>
          <w:sz w:val="24"/>
          <w:szCs w:val="24"/>
          <w:rtl w:val="0"/>
        </w:rPr>
        <w:t xml:space="preserve"> Prominencias óseas a los lados de la base de la cola. Ejemplo: sin almohadilla de grasa en BCS 2.25.</w:t>
      </w:r>
    </w:p>
    <w:p w:rsidR="00000000" w:rsidDel="00000000" w:rsidP="00000000" w:rsidRDefault="00000000" w:rsidRPr="00000000" w14:paraId="000000C9">
      <w:pPr>
        <w:spacing w:after="100" w:line="360" w:lineRule="auto"/>
        <w:jc w:val="both"/>
        <w:rPr>
          <w:sz w:val="24"/>
          <w:szCs w:val="24"/>
        </w:rPr>
      </w:pPr>
      <w:r w:rsidDel="00000000" w:rsidR="00000000" w:rsidRPr="00000000">
        <w:rPr>
          <w:b w:val="1"/>
          <w:bCs w:val="1"/>
          <w:sz w:val="24"/>
          <w:szCs w:val="24"/>
          <w:rtl w:val="0"/>
        </w:rPr>
        <w:t xml:space="preserve">Thurl:</w:t>
      </w:r>
      <w:r w:rsidDel="00000000" w:rsidR="00000000" w:rsidRPr="00000000">
        <w:rPr>
          <w:sz w:val="24"/>
          <w:szCs w:val="24"/>
          <w:rtl w:val="0"/>
        </w:rPr>
        <w:t xml:space="preserve"> Articulación de la cadera entre ganchos e isquiones. Ejemplo: forma de V o U al observar la vaca de lado.</w:t>
      </w:r>
    </w:p>
    <w:p w:rsidR="00000000" w:rsidDel="00000000" w:rsidP="00000000" w:rsidRDefault="00000000" w:rsidRPr="00000000" w14:paraId="000000CA">
      <w:pPr>
        <w:spacing w:after="100" w:line="360" w:lineRule="auto"/>
        <w:jc w:val="both"/>
        <w:rPr>
          <w:sz w:val="24"/>
          <w:szCs w:val="24"/>
        </w:rPr>
      </w:pPr>
      <w:r w:rsidDel="00000000" w:rsidR="00000000" w:rsidRPr="00000000">
        <w:rPr>
          <w:b w:val="1"/>
          <w:bCs w:val="1"/>
          <w:sz w:val="24"/>
          <w:szCs w:val="24"/>
          <w:rtl w:val="0"/>
        </w:rPr>
        <w:t xml:space="preserve">Ligamento sacro y de la cabeza de la cola:</w:t>
      </w:r>
      <w:r w:rsidDel="00000000" w:rsidR="00000000" w:rsidRPr="00000000">
        <w:rPr>
          <w:sz w:val="24"/>
          <w:szCs w:val="24"/>
          <w:rtl w:val="0"/>
        </w:rPr>
        <w:t xml:space="preserve"> Ligamentos visibles en la región pélvica posterior. Ejemplo: visibles en BCS 3.25, ocultos desde 4.00.</w:t>
      </w:r>
    </w:p>
    <w:p w:rsidR="00000000" w:rsidDel="00000000" w:rsidP="00000000" w:rsidRDefault="00000000" w:rsidRPr="00000000" w14:paraId="000000CB">
      <w:pPr>
        <w:spacing w:after="100" w:line="360" w:lineRule="auto"/>
        <w:jc w:val="both"/>
        <w:rPr>
          <w:sz w:val="24"/>
          <w:szCs w:val="24"/>
        </w:rPr>
      </w:pPr>
      <w:r w:rsidDel="00000000" w:rsidR="00000000" w:rsidRPr="00000000">
        <w:rPr>
          <w:b w:val="1"/>
          <w:bCs w:val="1"/>
          <w:sz w:val="24"/>
          <w:szCs w:val="24"/>
          <w:rtl w:val="0"/>
        </w:rPr>
        <w:t xml:space="preserve">Lactancia:</w:t>
      </w:r>
      <w:r w:rsidDel="00000000" w:rsidR="00000000" w:rsidRPr="00000000">
        <w:rPr>
          <w:sz w:val="24"/>
          <w:szCs w:val="24"/>
          <w:rtl w:val="0"/>
        </w:rPr>
        <w:t xml:space="preserve"> Periodo de producción de leche después del parto. Ejemplo: la vaca pierde condición al inicio de la lactancia.</w:t>
      </w:r>
    </w:p>
    <w:p w:rsidR="00000000" w:rsidDel="00000000" w:rsidP="00000000" w:rsidRDefault="00000000" w:rsidRPr="00000000" w14:paraId="000000CC">
      <w:pPr>
        <w:spacing w:after="100" w:line="360" w:lineRule="auto"/>
        <w:jc w:val="both"/>
        <w:rPr>
          <w:sz w:val="24"/>
          <w:szCs w:val="24"/>
        </w:rPr>
      </w:pPr>
      <w:r w:rsidDel="00000000" w:rsidR="00000000" w:rsidRPr="00000000">
        <w:rPr>
          <w:b w:val="1"/>
          <w:bCs w:val="1"/>
          <w:sz w:val="24"/>
          <w:szCs w:val="24"/>
          <w:rtl w:val="0"/>
        </w:rPr>
        <w:t xml:space="preserve">Periparto:</w:t>
      </w:r>
      <w:r w:rsidDel="00000000" w:rsidR="00000000" w:rsidRPr="00000000">
        <w:rPr>
          <w:sz w:val="24"/>
          <w:szCs w:val="24"/>
          <w:rtl w:val="0"/>
        </w:rPr>
        <w:t xml:space="preserve"> Semanas alrededor del parto, de mayor riesgo metabólico. Ejemplo: cetosis en vacas con BCS excesivo al parto.</w:t>
      </w:r>
    </w:p>
    <w:p w:rsidR="00000000" w:rsidDel="00000000" w:rsidP="00000000" w:rsidRDefault="00000000" w:rsidRPr="00000000" w14:paraId="000000CD">
      <w:pPr>
        <w:spacing w:after="100" w:line="360" w:lineRule="auto"/>
        <w:jc w:val="both"/>
        <w:rPr>
          <w:sz w:val="24"/>
          <w:szCs w:val="24"/>
        </w:rPr>
      </w:pPr>
      <w:r w:rsidDel="00000000" w:rsidR="00000000" w:rsidRPr="00000000">
        <w:rPr>
          <w:b w:val="1"/>
          <w:bCs w:val="1"/>
          <w:sz w:val="24"/>
          <w:szCs w:val="24"/>
          <w:rtl w:val="0"/>
        </w:rPr>
        <w:t xml:space="preserve">Robot de ordeño:</w:t>
      </w:r>
      <w:r w:rsidDel="00000000" w:rsidR="00000000" w:rsidRPr="00000000">
        <w:rPr>
          <w:sz w:val="24"/>
          <w:szCs w:val="24"/>
          <w:rtl w:val="0"/>
        </w:rPr>
        <w:t xml:space="preserve"> Equipo que ordeña de forma automática cuando la vaca entra. Ejemplo: robots DeLaval de CAETEC.</w:t>
      </w:r>
    </w:p>
    <w:p w:rsidR="00000000" w:rsidDel="00000000" w:rsidP="00000000" w:rsidRDefault="00000000" w:rsidRPr="00000000" w14:paraId="000000CE">
      <w:pPr>
        <w:spacing w:after="100" w:line="360" w:lineRule="auto"/>
        <w:jc w:val="both"/>
        <w:rPr>
          <w:sz w:val="24"/>
          <w:szCs w:val="24"/>
        </w:rPr>
      </w:pPr>
      <w:r w:rsidDel="00000000" w:rsidR="00000000" w:rsidRPr="00000000">
        <w:rPr>
          <w:b w:val="1"/>
          <w:bCs w:val="1"/>
          <w:sz w:val="24"/>
          <w:szCs w:val="24"/>
          <w:rtl w:val="0"/>
        </w:rPr>
        <w:t xml:space="preserve">Arete y Cow ID:</w:t>
      </w:r>
      <w:r w:rsidDel="00000000" w:rsidR="00000000" w:rsidRPr="00000000">
        <w:rPr>
          <w:sz w:val="24"/>
          <w:szCs w:val="24"/>
          <w:rtl w:val="0"/>
        </w:rPr>
        <w:t xml:space="preserve"> Identificador físico y digital de cada vaca. Ejemplo: arete 1234 asociado a todas sus capturas.</w:t>
      </w:r>
    </w:p>
    <w:p w:rsidR="00000000" w:rsidDel="00000000" w:rsidP="00000000" w:rsidRDefault="00000000" w:rsidRPr="00000000" w14:paraId="000000CF">
      <w:pPr>
        <w:spacing w:after="100" w:line="360" w:lineRule="auto"/>
        <w:jc w:val="both"/>
        <w:rPr>
          <w:sz w:val="24"/>
          <w:szCs w:val="24"/>
        </w:rPr>
      </w:pPr>
      <w:r w:rsidDel="00000000" w:rsidR="00000000" w:rsidRPr="00000000">
        <w:rPr>
          <w:b w:val="1"/>
          <w:bCs w:val="1"/>
          <w:sz w:val="24"/>
          <w:szCs w:val="24"/>
          <w:rtl w:val="0"/>
        </w:rPr>
        <w:t xml:space="preserve">DeLaval:</w:t>
      </w:r>
      <w:r w:rsidDel="00000000" w:rsidR="00000000" w:rsidRPr="00000000">
        <w:rPr>
          <w:sz w:val="24"/>
          <w:szCs w:val="24"/>
          <w:rtl w:val="0"/>
        </w:rPr>
        <w:t xml:space="preserve"> Fabricante del sistema de ordeño y sensores de CAETEC. Ejemplo: exporta producción y BCS automático en CSV.</w:t>
      </w:r>
    </w:p>
    <w:p w:rsidR="00000000" w:rsidDel="00000000" w:rsidP="00000000" w:rsidRDefault="00000000" w:rsidRPr="00000000" w14:paraId="000000D0">
      <w:pPr>
        <w:spacing w:after="100" w:line="360" w:lineRule="auto"/>
        <w:jc w:val="both"/>
        <w:rPr/>
      </w:pPr>
      <w:r w:rsidDel="00000000" w:rsidR="00000000" w:rsidRPr="00000000">
        <w:rPr>
          <w:rtl w:val="0"/>
        </w:rPr>
      </w:r>
    </w:p>
    <w:p w:rsidR="00000000" w:rsidDel="00000000" w:rsidP="00000000" w:rsidRDefault="00000000" w:rsidRPr="00000000" w14:paraId="000000D1">
      <w:pPr>
        <w:pStyle w:val="Heading2"/>
        <w:spacing w:after="100" w:line="360" w:lineRule="auto"/>
        <w:jc w:val="both"/>
        <w:rPr>
          <w:b w:val="1"/>
          <w:bCs w:val="1"/>
          <w:sz w:val="28"/>
          <w:szCs w:val="28"/>
        </w:rPr>
      </w:pPr>
      <w:bookmarkStart w:colFirst="0" w:colLast="0" w:name="_njhh7gpfa8ee" w:id="15"/>
      <w:bookmarkEnd w:id="15"/>
      <w:r w:rsidDel="00000000" w:rsidR="00000000" w:rsidRPr="00000000">
        <w:rPr>
          <w:b w:val="1"/>
          <w:bCs w:val="1"/>
          <w:sz w:val="28"/>
          <w:szCs w:val="28"/>
          <w:rtl w:val="0"/>
        </w:rPr>
        <w:t xml:space="preserve">Técnico</w:t>
      </w:r>
    </w:p>
    <w:p w:rsidR="00000000" w:rsidDel="00000000" w:rsidP="00000000" w:rsidRDefault="00000000" w:rsidRPr="00000000" w14:paraId="000000D2">
      <w:pPr>
        <w:spacing w:after="100" w:line="360" w:lineRule="auto"/>
        <w:jc w:val="both"/>
        <w:rPr>
          <w:sz w:val="24"/>
          <w:szCs w:val="24"/>
        </w:rPr>
      </w:pPr>
      <w:r w:rsidDel="00000000" w:rsidR="00000000" w:rsidRPr="00000000">
        <w:rPr>
          <w:b w:val="1"/>
          <w:bCs w:val="1"/>
          <w:sz w:val="24"/>
          <w:szCs w:val="24"/>
          <w:rtl w:val="0"/>
        </w:rPr>
        <w:t xml:space="preserve">CRISP-DM:</w:t>
      </w:r>
      <w:r w:rsidDel="00000000" w:rsidR="00000000" w:rsidRPr="00000000">
        <w:rPr>
          <w:sz w:val="24"/>
          <w:szCs w:val="24"/>
          <w:rtl w:val="0"/>
        </w:rPr>
        <w:t xml:space="preserve"> Metodología de minería de datos en seis fases iterativas. Ejemplo: este documento corresponde a la fase de comprensión del negocio.</w:t>
      </w:r>
    </w:p>
    <w:p w:rsidR="00000000" w:rsidDel="00000000" w:rsidP="00000000" w:rsidRDefault="00000000" w:rsidRPr="00000000" w14:paraId="000000D3">
      <w:pPr>
        <w:spacing w:after="100" w:line="360" w:lineRule="auto"/>
        <w:jc w:val="both"/>
        <w:rPr>
          <w:sz w:val="24"/>
          <w:szCs w:val="24"/>
        </w:rPr>
      </w:pPr>
      <w:r w:rsidDel="00000000" w:rsidR="00000000" w:rsidRPr="00000000">
        <w:rPr>
          <w:b w:val="1"/>
          <w:bCs w:val="1"/>
          <w:sz w:val="24"/>
          <w:szCs w:val="24"/>
          <w:rtl w:val="0"/>
        </w:rPr>
        <w:t xml:space="preserve">Ground truth:</w:t>
      </w:r>
      <w:r w:rsidDel="00000000" w:rsidR="00000000" w:rsidRPr="00000000">
        <w:rPr>
          <w:sz w:val="24"/>
          <w:szCs w:val="24"/>
          <w:rtl w:val="0"/>
        </w:rPr>
        <w:t xml:space="preserve"> Valor de referencia considerado correcto para entrenar y evaluar. Ejemplo: BCS asignado por el experto frente a la vaca.</w:t>
      </w:r>
    </w:p>
    <w:p w:rsidR="00000000" w:rsidDel="00000000" w:rsidP="00000000" w:rsidRDefault="00000000" w:rsidRPr="00000000" w14:paraId="000000D4">
      <w:pPr>
        <w:spacing w:after="100" w:line="360" w:lineRule="auto"/>
        <w:jc w:val="both"/>
        <w:rPr>
          <w:sz w:val="24"/>
          <w:szCs w:val="24"/>
        </w:rPr>
      </w:pPr>
      <w:r w:rsidDel="00000000" w:rsidR="00000000" w:rsidRPr="00000000">
        <w:rPr>
          <w:b w:val="1"/>
          <w:bCs w:val="1"/>
          <w:sz w:val="24"/>
          <w:szCs w:val="24"/>
          <w:rtl w:val="0"/>
        </w:rPr>
        <w:t xml:space="preserve">Regresión:</w:t>
      </w:r>
      <w:r w:rsidDel="00000000" w:rsidR="00000000" w:rsidRPr="00000000">
        <w:rPr>
          <w:sz w:val="24"/>
          <w:szCs w:val="24"/>
          <w:rtl w:val="0"/>
        </w:rPr>
        <w:t xml:space="preserve"> Modelo que predice un valor numérico continuo. Ejemplo: el modelo predice BCS = 3.18.</w:t>
      </w:r>
    </w:p>
    <w:p w:rsidR="00000000" w:rsidDel="00000000" w:rsidP="00000000" w:rsidRDefault="00000000" w:rsidRPr="00000000" w14:paraId="000000D5">
      <w:pPr>
        <w:spacing w:after="100" w:line="360" w:lineRule="auto"/>
        <w:jc w:val="both"/>
        <w:rPr>
          <w:sz w:val="24"/>
          <w:szCs w:val="24"/>
        </w:rPr>
      </w:pPr>
      <w:r w:rsidDel="00000000" w:rsidR="00000000" w:rsidRPr="00000000">
        <w:rPr>
          <w:b w:val="1"/>
          <w:bCs w:val="1"/>
          <w:sz w:val="24"/>
          <w:szCs w:val="24"/>
          <w:rtl w:val="0"/>
        </w:rPr>
        <w:t xml:space="preserve">Clasificación ordinal:</w:t>
      </w:r>
      <w:r w:rsidDel="00000000" w:rsidR="00000000" w:rsidRPr="00000000">
        <w:rPr>
          <w:sz w:val="24"/>
          <w:szCs w:val="24"/>
          <w:rtl w:val="0"/>
        </w:rPr>
        <w:t xml:space="preserve"> Clasificación en categorías con orden. Ejemplo: clases 2.50 &lt; 2.75 &lt; 3.00.</w:t>
      </w:r>
    </w:p>
    <w:p w:rsidR="00000000" w:rsidDel="00000000" w:rsidP="00000000" w:rsidRDefault="00000000" w:rsidRPr="00000000" w14:paraId="000000D6">
      <w:pPr>
        <w:spacing w:after="100" w:line="360" w:lineRule="auto"/>
        <w:jc w:val="both"/>
        <w:rPr>
          <w:sz w:val="24"/>
          <w:szCs w:val="24"/>
        </w:rPr>
      </w:pPr>
      <w:r w:rsidDel="00000000" w:rsidR="00000000" w:rsidRPr="00000000">
        <w:rPr>
          <w:b w:val="1"/>
          <w:bCs w:val="1"/>
          <w:sz w:val="24"/>
          <w:szCs w:val="24"/>
          <w:rtl w:val="0"/>
        </w:rPr>
        <w:t xml:space="preserve">CNN:</w:t>
      </w:r>
      <w:r w:rsidDel="00000000" w:rsidR="00000000" w:rsidRPr="00000000">
        <w:rPr>
          <w:sz w:val="24"/>
          <w:szCs w:val="24"/>
          <w:rtl w:val="0"/>
        </w:rPr>
        <w:t xml:space="preserve"> Red neuronal convolucional que extrae patrones de imágenes. Ejemplo: ConvNeXt o EfficientNet sobre el recorte de la vaca.</w:t>
      </w:r>
    </w:p>
    <w:p w:rsidR="00000000" w:rsidDel="00000000" w:rsidP="00000000" w:rsidRDefault="00000000" w:rsidRPr="00000000" w14:paraId="000000D7">
      <w:pPr>
        <w:spacing w:after="100" w:line="360" w:lineRule="auto"/>
        <w:jc w:val="both"/>
        <w:rPr>
          <w:sz w:val="24"/>
          <w:szCs w:val="24"/>
        </w:rPr>
      </w:pPr>
      <w:r w:rsidDel="00000000" w:rsidR="00000000" w:rsidRPr="00000000">
        <w:rPr>
          <w:b w:val="1"/>
          <w:bCs w:val="1"/>
          <w:sz w:val="24"/>
          <w:szCs w:val="24"/>
          <w:rtl w:val="0"/>
        </w:rPr>
        <w:t xml:space="preserve">Transfer learning:</w:t>
      </w:r>
      <w:r w:rsidDel="00000000" w:rsidR="00000000" w:rsidRPr="00000000">
        <w:rPr>
          <w:sz w:val="24"/>
          <w:szCs w:val="24"/>
          <w:rtl w:val="0"/>
        </w:rPr>
        <w:t xml:space="preserve"> Reutilizar una red preentrenada en otro conjunto de datos. Ejemplo: red entrenada en ImageNet ajustada con imágenes de vacas.</w:t>
      </w:r>
    </w:p>
    <w:p w:rsidR="00000000" w:rsidDel="00000000" w:rsidP="00000000" w:rsidRDefault="00000000" w:rsidRPr="00000000" w14:paraId="000000D8">
      <w:pPr>
        <w:spacing w:after="100" w:line="360" w:lineRule="auto"/>
        <w:jc w:val="both"/>
        <w:rPr>
          <w:sz w:val="24"/>
          <w:szCs w:val="24"/>
        </w:rPr>
      </w:pPr>
      <w:r w:rsidDel="00000000" w:rsidR="00000000" w:rsidRPr="00000000">
        <w:rPr>
          <w:b w:val="1"/>
          <w:bCs w:val="1"/>
          <w:sz w:val="24"/>
          <w:szCs w:val="24"/>
          <w:rtl w:val="0"/>
        </w:rPr>
        <w:t xml:space="preserve">YOLO:</w:t>
      </w:r>
      <w:r w:rsidDel="00000000" w:rsidR="00000000" w:rsidRPr="00000000">
        <w:rPr>
          <w:sz w:val="24"/>
          <w:szCs w:val="24"/>
          <w:rtl w:val="0"/>
        </w:rPr>
        <w:t xml:space="preserve"> Familia de modelos de detección de objetos en una sola pasada. Ejemplo: detectar la vaca y recortar la región de interés.</w:t>
      </w:r>
    </w:p>
    <w:p w:rsidR="00000000" w:rsidDel="00000000" w:rsidP="00000000" w:rsidRDefault="00000000" w:rsidRPr="00000000" w14:paraId="000000D9">
      <w:pPr>
        <w:spacing w:after="100" w:line="360" w:lineRule="auto"/>
        <w:jc w:val="both"/>
        <w:rPr>
          <w:sz w:val="24"/>
          <w:szCs w:val="24"/>
        </w:rPr>
      </w:pPr>
      <w:r w:rsidDel="00000000" w:rsidR="00000000" w:rsidRPr="00000000">
        <w:rPr>
          <w:b w:val="1"/>
          <w:bCs w:val="1"/>
          <w:sz w:val="24"/>
          <w:szCs w:val="24"/>
          <w:rtl w:val="0"/>
        </w:rPr>
        <w:t xml:space="preserve">ROI:</w:t>
      </w:r>
      <w:r w:rsidDel="00000000" w:rsidR="00000000" w:rsidRPr="00000000">
        <w:rPr>
          <w:sz w:val="24"/>
          <w:szCs w:val="24"/>
          <w:rtl w:val="0"/>
        </w:rPr>
        <w:t xml:space="preserve"> Región de interés de la imagen. Ejemplo: recorte de la región pélvica.</w:t>
      </w:r>
    </w:p>
    <w:p w:rsidR="00000000" w:rsidDel="00000000" w:rsidP="00000000" w:rsidRDefault="00000000" w:rsidRPr="00000000" w14:paraId="000000DA">
      <w:pPr>
        <w:spacing w:after="100" w:line="360" w:lineRule="auto"/>
        <w:jc w:val="both"/>
        <w:rPr>
          <w:sz w:val="24"/>
          <w:szCs w:val="24"/>
        </w:rPr>
      </w:pPr>
      <w:r w:rsidDel="00000000" w:rsidR="00000000" w:rsidRPr="00000000">
        <w:rPr>
          <w:b w:val="1"/>
          <w:bCs w:val="1"/>
          <w:sz w:val="24"/>
          <w:szCs w:val="24"/>
          <w:rtl w:val="0"/>
        </w:rPr>
        <w:t xml:space="preserve">Data augmentation:</w:t>
      </w:r>
      <w:r w:rsidDel="00000000" w:rsidR="00000000" w:rsidRPr="00000000">
        <w:rPr>
          <w:sz w:val="24"/>
          <w:szCs w:val="24"/>
          <w:rtl w:val="0"/>
        </w:rPr>
        <w:t xml:space="preserve"> Transformaciones para aumentar la variedad de entrenamiento. Ejemplo: cambios de brillo y rotaciones leves.</w:t>
      </w:r>
    </w:p>
    <w:p w:rsidR="00000000" w:rsidDel="00000000" w:rsidP="00000000" w:rsidRDefault="00000000" w:rsidRPr="00000000" w14:paraId="000000DB">
      <w:pPr>
        <w:spacing w:after="100" w:line="360" w:lineRule="auto"/>
        <w:jc w:val="both"/>
        <w:rPr>
          <w:sz w:val="24"/>
          <w:szCs w:val="24"/>
        </w:rPr>
      </w:pPr>
      <w:r w:rsidDel="00000000" w:rsidR="00000000" w:rsidRPr="00000000">
        <w:rPr>
          <w:b w:val="1"/>
          <w:bCs w:val="1"/>
          <w:sz w:val="24"/>
          <w:szCs w:val="24"/>
          <w:rtl w:val="0"/>
        </w:rPr>
        <w:t xml:space="preserve">Data leakage:</w:t>
      </w:r>
      <w:r w:rsidDel="00000000" w:rsidR="00000000" w:rsidRPr="00000000">
        <w:rPr>
          <w:sz w:val="24"/>
          <w:szCs w:val="24"/>
          <w:rtl w:val="0"/>
        </w:rPr>
        <w:t xml:space="preserve"> Fuga de información de prueba hacia el entrenamiento. Ejemplo: fotos de la misma vaca en entrenamiento y prueba.</w:t>
      </w:r>
    </w:p>
    <w:p w:rsidR="00000000" w:rsidDel="00000000" w:rsidP="00000000" w:rsidRDefault="00000000" w:rsidRPr="00000000" w14:paraId="000000DC">
      <w:pPr>
        <w:spacing w:after="100" w:line="360" w:lineRule="auto"/>
        <w:jc w:val="both"/>
        <w:rPr>
          <w:sz w:val="24"/>
          <w:szCs w:val="24"/>
        </w:rPr>
      </w:pPr>
      <w:r w:rsidDel="00000000" w:rsidR="00000000" w:rsidRPr="00000000">
        <w:rPr>
          <w:b w:val="1"/>
          <w:bCs w:val="1"/>
          <w:sz w:val="24"/>
          <w:szCs w:val="24"/>
          <w:rtl w:val="0"/>
        </w:rPr>
        <w:t xml:space="preserve">Validación cruzada agrupada:</w:t>
      </w:r>
      <w:r w:rsidDel="00000000" w:rsidR="00000000" w:rsidRPr="00000000">
        <w:rPr>
          <w:sz w:val="24"/>
          <w:szCs w:val="24"/>
          <w:rtl w:val="0"/>
        </w:rPr>
        <w:t xml:space="preserve"> Validación cruzada que mantiene juntos los registros de un grupo. Ejemplo: GroupKFold por Cow ID.</w:t>
      </w:r>
    </w:p>
    <w:p w:rsidR="00000000" w:rsidDel="00000000" w:rsidP="00000000" w:rsidRDefault="00000000" w:rsidRPr="00000000" w14:paraId="000000DD">
      <w:pPr>
        <w:spacing w:after="100" w:line="360" w:lineRule="auto"/>
        <w:jc w:val="both"/>
        <w:rPr>
          <w:sz w:val="24"/>
          <w:szCs w:val="24"/>
        </w:rPr>
      </w:pPr>
      <w:r w:rsidDel="00000000" w:rsidR="00000000" w:rsidRPr="00000000">
        <w:rPr>
          <w:b w:val="1"/>
          <w:bCs w:val="1"/>
          <w:sz w:val="24"/>
          <w:szCs w:val="24"/>
          <w:rtl w:val="0"/>
        </w:rPr>
        <w:t xml:space="preserve">Benchmark:</w:t>
      </w:r>
      <w:r w:rsidDel="00000000" w:rsidR="00000000" w:rsidRPr="00000000">
        <w:rPr>
          <w:sz w:val="24"/>
          <w:szCs w:val="24"/>
          <w:rtl w:val="0"/>
        </w:rPr>
        <w:t xml:space="preserve"> Modelo simple de referencia para comparar. Ejemplo: regresión lineal y predictor del promedio.</w:t>
      </w:r>
    </w:p>
    <w:p w:rsidR="00000000" w:rsidDel="00000000" w:rsidP="00000000" w:rsidRDefault="00000000" w:rsidRPr="00000000" w14:paraId="000000DE">
      <w:pPr>
        <w:spacing w:after="100" w:line="360" w:lineRule="auto"/>
        <w:jc w:val="both"/>
        <w:rPr>
          <w:sz w:val="24"/>
          <w:szCs w:val="24"/>
        </w:rPr>
      </w:pPr>
      <w:r w:rsidDel="00000000" w:rsidR="00000000" w:rsidRPr="00000000">
        <w:rPr>
          <w:b w:val="1"/>
          <w:bCs w:val="1"/>
          <w:sz w:val="24"/>
          <w:szCs w:val="24"/>
          <w:rtl w:val="0"/>
        </w:rPr>
        <w:t xml:space="preserve">MAE y RMSE:</w:t>
      </w:r>
      <w:r w:rsidDel="00000000" w:rsidR="00000000" w:rsidRPr="00000000">
        <w:rPr>
          <w:sz w:val="24"/>
          <w:szCs w:val="24"/>
          <w:rtl w:val="0"/>
        </w:rPr>
        <w:t xml:space="preserve"> Error absoluto medio y raíz del error cuadrático medio. Ejemplo: MAE de 0.30 significa un error promedio de 0.30 puntos.</w:t>
      </w:r>
    </w:p>
    <w:p w:rsidR="00000000" w:rsidDel="00000000" w:rsidP="00000000" w:rsidRDefault="00000000" w:rsidRPr="00000000" w14:paraId="000000DF">
      <w:pPr>
        <w:spacing w:after="100" w:line="360" w:lineRule="auto"/>
        <w:jc w:val="both"/>
        <w:rPr>
          <w:sz w:val="24"/>
          <w:szCs w:val="24"/>
        </w:rPr>
      </w:pPr>
      <w:r w:rsidDel="00000000" w:rsidR="00000000" w:rsidRPr="00000000">
        <w:rPr>
          <w:b w:val="1"/>
          <w:bCs w:val="1"/>
          <w:sz w:val="24"/>
          <w:szCs w:val="24"/>
          <w:rtl w:val="0"/>
        </w:rPr>
        <w:t xml:space="preserve">ICC:</w:t>
      </w:r>
      <w:r w:rsidDel="00000000" w:rsidR="00000000" w:rsidRPr="00000000">
        <w:rPr>
          <w:sz w:val="24"/>
          <w:szCs w:val="24"/>
          <w:rtl w:val="0"/>
        </w:rPr>
        <w:t xml:space="preserve"> Coeficiente de correlación intraclase para medir concordancia. Ejemplo: ICC entre modelo y experto de 0.80.</w:t>
      </w:r>
    </w:p>
    <w:p w:rsidR="00000000" w:rsidDel="00000000" w:rsidP="00000000" w:rsidRDefault="00000000" w:rsidRPr="00000000" w14:paraId="000000E0">
      <w:pPr>
        <w:spacing w:after="100" w:line="360" w:lineRule="auto"/>
        <w:jc w:val="both"/>
        <w:rPr>
          <w:sz w:val="24"/>
          <w:szCs w:val="24"/>
        </w:rPr>
      </w:pPr>
      <w:r w:rsidDel="00000000" w:rsidR="00000000" w:rsidRPr="00000000">
        <w:rPr>
          <w:b w:val="1"/>
          <w:bCs w:val="1"/>
          <w:sz w:val="24"/>
          <w:szCs w:val="24"/>
          <w:rtl w:val="0"/>
        </w:rPr>
        <w:t xml:space="preserve">LiDAR y RGB-D:</w:t>
      </w:r>
      <w:r w:rsidDel="00000000" w:rsidR="00000000" w:rsidRPr="00000000">
        <w:rPr>
          <w:sz w:val="24"/>
          <w:szCs w:val="24"/>
          <w:rtl w:val="0"/>
        </w:rPr>
        <w:t xml:space="preserve"> Sensor de profundidad y combinación de color con profundidad. Ejemplo: mapa de profundidad del iPhone con la foto RGB.</w:t>
      </w:r>
    </w:p>
    <w:p w:rsidR="00000000" w:rsidDel="00000000" w:rsidP="00000000" w:rsidRDefault="00000000" w:rsidRPr="00000000" w14:paraId="000000E1">
      <w:pPr>
        <w:pStyle w:val="Heading1"/>
        <w:spacing w:after="100" w:line="360" w:lineRule="auto"/>
        <w:ind w:firstLine="720"/>
        <w:jc w:val="both"/>
        <w:rPr>
          <w:b w:val="1"/>
          <w:bCs w:val="1"/>
          <w:sz w:val="32"/>
          <w:szCs w:val="32"/>
        </w:rPr>
      </w:pPr>
      <w:bookmarkStart w:colFirst="0" w:colLast="0" w:name="_qqf2wg3lxwkb" w:id="16"/>
      <w:bookmarkEnd w:id="16"/>
      <w:r w:rsidDel="00000000" w:rsidR="00000000" w:rsidRPr="00000000">
        <w:rPr>
          <w:b w:val="1"/>
          <w:bCs w:val="1"/>
          <w:sz w:val="32"/>
          <w:szCs w:val="32"/>
          <w:rtl w:val="0"/>
        </w:rPr>
        <w:t xml:space="preserve">9. Costos y beneficios</w:t>
      </w:r>
    </w:p>
    <w:tbl>
      <w:tblPr>
        <w:tblStyle w:val="Table3"/>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20"/>
        <w:tblGridChange w:id="0">
          <w:tblGrid>
            <w:gridCol w:w="2760"/>
            <w:gridCol w:w="55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Categoría de costos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Descripción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jc w:val="both"/>
              <w:rPr>
                <w:b w:val="1"/>
                <w:bCs w:val="1"/>
                <w:sz w:val="24"/>
                <w:szCs w:val="24"/>
              </w:rPr>
            </w:pPr>
            <w:r w:rsidDel="00000000" w:rsidR="00000000" w:rsidRPr="00000000">
              <w:rPr>
                <w:b w:val="1"/>
                <w:bCs w:val="1"/>
                <w:sz w:val="24"/>
                <w:szCs w:val="24"/>
                <w:rtl w:val="0"/>
              </w:rPr>
              <w:t xml:space="preserve">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jc w:val="both"/>
              <w:rPr>
                <w:sz w:val="24"/>
                <w:szCs w:val="24"/>
              </w:rPr>
            </w:pPr>
            <w:r w:rsidDel="00000000" w:rsidR="00000000" w:rsidRPr="00000000">
              <w:rPr>
                <w:i w:val="1"/>
                <w:iCs w:val="1"/>
                <w:sz w:val="24"/>
                <w:szCs w:val="24"/>
                <w:rtl w:val="0"/>
              </w:rPr>
              <w:t xml:space="preserve">Integrantes del equipo:</w:t>
            </w:r>
            <w:r w:rsidDel="00000000" w:rsidR="00000000" w:rsidRPr="00000000">
              <w:rPr>
                <w:sz w:val="24"/>
                <w:szCs w:val="24"/>
                <w:rtl w:val="0"/>
              </w:rPr>
              <w:t xml:space="preserve"> 5 horas de trabajo por persona al día.</w:t>
            </w:r>
          </w:p>
          <w:p w:rsidR="00000000" w:rsidDel="00000000" w:rsidP="00000000" w:rsidRDefault="00000000" w:rsidRPr="00000000" w14:paraId="000000E6">
            <w:pPr>
              <w:widowControl w:val="0"/>
              <w:spacing w:line="360" w:lineRule="auto"/>
              <w:jc w:val="both"/>
              <w:rPr>
                <w:sz w:val="24"/>
                <w:szCs w:val="24"/>
              </w:rPr>
            </w:pPr>
            <w:r w:rsidDel="00000000" w:rsidR="00000000" w:rsidRPr="00000000">
              <w:rPr>
                <w:i w:val="1"/>
                <w:iCs w:val="1"/>
                <w:sz w:val="24"/>
                <w:szCs w:val="24"/>
                <w:rtl w:val="0"/>
              </w:rPr>
              <w:t xml:space="preserve">Acompañamiento de profesores:</w:t>
            </w:r>
            <w:r w:rsidDel="00000000" w:rsidR="00000000" w:rsidRPr="00000000">
              <w:rPr>
                <w:sz w:val="24"/>
                <w:szCs w:val="24"/>
                <w:rtl w:val="0"/>
              </w:rPr>
              <w:t xml:space="preserve"> 10 horas de asesorías a la semana.</w:t>
            </w:r>
          </w:p>
          <w:p w:rsidR="00000000" w:rsidDel="00000000" w:rsidP="00000000" w:rsidRDefault="00000000" w:rsidRPr="00000000" w14:paraId="000000E7">
            <w:pPr>
              <w:widowControl w:val="0"/>
              <w:spacing w:line="360" w:lineRule="auto"/>
              <w:jc w:val="both"/>
              <w:rPr>
                <w:sz w:val="24"/>
                <w:szCs w:val="24"/>
              </w:rPr>
            </w:pPr>
            <w:r w:rsidDel="00000000" w:rsidR="00000000" w:rsidRPr="00000000">
              <w:rPr>
                <w:sz w:val="24"/>
                <w:szCs w:val="24"/>
                <w:rtl w:val="0"/>
              </w:rPr>
              <w:t xml:space="preserve">Veterinarios especializados para etiquetar BCS.</w:t>
            </w:r>
          </w:p>
          <w:p w:rsidR="00000000" w:rsidDel="00000000" w:rsidP="00000000" w:rsidRDefault="00000000" w:rsidRPr="00000000" w14:paraId="000000E8">
            <w:pPr>
              <w:widowControl w:val="0"/>
              <w:spacing w:line="360" w:lineRule="auto"/>
              <w:jc w:val="both"/>
              <w:rPr>
                <w:sz w:val="24"/>
                <w:szCs w:val="24"/>
              </w:rPr>
            </w:pPr>
            <w:r w:rsidDel="00000000" w:rsidR="00000000" w:rsidRPr="00000000">
              <w:rPr>
                <w:i w:val="1"/>
                <w:iCs w:val="1"/>
                <w:sz w:val="24"/>
                <w:szCs w:val="24"/>
                <w:rtl w:val="0"/>
              </w:rPr>
              <w:t xml:space="preserve">Visita inicial al CAETEC:</w:t>
            </w:r>
            <w:r w:rsidDel="00000000" w:rsidR="00000000" w:rsidRPr="00000000">
              <w:rPr>
                <w:sz w:val="24"/>
                <w:szCs w:val="24"/>
                <w:rtl w:val="0"/>
              </w:rPr>
              <w:t xml:space="preserve"> 5 horas.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jc w:val="both"/>
              <w:rPr>
                <w:b w:val="1"/>
                <w:bCs w:val="1"/>
                <w:sz w:val="24"/>
                <w:szCs w:val="24"/>
              </w:rPr>
            </w:pPr>
            <w:r w:rsidDel="00000000" w:rsidR="00000000" w:rsidRPr="00000000">
              <w:rPr>
                <w:b w:val="1"/>
                <w:bCs w:val="1"/>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jc w:val="both"/>
              <w:rPr>
                <w:sz w:val="24"/>
                <w:szCs w:val="24"/>
              </w:rPr>
            </w:pPr>
            <w:r w:rsidDel="00000000" w:rsidR="00000000" w:rsidRPr="00000000">
              <w:rPr>
                <w:sz w:val="24"/>
                <w:szCs w:val="24"/>
                <w:rtl w:val="0"/>
              </w:rPr>
              <w:t xml:space="preserve">Swift (Kotlin), Colab, PySpark, Tensorflow</w:t>
            </w:r>
          </w:p>
        </w:tc>
      </w:tr>
      <w:tr>
        <w:trPr>
          <w:cantSplit w:val="0"/>
          <w:trHeight w:val="1307.929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jc w:val="both"/>
              <w:rPr>
                <w:b w:val="1"/>
                <w:bCs w:val="1"/>
                <w:sz w:val="24"/>
                <w:szCs w:val="24"/>
              </w:rPr>
            </w:pPr>
            <w:r w:rsidDel="00000000" w:rsidR="00000000" w:rsidRPr="00000000">
              <w:rPr>
                <w:b w:val="1"/>
                <w:bCs w:val="1"/>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both"/>
              <w:rPr>
                <w:sz w:val="24"/>
                <w:szCs w:val="24"/>
              </w:rPr>
            </w:pPr>
            <w:r w:rsidDel="00000000" w:rsidR="00000000" w:rsidRPr="00000000">
              <w:rPr>
                <w:sz w:val="24"/>
                <w:szCs w:val="24"/>
                <w:rtl w:val="0"/>
              </w:rPr>
              <w:t xml:space="preserve">5 computadoras </w:t>
            </w:r>
          </w:p>
          <w:p w:rsidR="00000000" w:rsidDel="00000000" w:rsidP="00000000" w:rsidRDefault="00000000" w:rsidRPr="00000000" w14:paraId="000000ED">
            <w:pPr>
              <w:widowControl w:val="0"/>
              <w:spacing w:line="360" w:lineRule="auto"/>
              <w:jc w:val="both"/>
              <w:rPr>
                <w:sz w:val="24"/>
                <w:szCs w:val="24"/>
              </w:rPr>
            </w:pPr>
            <w:r w:rsidDel="00000000" w:rsidR="00000000" w:rsidRPr="00000000">
              <w:rPr>
                <w:sz w:val="24"/>
                <w:szCs w:val="24"/>
                <w:rtl w:val="0"/>
              </w:rPr>
              <w:t xml:space="preserve">iPhones con sensor LiDAR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jc w:val="both"/>
              <w:rPr>
                <w:b w:val="1"/>
                <w:bCs w:val="1"/>
                <w:sz w:val="24"/>
                <w:szCs w:val="24"/>
              </w:rPr>
            </w:pPr>
            <w:r w:rsidDel="00000000" w:rsidR="00000000" w:rsidRPr="00000000">
              <w:rPr>
                <w:b w:val="1"/>
                <w:bCs w:val="1"/>
                <w:sz w:val="24"/>
                <w:szCs w:val="24"/>
                <w:rtl w:val="0"/>
              </w:rPr>
              <w:t xml:space="preserve">Desarrollo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jc w:val="both"/>
              <w:rPr>
                <w:sz w:val="24"/>
                <w:szCs w:val="24"/>
              </w:rPr>
            </w:pPr>
            <w:r w:rsidDel="00000000" w:rsidR="00000000" w:rsidRPr="00000000">
              <w:rPr>
                <w:sz w:val="24"/>
                <w:szCs w:val="24"/>
                <w:rtl w:val="0"/>
              </w:rPr>
              <w:t xml:space="preserve">Preprocesamiento, entrenamiento, ajuste de hiper-parámetros y evaluación del modelo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jc w:val="both"/>
              <w:rPr>
                <w:b w:val="1"/>
                <w:bCs w:val="1"/>
                <w:sz w:val="24"/>
                <w:szCs w:val="24"/>
              </w:rPr>
            </w:pPr>
            <w:r w:rsidDel="00000000" w:rsidR="00000000" w:rsidRPr="00000000">
              <w:rPr>
                <w:b w:val="1"/>
                <w:bCs w:val="1"/>
                <w:sz w:val="24"/>
                <w:szCs w:val="24"/>
                <w:rtl w:val="0"/>
              </w:rPr>
              <w:t xml:space="preserve">Desarrollo de aplicación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jc w:val="both"/>
              <w:rPr>
                <w:sz w:val="24"/>
                <w:szCs w:val="24"/>
              </w:rPr>
            </w:pPr>
            <w:r w:rsidDel="00000000" w:rsidR="00000000" w:rsidRPr="00000000">
              <w:rPr>
                <w:sz w:val="24"/>
                <w:szCs w:val="24"/>
                <w:rtl w:val="0"/>
              </w:rPr>
              <w:t xml:space="preserve">Aplicación móvil (IOS) para tomar imágenes y hacer estimaciones del BCS.</w:t>
            </w:r>
          </w:p>
        </w:tc>
      </w:tr>
    </w:tbl>
    <w:p w:rsidR="00000000" w:rsidDel="00000000" w:rsidP="00000000" w:rsidRDefault="00000000" w:rsidRPr="00000000" w14:paraId="000000F2">
      <w:pPr>
        <w:pStyle w:val="Heading1"/>
        <w:spacing w:line="360" w:lineRule="auto"/>
        <w:ind w:left="0" w:firstLine="0"/>
        <w:jc w:val="both"/>
        <w:rPr>
          <w:sz w:val="22"/>
          <w:szCs w:val="22"/>
        </w:rPr>
      </w:pPr>
      <w:bookmarkStart w:colFirst="0" w:colLast="0" w:name="_9l25noa5rg2g" w:id="17"/>
      <w:bookmarkEnd w:id="17"/>
      <w:r w:rsidDel="00000000" w:rsidR="00000000" w:rsidRPr="00000000">
        <w:rPr>
          <w:sz w:val="22"/>
          <w:szCs w:val="22"/>
          <w:rtl w:val="0"/>
        </w:rPr>
        <w:t xml:space="preserve">Los beneficios de la aplicación es que es más cómodo su uso al tener que sacar tu teléfono y simplemente abrir la aplicación para tomar una foto o cargar una foto para que el modelo te de una clasificación del BCS de la vaca</w:t>
      </w:r>
    </w:p>
    <w:p w:rsidR="00000000" w:rsidDel="00000000" w:rsidP="00000000" w:rsidRDefault="00000000" w:rsidRPr="00000000" w14:paraId="000000F3">
      <w:pPr>
        <w:pStyle w:val="Heading1"/>
        <w:spacing w:line="360" w:lineRule="auto"/>
        <w:ind w:firstLine="720"/>
        <w:jc w:val="both"/>
        <w:rPr/>
      </w:pPr>
      <w:bookmarkStart w:colFirst="0" w:colLast="0" w:name="_rnmuqt8xe93a" w:id="18"/>
      <w:bookmarkEnd w:id="18"/>
      <w:r w:rsidDel="00000000" w:rsidR="00000000" w:rsidRPr="00000000">
        <w:rPr>
          <w:b w:val="1"/>
          <w:bCs w:val="1"/>
          <w:sz w:val="32"/>
          <w:szCs w:val="32"/>
          <w:rtl w:val="0"/>
        </w:rPr>
        <w:t xml:space="preserve">10. Data Mining Goals</w:t>
      </w: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t xml:space="preserve">Clasificar </w:t>
      </w:r>
      <w:r w:rsidDel="00000000" w:rsidR="00000000" w:rsidRPr="00000000">
        <w:rPr>
          <w:sz w:val="24"/>
          <w:szCs w:val="24"/>
          <w:rtl w:val="0"/>
        </w:rPr>
        <w:t xml:space="preserve">el BCS de las vacas entre 1.00 y 5.00, </w:t>
      </w:r>
      <w:r w:rsidDel="00000000" w:rsidR="00000000" w:rsidRPr="00000000">
        <w:rPr>
          <w:sz w:val="24"/>
          <w:szCs w:val="24"/>
          <w:rtl w:val="0"/>
        </w:rPr>
        <w:t xml:space="preserve">redondeable</w:t>
      </w:r>
      <w:r w:rsidDel="00000000" w:rsidR="00000000" w:rsidRPr="00000000">
        <w:rPr>
          <w:sz w:val="24"/>
          <w:szCs w:val="24"/>
          <w:rtl w:val="0"/>
        </w:rPr>
        <w:t xml:space="preserve"> a incrementos de 0.25 para su presentación, utilizando como entrada imágenes capturadas desde la parte trasera de la vaca, con la región pélvica visible y bajo condiciones adecuadas de captura.</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pStyle w:val="Heading1"/>
        <w:spacing w:line="360" w:lineRule="auto"/>
        <w:ind w:firstLine="720"/>
        <w:jc w:val="both"/>
        <w:rPr/>
      </w:pPr>
      <w:bookmarkStart w:colFirst="0" w:colLast="0" w:name="_r6dg7o4d7eda" w:id="19"/>
      <w:bookmarkEnd w:id="19"/>
      <w:r w:rsidDel="00000000" w:rsidR="00000000" w:rsidRPr="00000000">
        <w:rPr>
          <w:b w:val="1"/>
          <w:bCs w:val="1"/>
          <w:sz w:val="32"/>
          <w:szCs w:val="32"/>
          <w:rtl w:val="0"/>
        </w:rPr>
        <w:t xml:space="preserve">11. Data Mining Success Criteria</w:t>
      </w:r>
      <w:r w:rsidDel="00000000" w:rsidR="00000000" w:rsidRPr="00000000">
        <w:rPr>
          <w:rtl w:val="0"/>
        </w:rPr>
      </w:r>
    </w:p>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5775"/>
        <w:gridCol w:w="990"/>
        <w:tblGridChange w:id="0">
          <w:tblGrid>
            <w:gridCol w:w="2235"/>
            <w:gridCol w:w="5775"/>
            <w:gridCol w:w="990"/>
          </w:tblGrid>
        </w:tblGridChange>
      </w:tblGrid>
      <w:tr>
        <w:trPr>
          <w:cantSplit w:val="0"/>
          <w:tblHeader w:val="0"/>
        </w:trPr>
        <w:tc>
          <w:tcPr>
            <w:shd w:fill="cccccc" w:val="clear"/>
          </w:tcPr>
          <w:p w:rsidR="00000000" w:rsidDel="00000000" w:rsidP="00000000" w:rsidRDefault="00000000" w:rsidRPr="00000000" w14:paraId="000000F7">
            <w:pPr>
              <w:widowControl w:val="0"/>
              <w:spacing w:line="360" w:lineRule="auto"/>
              <w:rPr>
                <w:b w:val="1"/>
                <w:bCs w:val="1"/>
                <w:sz w:val="24"/>
                <w:szCs w:val="24"/>
              </w:rPr>
            </w:pPr>
            <w:r w:rsidDel="00000000" w:rsidR="00000000" w:rsidRPr="00000000">
              <w:rPr>
                <w:b w:val="1"/>
                <w:bCs w:val="1"/>
                <w:sz w:val="24"/>
                <w:szCs w:val="24"/>
                <w:rtl w:val="0"/>
              </w:rPr>
              <w:t xml:space="preserve">Criterio</w:t>
            </w:r>
          </w:p>
        </w:tc>
        <w:tc>
          <w:tcPr>
            <w:shd w:fill="cccccc" w:val="clear"/>
          </w:tcPr>
          <w:p w:rsidR="00000000" w:rsidDel="00000000" w:rsidP="00000000" w:rsidRDefault="00000000" w:rsidRPr="00000000" w14:paraId="000000F8">
            <w:pPr>
              <w:widowControl w:val="0"/>
              <w:spacing w:line="360" w:lineRule="auto"/>
              <w:rPr>
                <w:b w:val="1"/>
                <w:bCs w:val="1"/>
                <w:sz w:val="24"/>
                <w:szCs w:val="24"/>
              </w:rPr>
            </w:pPr>
            <w:r w:rsidDel="00000000" w:rsidR="00000000" w:rsidRPr="00000000">
              <w:rPr>
                <w:b w:val="1"/>
                <w:bCs w:val="1"/>
                <w:sz w:val="24"/>
                <w:szCs w:val="24"/>
                <w:rtl w:val="0"/>
              </w:rPr>
              <w:t xml:space="preserve">Métrica</w:t>
            </w:r>
          </w:p>
        </w:tc>
        <w:tc>
          <w:tcPr>
            <w:shd w:fill="cccccc" w:val="clear"/>
          </w:tcPr>
          <w:p w:rsidR="00000000" w:rsidDel="00000000" w:rsidP="00000000" w:rsidRDefault="00000000" w:rsidRPr="00000000" w14:paraId="000000F9">
            <w:pPr>
              <w:widowControl w:val="0"/>
              <w:spacing w:line="360" w:lineRule="auto"/>
              <w:rPr>
                <w:b w:val="1"/>
                <w:bCs w:val="1"/>
                <w:sz w:val="24"/>
                <w:szCs w:val="24"/>
              </w:rPr>
            </w:pPr>
            <w:r w:rsidDel="00000000" w:rsidR="00000000" w:rsidRPr="00000000">
              <w:rPr>
                <w:b w:val="1"/>
                <w:bCs w:val="1"/>
                <w:sz w:val="24"/>
                <w:szCs w:val="24"/>
                <w:rtl w:val="0"/>
              </w:rPr>
              <w:t xml:space="preserve">Meta</w:t>
            </w:r>
          </w:p>
        </w:tc>
      </w:tr>
      <w:tr>
        <w:trPr>
          <w:cantSplit w:val="0"/>
          <w:tblHeader w:val="0"/>
        </w:trPr>
        <w:tc>
          <w:tcPr>
            <w:shd w:fill="efefef" w:val="clear"/>
          </w:tcPr>
          <w:p w:rsidR="00000000" w:rsidDel="00000000" w:rsidP="00000000" w:rsidRDefault="00000000" w:rsidRPr="00000000" w14:paraId="000000FA">
            <w:pPr>
              <w:widowControl w:val="0"/>
              <w:spacing w:line="360" w:lineRule="auto"/>
              <w:rPr>
                <w:sz w:val="24"/>
                <w:szCs w:val="24"/>
              </w:rPr>
            </w:pPr>
            <w:r w:rsidDel="00000000" w:rsidR="00000000" w:rsidRPr="00000000">
              <w:rPr>
                <w:sz w:val="24"/>
                <w:szCs w:val="24"/>
                <w:rtl w:val="0"/>
              </w:rPr>
              <w:t xml:space="preserve">Precisión</w:t>
            </w:r>
          </w:p>
        </w:tc>
        <w:tc>
          <w:tcPr/>
          <w:p w:rsidR="00000000" w:rsidDel="00000000" w:rsidP="00000000" w:rsidRDefault="00000000" w:rsidRPr="00000000" w14:paraId="000000FB">
            <w:pPr>
              <w:widowControl w:val="0"/>
              <w:spacing w:line="360" w:lineRule="auto"/>
              <w:rPr>
                <w:sz w:val="24"/>
                <w:szCs w:val="24"/>
              </w:rPr>
            </w:pPr>
            <w:r w:rsidDel="00000000" w:rsidR="00000000" w:rsidRPr="00000000">
              <w:rPr>
                <w:sz w:val="24"/>
                <w:szCs w:val="24"/>
                <w:rtl w:val="0"/>
              </w:rPr>
              <w:t xml:space="preserve">Porcentaje de vacas dentro de ±0.50 de predicción de BCS</w:t>
            </w:r>
          </w:p>
        </w:tc>
        <w:tc>
          <w:tcPr/>
          <w:p w:rsidR="00000000" w:rsidDel="00000000" w:rsidP="00000000" w:rsidRDefault="00000000" w:rsidRPr="00000000" w14:paraId="000000FC">
            <w:pPr>
              <w:widowControl w:val="0"/>
              <w:spacing w:line="360" w:lineRule="auto"/>
              <w:rPr>
                <w:sz w:val="24"/>
                <w:szCs w:val="24"/>
              </w:rPr>
            </w:pPr>
            <w:r w:rsidDel="00000000" w:rsidR="00000000" w:rsidRPr="00000000">
              <w:rPr>
                <w:sz w:val="24"/>
                <w:szCs w:val="24"/>
                <w:rtl w:val="0"/>
              </w:rPr>
              <w:t xml:space="preserve">&gt; 75%</w:t>
            </w:r>
          </w:p>
        </w:tc>
      </w:tr>
      <w:tr>
        <w:trPr>
          <w:cantSplit w:val="0"/>
          <w:tblHeader w:val="0"/>
        </w:trPr>
        <w:tc>
          <w:tcPr>
            <w:shd w:fill="efefef" w:val="clear"/>
          </w:tcPr>
          <w:p w:rsidR="00000000" w:rsidDel="00000000" w:rsidP="00000000" w:rsidRDefault="00000000" w:rsidRPr="00000000" w14:paraId="000000FD">
            <w:pPr>
              <w:widowControl w:val="0"/>
              <w:spacing w:line="360" w:lineRule="auto"/>
              <w:rPr>
                <w:sz w:val="24"/>
                <w:szCs w:val="24"/>
              </w:rPr>
            </w:pPr>
            <w:r w:rsidDel="00000000" w:rsidR="00000000" w:rsidRPr="00000000">
              <w:rPr>
                <w:sz w:val="24"/>
                <w:szCs w:val="24"/>
                <w:rtl w:val="0"/>
              </w:rPr>
              <w:t xml:space="preserve">Precisión estricta</w:t>
            </w:r>
          </w:p>
        </w:tc>
        <w:tc>
          <w:tcPr/>
          <w:p w:rsidR="00000000" w:rsidDel="00000000" w:rsidP="00000000" w:rsidRDefault="00000000" w:rsidRPr="00000000" w14:paraId="000000FE">
            <w:pPr>
              <w:widowControl w:val="0"/>
              <w:spacing w:line="360" w:lineRule="auto"/>
              <w:rPr>
                <w:sz w:val="24"/>
                <w:szCs w:val="24"/>
              </w:rPr>
            </w:pPr>
            <w:r w:rsidDel="00000000" w:rsidR="00000000" w:rsidRPr="00000000">
              <w:rPr>
                <w:sz w:val="24"/>
                <w:szCs w:val="24"/>
                <w:rtl w:val="0"/>
              </w:rPr>
              <w:t xml:space="preserve">Porcentaje de vacas dentro de ±0.25 de predicción de BCS</w:t>
            </w:r>
          </w:p>
        </w:tc>
        <w:tc>
          <w:tcPr/>
          <w:p w:rsidR="00000000" w:rsidDel="00000000" w:rsidP="00000000" w:rsidRDefault="00000000" w:rsidRPr="00000000" w14:paraId="000000FF">
            <w:pPr>
              <w:widowControl w:val="0"/>
              <w:spacing w:line="360" w:lineRule="auto"/>
              <w:rPr>
                <w:sz w:val="24"/>
                <w:szCs w:val="24"/>
              </w:rPr>
            </w:pPr>
            <w:r w:rsidDel="00000000" w:rsidR="00000000" w:rsidRPr="00000000">
              <w:rPr>
                <w:sz w:val="24"/>
                <w:szCs w:val="24"/>
                <w:rtl w:val="0"/>
              </w:rPr>
              <w:t xml:space="preserve">&gt; 50%</w:t>
            </w:r>
          </w:p>
        </w:tc>
      </w:tr>
    </w:tbl>
    <w:p w:rsidR="00000000" w:rsidDel="00000000" w:rsidP="00000000" w:rsidRDefault="00000000" w:rsidRPr="00000000" w14:paraId="00000100">
      <w:pPr>
        <w:pStyle w:val="Heading1"/>
        <w:spacing w:after="240" w:before="240" w:line="360" w:lineRule="auto"/>
        <w:jc w:val="both"/>
        <w:rPr>
          <w:b w:val="1"/>
          <w:bCs w:val="1"/>
          <w:sz w:val="32"/>
          <w:szCs w:val="32"/>
        </w:rPr>
      </w:pPr>
      <w:bookmarkStart w:colFirst="0" w:colLast="0" w:name="_1212293voed" w:id="20"/>
      <w:bookmarkEnd w:id="20"/>
      <w:r w:rsidDel="00000000" w:rsidR="00000000" w:rsidRPr="00000000">
        <w:rPr>
          <w:rtl w:val="0"/>
        </w:rPr>
        <w:tab/>
      </w:r>
      <w:r w:rsidDel="00000000" w:rsidR="00000000" w:rsidRPr="00000000">
        <w:rPr>
          <w:b w:val="1"/>
          <w:bCs w:val="1"/>
          <w:sz w:val="32"/>
          <w:szCs w:val="32"/>
          <w:rtl w:val="0"/>
        </w:rPr>
        <w:t xml:space="preserve">12. Project Plan</w:t>
      </w:r>
    </w:p>
    <w:p w:rsidR="00000000" w:rsidDel="00000000" w:rsidP="00000000" w:rsidRDefault="00000000" w:rsidRPr="00000000" w14:paraId="00000101">
      <w:pPr>
        <w:spacing w:after="240" w:before="240" w:line="360" w:lineRule="auto"/>
        <w:jc w:val="both"/>
        <w:rPr>
          <w:b w:val="1"/>
          <w:bCs w:val="1"/>
        </w:rPr>
      </w:pPr>
      <w:hyperlink r:id="rId8">
        <w:r w:rsidDel="00000000" w:rsidR="00000000" w:rsidRPr="00000000">
          <w:rPr>
            <w:b w:val="1"/>
            <w:bCs w:val="1"/>
            <w:color w:val="0000ee"/>
            <w:u w:val="single"/>
            <w:rtl w:val="0"/>
          </w:rPr>
          <w:t xml:space="preserve">Plan de trabajo Vacones</w:t>
        </w:r>
      </w:hyperlink>
      <w:r w:rsidDel="00000000" w:rsidR="00000000" w:rsidRPr="00000000">
        <w:rPr>
          <w:rtl w:val="0"/>
        </w:rPr>
      </w:r>
    </w:p>
    <w:p w:rsidR="00000000" w:rsidDel="00000000" w:rsidP="00000000" w:rsidRDefault="00000000" w:rsidRPr="00000000" w14:paraId="00000102">
      <w:pPr>
        <w:pStyle w:val="Heading1"/>
        <w:spacing w:after="240" w:before="240" w:line="360" w:lineRule="auto"/>
        <w:jc w:val="both"/>
        <w:rPr>
          <w:b w:val="1"/>
          <w:bCs w:val="1"/>
          <w:sz w:val="32"/>
          <w:szCs w:val="32"/>
        </w:rPr>
      </w:pPr>
      <w:bookmarkStart w:colFirst="0" w:colLast="0" w:name="_qc8g89vb4ht8" w:id="21"/>
      <w:bookmarkEnd w:id="21"/>
      <w:r w:rsidDel="00000000" w:rsidR="00000000" w:rsidRPr="00000000">
        <w:rPr>
          <w:rtl w:val="0"/>
        </w:rPr>
        <w:tab/>
      </w:r>
      <w:r w:rsidDel="00000000" w:rsidR="00000000" w:rsidRPr="00000000">
        <w:rPr>
          <w:b w:val="1"/>
          <w:bCs w:val="1"/>
          <w:sz w:val="32"/>
          <w:szCs w:val="32"/>
          <w:rtl w:val="0"/>
        </w:rPr>
        <w:t xml:space="preserve">13. Evaluación inicial de herramientas y técnicas</w:t>
      </w:r>
    </w:p>
    <w:p w:rsidR="00000000" w:rsidDel="00000000" w:rsidP="00000000" w:rsidRDefault="00000000" w:rsidRPr="00000000" w14:paraId="00000103">
      <w:pPr>
        <w:spacing w:after="240" w:before="240" w:line="360" w:lineRule="auto"/>
        <w:jc w:val="both"/>
        <w:rPr/>
      </w:pPr>
      <w:r w:rsidDel="00000000" w:rsidR="00000000" w:rsidRPr="00000000">
        <w:rPr>
          <w:rtl w:val="0"/>
        </w:rPr>
        <w:t xml:space="preserve">Las herramientas que vamos a usar en este proyecto para la parte de minería de datos vamos a usar prácticamente las mismas herramientas que mencionamos en anteriores:</w:t>
      </w:r>
    </w:p>
    <w:p w:rsidR="00000000" w:rsidDel="00000000" w:rsidP="00000000" w:rsidRDefault="00000000" w:rsidRPr="00000000" w14:paraId="00000104">
      <w:pPr>
        <w:numPr>
          <w:ilvl w:val="0"/>
          <w:numId w:val="1"/>
        </w:numPr>
        <w:spacing w:after="0" w:afterAutospacing="0" w:before="240" w:line="360" w:lineRule="auto"/>
        <w:ind w:left="720" w:hanging="360"/>
        <w:jc w:val="both"/>
        <w:rPr>
          <w:u w:val="none"/>
        </w:rPr>
      </w:pPr>
      <w:r w:rsidDel="00000000" w:rsidR="00000000" w:rsidRPr="00000000">
        <w:rPr>
          <w:rtl w:val="0"/>
        </w:rPr>
        <w:t xml:space="preserve">Python, como lenguaje de programación</w:t>
      </w:r>
    </w:p>
    <w:p w:rsidR="00000000" w:rsidDel="00000000" w:rsidP="00000000" w:rsidRDefault="00000000" w:rsidRPr="00000000" w14:paraId="00000105">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PySpark, para extracción y manejo de datos</w:t>
      </w:r>
    </w:p>
    <w:p w:rsidR="00000000" w:rsidDel="00000000" w:rsidP="00000000" w:rsidRDefault="00000000" w:rsidRPr="00000000" w14:paraId="00000106">
      <w:pPr>
        <w:numPr>
          <w:ilvl w:val="0"/>
          <w:numId w:val="1"/>
        </w:numPr>
        <w:spacing w:after="0" w:afterAutospacing="0" w:before="0" w:beforeAutospacing="0" w:line="360" w:lineRule="auto"/>
        <w:ind w:left="720" w:hanging="360"/>
        <w:jc w:val="both"/>
        <w:rPr>
          <w:u w:val="none"/>
        </w:rPr>
      </w:pPr>
      <w:r w:rsidDel="00000000" w:rsidR="00000000" w:rsidRPr="00000000">
        <w:rPr>
          <w:rtl w:val="0"/>
        </w:rPr>
        <w:t xml:space="preserve">Google Colab, para computo en la nube</w:t>
      </w:r>
    </w:p>
    <w:p w:rsidR="00000000" w:rsidDel="00000000" w:rsidP="00000000" w:rsidRDefault="00000000" w:rsidRPr="00000000" w14:paraId="00000107">
      <w:pPr>
        <w:numPr>
          <w:ilvl w:val="0"/>
          <w:numId w:val="1"/>
        </w:numPr>
        <w:spacing w:after="240" w:before="0" w:beforeAutospacing="0" w:line="360" w:lineRule="auto"/>
        <w:ind w:left="720" w:hanging="360"/>
        <w:jc w:val="both"/>
        <w:rPr>
          <w:u w:val="none"/>
        </w:rPr>
      </w:pPr>
      <w:r w:rsidDel="00000000" w:rsidR="00000000" w:rsidRPr="00000000">
        <w:rPr>
          <w:rtl w:val="0"/>
        </w:rPr>
        <w:t xml:space="preserve">Tensorflow, framework para</w:t>
      </w:r>
    </w:p>
    <w:p w:rsidR="00000000" w:rsidDel="00000000" w:rsidP="00000000" w:rsidRDefault="00000000" w:rsidRPr="00000000" w14:paraId="00000108">
      <w:pPr>
        <w:spacing w:after="240" w:before="240" w:line="36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26kcJTG1-hU--6BKVl6SCq7OXaJ-ivn2_0OGGvekHqU/edit?usp=sharing" TargetMode="External"/><Relationship Id="rId8" Type="http://schemas.openxmlformats.org/officeDocument/2006/relationships/hyperlink" Target="https://docs.google.com/spreadsheets/d/1ZqNfubbgyAbldh54Ei35J-rivGl8psI5vl03O0Gcuv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