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B5384" w14:textId="77777777" w:rsidR="001800E0" w:rsidRDefault="001800E0" w:rsidP="001800E0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509FBD1A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1B267998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2E138C52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FADFEF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396DABDE" w14:textId="77777777" w:rsidR="001800E0" w:rsidRDefault="001800E0" w:rsidP="001800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672789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647BF9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4EB0D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EA4BA1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44DB4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05FA17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57F608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67B28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2F76BD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AF5E5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E825BE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Візуалізація графічної та геометричної інформації</w:t>
      </w:r>
    </w:p>
    <w:p w14:paraId="32FCA272" w14:textId="77777777" w:rsidR="001800E0" w:rsidRDefault="001800E0" w:rsidP="001800E0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Розрахунково графічна робота</w:t>
      </w:r>
    </w:p>
    <w:p w14:paraId="20F0C0A3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F1B0328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A54FC7B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966EA8E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C410454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54FF3F0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74E2DD5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D4110BB" w14:textId="77777777" w:rsidR="001800E0" w:rsidRPr="00E8195E" w:rsidRDefault="001800E0" w:rsidP="001800E0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42BB34C" w14:textId="57A38055" w:rsidR="001800E0" w:rsidRDefault="001800E0" w:rsidP="001800E0">
      <w:pPr>
        <w:ind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Виконав: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5-го курсу, ІАТЕ </w:t>
      </w:r>
    </w:p>
    <w:p w14:paraId="0B8A2A87" w14:textId="5C210BF8" w:rsidR="001800E0" w:rsidRDefault="001800E0" w:rsidP="001800E0">
      <w:pPr>
        <w:ind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sz w:val="28"/>
          <w:szCs w:val="28"/>
        </w:rPr>
        <w:t>упи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ТР-2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14:paraId="4E8E2E32" w14:textId="63FF65FC" w:rsidR="001800E0" w:rsidRDefault="001800E0" w:rsidP="001800E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Сосновенко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8F13FF" w14:textId="77777777" w:rsidR="001800E0" w:rsidRDefault="001800E0" w:rsidP="001800E0">
      <w:pPr>
        <w:ind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Демчишин А.А.</w:t>
      </w:r>
    </w:p>
    <w:p w14:paraId="6EFF03B0" w14:textId="77777777" w:rsidR="001800E0" w:rsidRDefault="001800E0" w:rsidP="001800E0">
      <w:pPr>
        <w:tabs>
          <w:tab w:val="left" w:pos="3544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3D5FE9" w14:textId="77777777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59559EA" w14:textId="77777777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DA751E7" w14:textId="57F85A99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DB8888E" w14:textId="5B5B9BC8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4742C95" w14:textId="57DF43AB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B33D469" w14:textId="77777777" w:rsidR="001800E0" w:rsidRDefault="001800E0" w:rsidP="001800E0">
      <w:pPr>
        <w:tabs>
          <w:tab w:val="left" w:pos="354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6FDFA57" w14:textId="300D652B" w:rsidR="001800E0" w:rsidRDefault="001800E0" w:rsidP="001800E0">
      <w:pPr>
        <w:tabs>
          <w:tab w:val="left" w:pos="3544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Київ-2022</w:t>
      </w:r>
    </w:p>
    <w:p w14:paraId="0CEEF4BF" w14:textId="399148C9" w:rsidR="00A45D3A" w:rsidRPr="00A45D3A" w:rsidRDefault="00A45D3A" w:rsidP="00F9093A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 w:rsidRPr="00A45D3A">
        <w:rPr>
          <w:b/>
          <w:bCs/>
          <w:sz w:val="28"/>
          <w:szCs w:val="28"/>
          <w:lang w:val="uk-UA"/>
        </w:rPr>
        <w:lastRenderedPageBreak/>
        <w:t>Тема роботи:</w:t>
      </w:r>
      <w:r>
        <w:rPr>
          <w:sz w:val="28"/>
          <w:szCs w:val="28"/>
          <w:lang w:val="uk-UA"/>
        </w:rPr>
        <w:t xml:space="preserve"> Операціїї над тектурними координатами</w:t>
      </w:r>
    </w:p>
    <w:p w14:paraId="49E0FF43" w14:textId="159C80FF" w:rsidR="00E8195E" w:rsidRPr="00A45D3A" w:rsidRDefault="00E8195E" w:rsidP="00F9093A">
      <w:pPr>
        <w:pStyle w:val="Subtitle"/>
        <w:spacing w:line="276" w:lineRule="auto"/>
        <w:ind w:left="0" w:firstLine="709"/>
        <w:jc w:val="both"/>
        <w:rPr>
          <w:b/>
          <w:bCs/>
          <w:sz w:val="28"/>
          <w:szCs w:val="28"/>
          <w:lang w:val="uk-UA"/>
        </w:rPr>
      </w:pPr>
      <w:r w:rsidRPr="00A45D3A">
        <w:rPr>
          <w:b/>
          <w:bCs/>
          <w:sz w:val="28"/>
          <w:szCs w:val="28"/>
          <w:lang w:val="uk-UA"/>
        </w:rPr>
        <w:t>Завдання</w:t>
      </w:r>
      <w:r>
        <w:rPr>
          <w:sz w:val="28"/>
          <w:szCs w:val="28"/>
          <w:lang w:val="uk-UA"/>
        </w:rPr>
        <w:t xml:space="preserve">: </w:t>
      </w:r>
    </w:p>
    <w:p w14:paraId="57AD94F7" w14:textId="77777777" w:rsidR="00E8195E" w:rsidRDefault="00E8195E" w:rsidP="00F9093A">
      <w:pPr>
        <w:pStyle w:val="Subtitle"/>
        <w:numPr>
          <w:ilvl w:val="0"/>
          <w:numId w:val="2"/>
        </w:numPr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№2.</w:t>
      </w:r>
    </w:p>
    <w:p w14:paraId="3938A996" w14:textId="77777777" w:rsidR="00E8195E" w:rsidRDefault="00E8195E" w:rsidP="00F9093A">
      <w:pPr>
        <w:pStyle w:val="Subtitle"/>
        <w:numPr>
          <w:ilvl w:val="0"/>
          <w:numId w:val="2"/>
        </w:numPr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4DCEC1DF" w14:textId="27D84411" w:rsidR="00E8195E" w:rsidRDefault="00E8195E" w:rsidP="00F9093A">
      <w:pPr>
        <w:pStyle w:val="Subtitle"/>
        <w:numPr>
          <w:ilvl w:val="0"/>
          <w:numId w:val="2"/>
        </w:numPr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652A3B63" w14:textId="5FCC02C9" w:rsidR="00D77EB3" w:rsidRPr="00D77EB3" w:rsidRDefault="00D77EB3" w:rsidP="00F9093A">
      <w:pPr>
        <w:pStyle w:val="ListParagraph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7EB3">
        <w:rPr>
          <w:rFonts w:ascii="Times New Roman" w:eastAsia="Times New Roman" w:hAnsi="Times New Roman" w:cs="Times New Roman"/>
          <w:sz w:val="28"/>
          <w:szCs w:val="28"/>
        </w:rPr>
        <w:t>Створити гілку CGW в репозиторії та заванта</w:t>
      </w:r>
      <w:r w:rsidR="00F9093A">
        <w:rPr>
          <w:rFonts w:ascii="Times New Roman" w:eastAsia="Times New Roman" w:hAnsi="Times New Roman" w:cs="Times New Roman"/>
          <w:sz w:val="28"/>
          <w:szCs w:val="28"/>
        </w:rPr>
        <w:t>ж</w:t>
      </w:r>
      <w:r w:rsidRPr="00D77EB3">
        <w:rPr>
          <w:rFonts w:ascii="Times New Roman" w:eastAsia="Times New Roman" w:hAnsi="Times New Roman" w:cs="Times New Roman"/>
          <w:sz w:val="28"/>
          <w:szCs w:val="28"/>
        </w:rPr>
        <w:t>ити розроблену програму.</w:t>
      </w:r>
    </w:p>
    <w:p w14:paraId="2EB8087C" w14:textId="5F206D34" w:rsidR="00D77EB3" w:rsidRPr="00D77EB3" w:rsidRDefault="00D77EB3" w:rsidP="00F9093A">
      <w:pPr>
        <w:pStyle w:val="ListParagraph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7EB3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 звіт до розрахунково-графічної роботи та завантажити в гілку.</w:t>
      </w:r>
    </w:p>
    <w:p w14:paraId="0FF074D0" w14:textId="77777777" w:rsidR="00E8195E" w:rsidRDefault="00E8195E" w:rsidP="00E8195E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6BDF927" w14:textId="77777777" w:rsidR="00E8195E" w:rsidRPr="00F9093A" w:rsidRDefault="00E8195E" w:rsidP="00F9093A">
      <w:pPr>
        <w:pStyle w:val="Subtitle"/>
        <w:spacing w:line="276" w:lineRule="auto"/>
        <w:ind w:left="709" w:firstLine="0"/>
        <w:jc w:val="both"/>
        <w:rPr>
          <w:b/>
          <w:bCs/>
          <w:sz w:val="32"/>
          <w:szCs w:val="32"/>
          <w:lang w:val="uk-UA"/>
        </w:rPr>
      </w:pPr>
      <w:r w:rsidRPr="00F9093A">
        <w:rPr>
          <w:b/>
          <w:bCs/>
          <w:sz w:val="32"/>
          <w:szCs w:val="32"/>
          <w:lang w:val="uk-UA"/>
        </w:rPr>
        <w:lastRenderedPageBreak/>
        <w:t>Теоретичні відомості</w:t>
      </w:r>
    </w:p>
    <w:p w14:paraId="110BF961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136AB829" w14:textId="388BE56A" w:rsidR="00E8195E" w:rsidRPr="0040682F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</w:t>
      </w:r>
      <w:r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</w:t>
      </w:r>
      <w:r w:rsidR="0079153F">
        <w:rPr>
          <w:sz w:val="28"/>
          <w:szCs w:val="28"/>
          <w:lang w:val="uk-UA"/>
        </w:rPr>
        <w:t xml:space="preserve">чи </w:t>
      </w:r>
      <w:r w:rsidRPr="0040682F">
        <w:rPr>
          <w:sz w:val="28"/>
          <w:szCs w:val="28"/>
          <w:lang w:val="uk-UA"/>
        </w:rPr>
        <w:t>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0027C009" w14:textId="77777777" w:rsidR="00E8195E" w:rsidRPr="0040682F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0FFEC328" w14:textId="77777777" w:rsidR="00E8195E" w:rsidRPr="0040682F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3B919D9D" w14:textId="77777777" w:rsidR="00E8195E" w:rsidRPr="0040682F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5C586E33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47888899" w14:textId="77777777" w:rsidR="00E8195E" w:rsidRPr="0040682F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5BED28E7" w14:textId="6711A2A0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75F04711" w14:textId="20188D62" w:rsidR="00E8195E" w:rsidRDefault="00501890" w:rsidP="00DB7841">
      <w:pPr>
        <w:pStyle w:val="Subtitle"/>
        <w:spacing w:line="276" w:lineRule="auto"/>
        <w:ind w:left="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За допомогою бібліотеки WebGL можна досить легко та зручно взаємодіяти з відображення текстур на поверхні будь якої складності. Для цього потрібно зробити деякі маніпуляції з вершиним шейдером щоб він використовував надалі текстуру, а не кольори. Також у вершиному шейдері, якщо потрібно, можна змінювати координати текстури, масштабувати переносити та перетворювати їх за допомогою різних матриць. Після рефакторингу вершинного шейдера потрібно завантажити текстуру використовуючи JavaScript та зв'язати її з буфером координат текстури. </w:t>
      </w:r>
      <w:r>
        <w:rPr>
          <w:rFonts w:eastAsia="Times New Roman"/>
          <w:sz w:val="28"/>
          <w:szCs w:val="28"/>
        </w:rPr>
        <w:br/>
      </w:r>
      <w:r>
        <w:rPr>
          <w:rFonts w:eastAsia="Times New Roman"/>
          <w:sz w:val="28"/>
          <w:szCs w:val="28"/>
        </w:rPr>
        <w:tab/>
        <w:t xml:space="preserve">Як правило для роботи для роботи з текстурою що має 2 координати, а </w:t>
      </w:r>
      <w:r>
        <w:rPr>
          <w:rFonts w:eastAsia="Times New Roman"/>
          <w:sz w:val="28"/>
          <w:szCs w:val="28"/>
        </w:rPr>
        <w:lastRenderedPageBreak/>
        <w:t xml:space="preserve">поверхня 3, як в нашому випадку, ми повинні перейти до координатної сітки UV. </w:t>
      </w:r>
    </w:p>
    <w:p w14:paraId="68F4A8D0" w14:textId="77777777" w:rsidR="00DB7841" w:rsidRPr="00DB7841" w:rsidRDefault="00DB7841" w:rsidP="00DB7841">
      <w:pPr>
        <w:pStyle w:val="Subtitle"/>
        <w:spacing w:line="276" w:lineRule="auto"/>
        <w:ind w:left="0" w:firstLine="709"/>
        <w:jc w:val="both"/>
        <w:rPr>
          <w:sz w:val="28"/>
          <w:szCs w:val="28"/>
        </w:rPr>
      </w:pPr>
    </w:p>
    <w:p w14:paraId="1DE348C5" w14:textId="4BB458AC" w:rsidR="00E8195E" w:rsidRPr="00F9093A" w:rsidRDefault="00F9093A" w:rsidP="00F9093A">
      <w:pPr>
        <w:pStyle w:val="Subtitle"/>
        <w:spacing w:line="276" w:lineRule="auto"/>
        <w:ind w:left="709" w:firstLine="0"/>
        <w:jc w:val="both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Хід роботи</w:t>
      </w:r>
    </w:p>
    <w:p w14:paraId="336B6F21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3B931C5B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27329EF0" w14:textId="66CC2DFD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501890">
        <w:rPr>
          <w:sz w:val="28"/>
          <w:szCs w:val="28"/>
          <w:lang w:val="uk-UA"/>
        </w:rPr>
        <w:t>Двічі косий трохоїд циліндроїд</w:t>
      </w:r>
      <w:r>
        <w:rPr>
          <w:sz w:val="28"/>
          <w:szCs w:val="28"/>
          <w:lang w:val="uk-UA"/>
        </w:rPr>
        <w:t>». Отриману поверхню з освітленням можна</w:t>
      </w:r>
      <w:r w:rsidR="00DB78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3.1.</w:t>
      </w:r>
    </w:p>
    <w:p w14:paraId="5C081F0C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021C8F5D" w14:textId="4259F071" w:rsidR="00E8195E" w:rsidRDefault="00F0309F" w:rsidP="00F0309F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506DC3" wp14:editId="671D3531">
            <wp:extent cx="3260035" cy="251332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248" cy="25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85DB" w14:textId="5BF810C4" w:rsidR="00E8195E" w:rsidRDefault="00E8195E" w:rsidP="00F0309F">
      <w:pPr>
        <w:pStyle w:val="Subtitle"/>
        <w:spacing w:line="276" w:lineRule="auto"/>
        <w:ind w:left="0"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F0309F">
        <w:rPr>
          <w:sz w:val="28"/>
          <w:szCs w:val="28"/>
          <w:lang w:val="uk-UA"/>
        </w:rPr>
        <w:t>Двічі косий трохоїд циліндроїд</w:t>
      </w:r>
      <w:r>
        <w:rPr>
          <w:sz w:val="28"/>
          <w:szCs w:val="28"/>
          <w:lang w:val="uk-UA"/>
        </w:rPr>
        <w:t>» з освітленням</w:t>
      </w:r>
    </w:p>
    <w:p w14:paraId="547FD656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5B018F13" w14:textId="2A51FC9F" w:rsidR="00E8195E" w:rsidRPr="00DB7841" w:rsidRDefault="00E8195E" w:rsidP="00DB7841">
      <w:pPr>
        <w:pStyle w:val="Subtitle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текстури було обрано картинку з інтернету формату «</w:t>
      </w:r>
      <w:r>
        <w:rPr>
          <w:sz w:val="28"/>
          <w:szCs w:val="28"/>
          <w:lang w:val="en-US"/>
        </w:rPr>
        <w:t>jpg</w:t>
      </w:r>
      <w:r>
        <w:rPr>
          <w:sz w:val="28"/>
          <w:szCs w:val="28"/>
          <w:lang w:val="uk-UA"/>
        </w:rPr>
        <w:t xml:space="preserve">». Після чого </w:t>
      </w:r>
      <w:r w:rsidR="00DB78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завантаж</w:t>
      </w:r>
      <w:r w:rsidR="00F0309F">
        <w:rPr>
          <w:sz w:val="28"/>
          <w:szCs w:val="28"/>
          <w:lang w:val="uk-UA"/>
        </w:rPr>
        <w:t>ено</w:t>
      </w:r>
      <w:r>
        <w:rPr>
          <w:sz w:val="28"/>
          <w:szCs w:val="28"/>
          <w:lang w:val="uk-UA"/>
        </w:rPr>
        <w:t xml:space="preserve"> на </w:t>
      </w:r>
      <w:r>
        <w:rPr>
          <w:sz w:val="28"/>
          <w:szCs w:val="28"/>
          <w:lang w:val="en-US"/>
        </w:rPr>
        <w:t>github</w:t>
      </w:r>
      <w:r w:rsidRPr="00E8195E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щоб в подальшому використовувати посилання на неї</w:t>
      </w:r>
      <w:r w:rsidRPr="00DB7841">
        <w:rPr>
          <w:sz w:val="28"/>
          <w:szCs w:val="28"/>
        </w:rPr>
        <w:t>.</w:t>
      </w:r>
    </w:p>
    <w:p w14:paraId="4C3022A2" w14:textId="60FCAF92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метою накладання текстури на поверхню було</w:t>
      </w:r>
      <w:r w:rsidR="00F0309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створено декілька змінних в коді шейдера. Після чого були створенн</w:t>
      </w:r>
      <w:r w:rsidR="00DB7841"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uk-UA"/>
        </w:rPr>
        <w:t>посилання на них в коді програми. Були також створені функції для генерації б</w:t>
      </w:r>
      <w:r w:rsidR="00DB7841">
        <w:rPr>
          <w:sz w:val="28"/>
          <w:szCs w:val="28"/>
          <w:lang w:val="uk-UA"/>
        </w:rPr>
        <w:t>уф</w:t>
      </w:r>
      <w:r>
        <w:rPr>
          <w:sz w:val="28"/>
          <w:szCs w:val="28"/>
          <w:lang w:val="uk-UA"/>
        </w:rPr>
        <w:t>ера даних текстури.</w:t>
      </w:r>
    </w:p>
    <w:p w14:paraId="6DAD827B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 побачити на рисунку 3.2.</w:t>
      </w:r>
    </w:p>
    <w:p w14:paraId="34739C86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45543DE3" w14:textId="25E7A2B6" w:rsidR="00E8195E" w:rsidRDefault="00F0309F" w:rsidP="00F0309F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6EC81E" wp14:editId="5A811CED">
            <wp:extent cx="4603806" cy="458138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401" cy="45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025C" w14:textId="77777777" w:rsidR="00E8195E" w:rsidRDefault="00E8195E" w:rsidP="00F0309F">
      <w:pPr>
        <w:pStyle w:val="Subtitle"/>
        <w:spacing w:line="276" w:lineRule="auto"/>
        <w:ind w:left="0"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1282558C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555ECD9B" w14:textId="316CE819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відображення умовної точки відносно якої буде викон</w:t>
      </w:r>
      <w:r w:rsidR="0079153F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ватися </w:t>
      </w:r>
      <w:r w:rsidR="0079153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трансформація текстури, в класі моделі було сворено відповідн</w:t>
      </w:r>
      <w:r w:rsidR="0079153F">
        <w:rPr>
          <w:sz w:val="28"/>
          <w:szCs w:val="28"/>
          <w:lang w:val="uk-UA"/>
        </w:rPr>
        <w:t>ий</w:t>
      </w:r>
      <w:r>
        <w:rPr>
          <w:sz w:val="28"/>
          <w:szCs w:val="28"/>
          <w:lang w:val="uk-UA"/>
        </w:rPr>
        <w:t xml:space="preserve"> </w:t>
      </w:r>
      <w:r w:rsidR="0079153F">
        <w:rPr>
          <w:sz w:val="28"/>
          <w:szCs w:val="28"/>
          <w:lang w:val="uk-UA"/>
        </w:rPr>
        <w:t>метод</w:t>
      </w:r>
      <w:r>
        <w:rPr>
          <w:sz w:val="28"/>
          <w:szCs w:val="28"/>
          <w:lang w:val="uk-UA"/>
        </w:rPr>
        <w:t xml:space="preserve">. Замість відображення точки було прийнято рішення відобжати сферу. Для відорбраження сфери було </w:t>
      </w:r>
      <w:r w:rsidR="0058174D">
        <w:rPr>
          <w:sz w:val="28"/>
          <w:szCs w:val="28"/>
          <w:lang w:val="uk-UA"/>
        </w:rPr>
        <w:t>реалізовано</w:t>
      </w:r>
      <w:r>
        <w:rPr>
          <w:sz w:val="28"/>
          <w:szCs w:val="28"/>
          <w:lang w:val="uk-UA"/>
        </w:rPr>
        <w:t xml:space="preserve"> функцію, яка створю</w:t>
      </w:r>
      <w:r w:rsidR="0058174D">
        <w:rPr>
          <w:sz w:val="28"/>
          <w:szCs w:val="28"/>
          <w:lang w:val="uk-UA"/>
        </w:rPr>
        <w:t>є</w:t>
      </w:r>
      <w:r>
        <w:rPr>
          <w:sz w:val="28"/>
          <w:szCs w:val="28"/>
          <w:lang w:val="uk-UA"/>
        </w:rPr>
        <w:t xml:space="preserve"> геометрію для неї.</w:t>
      </w:r>
      <w:r w:rsidRPr="00E8195E">
        <w:rPr>
          <w:sz w:val="28"/>
          <w:szCs w:val="28"/>
        </w:rPr>
        <w:t xml:space="preserve"> </w:t>
      </w:r>
      <w:r w:rsidR="0058174D">
        <w:rPr>
          <w:sz w:val="28"/>
          <w:szCs w:val="28"/>
          <w:lang w:val="uk-UA"/>
        </w:rPr>
        <w:t>Поверхню</w:t>
      </w:r>
      <w:r>
        <w:rPr>
          <w:sz w:val="28"/>
          <w:szCs w:val="28"/>
          <w:lang w:val="uk-UA"/>
        </w:rPr>
        <w:t xml:space="preserve"> з умовною точкою зображено на рисунк</w:t>
      </w:r>
      <w:r w:rsidR="00822F40">
        <w:rPr>
          <w:sz w:val="28"/>
          <w:szCs w:val="28"/>
          <w:lang w:val="uk-UA"/>
        </w:rPr>
        <w:t>ах</w:t>
      </w:r>
      <w:r>
        <w:rPr>
          <w:sz w:val="28"/>
          <w:szCs w:val="28"/>
          <w:lang w:val="uk-UA"/>
        </w:rPr>
        <w:t xml:space="preserve"> 3.4.</w:t>
      </w:r>
    </w:p>
    <w:p w14:paraId="310287C1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3C96A595" w14:textId="5DBAD834" w:rsidR="00E8195E" w:rsidRDefault="00822F40" w:rsidP="00822F4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F3A3087" wp14:editId="4730505F">
            <wp:extent cx="5208105" cy="4822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011" cy="48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EBD" w14:textId="77777777" w:rsidR="00E8195E" w:rsidRPr="00545083" w:rsidRDefault="00E8195E" w:rsidP="00822F40">
      <w:pPr>
        <w:pStyle w:val="Subtitle"/>
        <w:spacing w:line="276" w:lineRule="auto"/>
        <w:ind w:left="0"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14B74228" w14:textId="73EF4376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741D255E" w14:textId="7E079B8C" w:rsidR="00E8195E" w:rsidRDefault="00E8195E" w:rsidP="00853164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роботи з текстурою було створено ще кілька змінних в коді шейдера: обертання текстури, розташування умовної точки в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) координатах, змінну для розташування сфери на відповідне місце поверхні в 3д-просторі.</w:t>
      </w:r>
    </w:p>
    <w:p w14:paraId="41B08D4E" w14:textId="0A592C25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переміщення точки по поверхні та обертання текстури було додано відповідні функції на відповідні вхідні дані від користувача.</w:t>
      </w:r>
    </w:p>
    <w:p w14:paraId="716CC50E" w14:textId="2C538590" w:rsidR="00853164" w:rsidRPr="00853164" w:rsidRDefault="00853164" w:rsidP="00853164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Pr="00853164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клавіші </w:t>
      </w:r>
      <w:r>
        <w:rPr>
          <w:sz w:val="28"/>
          <w:szCs w:val="28"/>
          <w:lang w:val="en-US"/>
        </w:rPr>
        <w:t>W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v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 xml:space="preserve"> та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D</w:t>
      </w:r>
      <w:r w:rsidRPr="00E8195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 xml:space="preserve"> у від’ємному та додатньому напрямках відповідно. </w:t>
      </w:r>
      <w:r>
        <w:rPr>
          <w:sz w:val="28"/>
          <w:szCs w:val="28"/>
          <w:lang w:val="uk-UA"/>
        </w:rPr>
        <w:t>Приклади переміщення точки зображено на рисунках 3.5-3.6</w:t>
      </w:r>
    </w:p>
    <w:p w14:paraId="19FF47A8" w14:textId="77777777" w:rsidR="00853164" w:rsidRDefault="00853164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2D29BB02" w14:textId="77777777" w:rsidR="00E8195E" w:rsidRDefault="00E8195E" w:rsidP="00501890">
      <w:pPr>
        <w:pStyle w:val="Subtitle"/>
        <w:spacing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34F8151E" w14:textId="70F2E152" w:rsidR="00E8195E" w:rsidRDefault="00E8195E" w:rsidP="00E64867">
      <w:pPr>
        <w:pStyle w:val="Subtitle"/>
        <w:spacing w:line="276" w:lineRule="auto"/>
        <w:ind w:left="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E64867">
        <w:rPr>
          <w:noProof/>
        </w:rPr>
        <w:lastRenderedPageBreak/>
        <w:drawing>
          <wp:inline distT="0" distB="0" distL="0" distR="0" wp14:anchorId="2A0EE30C" wp14:editId="58CEAFF5">
            <wp:extent cx="2968714" cy="31293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7293" cy="31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93A" w:rsidRPr="00F9093A">
        <w:rPr>
          <w:noProof/>
        </w:rPr>
        <w:t xml:space="preserve"> </w:t>
      </w:r>
      <w:r w:rsidR="00F9093A">
        <w:rPr>
          <w:noProof/>
        </w:rPr>
        <w:drawing>
          <wp:inline distT="0" distB="0" distL="0" distR="0" wp14:anchorId="2B895D32" wp14:editId="6B4DDC1B">
            <wp:extent cx="2492405" cy="3148302"/>
            <wp:effectExtent l="0" t="0" r="3175" b="0"/>
            <wp:docPr id="14" name="Picture 14" descr="A close-up of a plan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plane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988" cy="31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1F7" w14:textId="1718E7F4" w:rsidR="00E64867" w:rsidRPr="00545083" w:rsidRDefault="00E64867" w:rsidP="00E64867">
      <w:pPr>
        <w:pStyle w:val="Subtitle"/>
        <w:spacing w:line="276" w:lineRule="auto"/>
        <w:ind w:left="0" w:firstLine="709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</w:t>
      </w:r>
      <w:r>
        <w:rPr>
          <w:sz w:val="28"/>
          <w:szCs w:val="28"/>
          <w:lang w:val="uk-UA"/>
        </w:rPr>
        <w:t>5</w:t>
      </w:r>
      <w:r w:rsidR="00F9093A">
        <w:rPr>
          <w:sz w:val="28"/>
          <w:szCs w:val="28"/>
          <w:lang w:val="uk-UA"/>
        </w:rPr>
        <w:tab/>
      </w:r>
      <w:r w:rsidR="00F9093A">
        <w:rPr>
          <w:sz w:val="28"/>
          <w:szCs w:val="28"/>
          <w:lang w:val="uk-UA"/>
        </w:rPr>
        <w:tab/>
      </w:r>
      <w:r w:rsidR="00F9093A">
        <w:rPr>
          <w:sz w:val="28"/>
          <w:szCs w:val="28"/>
          <w:lang w:val="uk-UA"/>
        </w:rPr>
        <w:tab/>
      </w:r>
      <w:r w:rsidR="00F9093A">
        <w:rPr>
          <w:sz w:val="28"/>
          <w:szCs w:val="28"/>
          <w:lang w:val="uk-UA"/>
        </w:rPr>
        <w:tab/>
      </w:r>
      <w:r w:rsidR="00F9093A">
        <w:rPr>
          <w:sz w:val="28"/>
          <w:szCs w:val="28"/>
          <w:lang w:val="uk-UA"/>
        </w:rPr>
        <w:tab/>
        <w:t>Рис. 3.6</w:t>
      </w:r>
    </w:p>
    <w:p w14:paraId="569B0488" w14:textId="1409C966" w:rsidR="001311C2" w:rsidRDefault="001311C2">
      <w:pPr>
        <w:widowControl/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p w14:paraId="5680086C" w14:textId="569B5BDA" w:rsidR="001311C2" w:rsidRDefault="001311C2" w:rsidP="00501890">
      <w:pPr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11C2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</w:p>
    <w:p w14:paraId="5CD8FDF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// Vertex shader</w:t>
      </w:r>
    </w:p>
    <w:p w14:paraId="0B93E24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const vertexShaderSource = `</w:t>
      </w:r>
    </w:p>
    <w:p w14:paraId="435D30D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attribute vec3 vertex;</w:t>
      </w:r>
    </w:p>
    <w:p w14:paraId="69284B0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attribute vec3 normal;</w:t>
      </w:r>
    </w:p>
    <w:p w14:paraId="49D4177A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mat4 ModelViewProjectionMatrix, normalMat;</w:t>
      </w:r>
    </w:p>
    <w:p w14:paraId="6895706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vec3 normalInterp;</w:t>
      </w:r>
    </w:p>
    <w:p w14:paraId="4806B58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vec3 vertPos;</w:t>
      </w:r>
    </w:p>
    <w:p w14:paraId="446FC5A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EFE72E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attribute vec2 texture;</w:t>
      </w:r>
    </w:p>
    <w:p w14:paraId="528BF77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EA081D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vec2 v_texcoord;</w:t>
      </w:r>
    </w:p>
    <w:p w14:paraId="4EA2F6FE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CEA43D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vec3 translateUP;</w:t>
      </w:r>
    </w:p>
    <w:p w14:paraId="2239799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vec2 userPoint;</w:t>
      </w:r>
    </w:p>
    <w:p w14:paraId="11FA00E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rotA;</w:t>
      </w:r>
    </w:p>
    <w:p w14:paraId="3F00709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EECE55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mat4 translation(float tx, float ty, float tz) {</w:t>
      </w:r>
    </w:p>
    <w:p w14:paraId="31271E30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mat4 dst;</w:t>
      </w:r>
    </w:p>
    <w:p w14:paraId="44BDDA4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26B8A2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dst[0][0] = 1.0;</w:t>
      </w:r>
    </w:p>
    <w:p w14:paraId="32A06C30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dst[0][ 1] = 0.0;</w:t>
      </w:r>
    </w:p>
    <w:p w14:paraId="4F633BB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dst[0][ 2] = 0.0;</w:t>
      </w:r>
    </w:p>
    <w:p w14:paraId="2CF7946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dst[0][ 3] = 0.0;</w:t>
      </w:r>
    </w:p>
    <w:p w14:paraId="31043B7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dst[1][ 0] = 0.0;</w:t>
      </w:r>
    </w:p>
    <w:p w14:paraId="0A69D8C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dst[1][ 1] = 1.0;</w:t>
      </w:r>
    </w:p>
    <w:p w14:paraId="19AD81D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dst[1][ 2] = 0.0;</w:t>
      </w:r>
    </w:p>
    <w:p w14:paraId="305AD62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dst[1][ 3] = 0.0;</w:t>
      </w:r>
    </w:p>
    <w:p w14:paraId="27D6166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dst[2][ 0] = 0.0;</w:t>
      </w:r>
    </w:p>
    <w:p w14:paraId="5B25E91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dst[2][ 1] = 0.0;</w:t>
      </w:r>
    </w:p>
    <w:p w14:paraId="586B433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dst[2][ 2] = 1.0;</w:t>
      </w:r>
    </w:p>
    <w:p w14:paraId="25FE492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dst[2][ 3] = 0.0;</w:t>
      </w:r>
    </w:p>
    <w:p w14:paraId="27486103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dst[3][ 0] = tx;</w:t>
      </w:r>
    </w:p>
    <w:p w14:paraId="1EBE8AC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dst[3][ 1] = ty;</w:t>
      </w:r>
    </w:p>
    <w:p w14:paraId="0EDDDFB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dst[3][ 2] = tz;</w:t>
      </w:r>
    </w:p>
    <w:p w14:paraId="70DC1B8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dst[3][ 3] = 1.0;</w:t>
      </w:r>
    </w:p>
    <w:p w14:paraId="47194F7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return dst;</w:t>
      </w:r>
    </w:p>
    <w:p w14:paraId="310AED23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}</w:t>
      </w:r>
    </w:p>
    <w:p w14:paraId="0B382E30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mat4 rotation(float angleInRadians) {</w:t>
      </w:r>
    </w:p>
    <w:p w14:paraId="05508C1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mat4 dst;</w:t>
      </w:r>
    </w:p>
    <w:p w14:paraId="7E1AAE4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float c = cos(angleInRadians);</w:t>
      </w:r>
    </w:p>
    <w:p w14:paraId="609D0A3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float s = sin(angleInRadians);</w:t>
      </w:r>
    </w:p>
    <w:p w14:paraId="039F0A1A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7533A8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dst[0][0] = c;</w:t>
      </w:r>
    </w:p>
    <w:p w14:paraId="1EF9E20E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dst[0][ 1] = s;</w:t>
      </w:r>
    </w:p>
    <w:p w14:paraId="7361FAB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dst[0][ 2] = 0.0;</w:t>
      </w:r>
    </w:p>
    <w:p w14:paraId="10DC3133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dst[0][ 3] = 0.0;</w:t>
      </w:r>
    </w:p>
    <w:p w14:paraId="6A58289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dst[1][ 0] = -s;</w:t>
      </w:r>
    </w:p>
    <w:p w14:paraId="531A62D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dst[1][ 1] = c;</w:t>
      </w:r>
    </w:p>
    <w:p w14:paraId="364E326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dst[1][ 2] = 0.0;</w:t>
      </w:r>
    </w:p>
    <w:p w14:paraId="70F0C65A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dst[1][ 3] = 0.0;</w:t>
      </w:r>
    </w:p>
    <w:p w14:paraId="5FF64D3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dst[2][ 0] = 0.0;</w:t>
      </w:r>
    </w:p>
    <w:p w14:paraId="06FD7E8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dst[2][ 1] = 0.0;</w:t>
      </w:r>
    </w:p>
    <w:p w14:paraId="45EB5CA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dst[2][ 2] = 1.0;</w:t>
      </w:r>
    </w:p>
    <w:p w14:paraId="714D5BA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dst[2][ 3] = 0.0;</w:t>
      </w:r>
    </w:p>
    <w:p w14:paraId="3FC3488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dst[3][ 0] = 0.0;</w:t>
      </w:r>
    </w:p>
    <w:p w14:paraId="41C32C5A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dst[3][ 1] = 0.0;</w:t>
      </w:r>
    </w:p>
    <w:p w14:paraId="77895E7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dst[3][ 2] = 0.0;</w:t>
      </w:r>
    </w:p>
    <w:p w14:paraId="6BF92EE0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dst[3][ 3] = 1.0;</w:t>
      </w:r>
    </w:p>
    <w:p w14:paraId="5188442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3AA907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return dst;</w:t>
      </w:r>
    </w:p>
    <w:p w14:paraId="7174DCF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}</w:t>
      </w:r>
    </w:p>
    <w:p w14:paraId="2B4E420E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448E7D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void main() {</w:t>
      </w:r>
    </w:p>
    <w:p w14:paraId="2BF29A9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mat4 rotMatrix = rotation(rotA);</w:t>
      </w:r>
    </w:p>
    <w:p w14:paraId="15206B8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mat4 transMatrix1 = translation(userPoint.x,userPoint.y,0.0);</w:t>
      </w:r>
    </w:p>
    <w:p w14:paraId="17CA762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mat4 transMatrix2 = translation(-userPoint.x,-userPoint.y,0.0);</w:t>
      </w:r>
    </w:p>
    <w:p w14:paraId="4D24B5E0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vec4 vertPos4 = ModelViewProjectionMatrix * vec4(vertex, 1.0);</w:t>
      </w:r>
    </w:p>
    <w:p w14:paraId="1462332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vec4 texture1 = vec4(texture,0.0,0.0)*transMatrix1;</w:t>
      </w:r>
    </w:p>
    <w:p w14:paraId="16525FA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vec4 textureRotated = texture1*rotMatrix;</w:t>
      </w:r>
    </w:p>
    <w:p w14:paraId="712B56E3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vec4 texture2 = textureRotated*transMatrix2;</w:t>
      </w:r>
    </w:p>
    <w:p w14:paraId="26B1338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v_texcoord = vec2(texture2.x,texture2.y);</w:t>
      </w:r>
    </w:p>
    <w:p w14:paraId="7712C5F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vertPos = vec3(vertPos4) / vertPos4.w;</w:t>
      </w:r>
    </w:p>
    <w:p w14:paraId="2642761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normalInterp = vec3(normalMat * vec4(normal, 0.0));</w:t>
      </w:r>
    </w:p>
    <w:p w14:paraId="5EB941D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gl_Position = vertPos4;</w:t>
      </w:r>
    </w:p>
    <w:p w14:paraId="0420E8F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if(rotA&gt;1000.0){</w:t>
      </w:r>
    </w:p>
    <w:p w14:paraId="7D964D9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    vec4 translatePoint = translation(translateUP.x,translateUP.y,translateUP.z)*vec4(vertex,1.0);</w:t>
      </w:r>
    </w:p>
    <w:p w14:paraId="0A2B1EA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    gl_Position = ModelViewProjectionMatrix*translatePoint;</w:t>
      </w:r>
    </w:p>
    <w:p w14:paraId="3343B81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47FB53B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FC7F7F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}`;</w:t>
      </w:r>
    </w:p>
    <w:p w14:paraId="057F853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82625F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A8C055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// Fragment shader</w:t>
      </w:r>
    </w:p>
    <w:p w14:paraId="28B4ED4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const fragmentShaderSource = `</w:t>
      </w:r>
    </w:p>
    <w:p w14:paraId="3FFFE2D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#ifdef GL_FRAGMENT_PRECISION_HIGH</w:t>
      </w:r>
    </w:p>
    <w:p w14:paraId="56ADF2F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precision highp float;</w:t>
      </w:r>
    </w:p>
    <w:p w14:paraId="6A5016D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#else</w:t>
      </w:r>
    </w:p>
    <w:p w14:paraId="1D8A5AF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precision mediump float;</w:t>
      </w:r>
    </w:p>
    <w:p w14:paraId="5FD10D3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#endif</w:t>
      </w:r>
    </w:p>
    <w:p w14:paraId="71F52CD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65C5BB2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vec2 v_texcoord;</w:t>
      </w:r>
    </w:p>
    <w:p w14:paraId="6DA97DA3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sampler2D tmu;</w:t>
      </w:r>
    </w:p>
    <w:p w14:paraId="1A45D87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rotA;</w:t>
      </w:r>
    </w:p>
    <w:p w14:paraId="048D353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83ED0A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vec4 color;</w:t>
      </w:r>
    </w:p>
    <w:p w14:paraId="5CD84CF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precision mediump float;</w:t>
      </w:r>
    </w:p>
    <w:p w14:paraId="710CC06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vec3 normalInterp;  // Surface normal</w:t>
      </w:r>
    </w:p>
    <w:p w14:paraId="113EC74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varying vec3 vertPos;       // Vertex position</w:t>
      </w:r>
    </w:p>
    <w:p w14:paraId="306FB2C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ambientCoefficient;   // Ambient reflection coefficient</w:t>
      </w:r>
    </w:p>
    <w:p w14:paraId="4829664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diffuseCoefficient;   // Diffuse reflection coefficient</w:t>
      </w:r>
    </w:p>
    <w:p w14:paraId="7745E5FE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specularCoefficient;   // Specular reflection coefficient</w:t>
      </w:r>
    </w:p>
    <w:p w14:paraId="4F953B8E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float shininess; // Shininess</w:t>
      </w:r>
    </w:p>
    <w:p w14:paraId="2B1AA136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vec3 ambientColor;</w:t>
      </w:r>
    </w:p>
    <w:p w14:paraId="37A75A4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vec3 diffuseColor;</w:t>
      </w:r>
    </w:p>
    <w:p w14:paraId="2A4012F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vec3 specularColor;</w:t>
      </w:r>
    </w:p>
    <w:p w14:paraId="7724632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uniform vec3 lightPosition;</w:t>
      </w:r>
    </w:p>
    <w:p w14:paraId="49FC855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794410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void main() {</w:t>
      </w:r>
    </w:p>
    <w:p w14:paraId="0D8FB55D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vec3 vNormal = normalize(normalInterp);</w:t>
      </w:r>
    </w:p>
    <w:p w14:paraId="5D2D622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vec3 light = normalize(lightPosition);</w:t>
      </w:r>
    </w:p>
    <w:p w14:paraId="311BB3A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EC7278B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float dotProduct = max(dot(vNormal, light), 0.0);</w:t>
      </w:r>
    </w:p>
    <w:p w14:paraId="0944C33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float specular = 0.0;</w:t>
      </w:r>
    </w:p>
    <w:p w14:paraId="2E02901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35DA9A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if(dotProduct &gt; 0.0) {</w:t>
      </w:r>
    </w:p>
    <w:p w14:paraId="2B423E7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vec3 reflect = reflect(-light, vNormal);      </w:t>
      </w:r>
    </w:p>
    <w:p w14:paraId="27632A0F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vec3 n_vertPos = normalize(-vertPos); </w:t>
      </w:r>
    </w:p>
    <w:p w14:paraId="22513839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float specAngle = max(dot(reflect, n_vertPos), 0.0);</w:t>
      </w:r>
    </w:p>
    <w:p w14:paraId="20E6B41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specular = pow(specAngle, shininess);</w:t>
      </w:r>
    </w:p>
    <w:p w14:paraId="4D974725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}</w:t>
      </w:r>
    </w:p>
    <w:p w14:paraId="3F913527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gl_FragColor = vec4(ambientCoefficient * ambientColor </w:t>
      </w:r>
    </w:p>
    <w:p w14:paraId="40B0E36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              + diffuseCoefficient * dotProduct * diffuseColor </w:t>
      </w:r>
    </w:p>
    <w:p w14:paraId="5D11804C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              + specularCoefficient * specular * specularColor, 1.0);</w:t>
      </w:r>
    </w:p>
    <w:p w14:paraId="0373CA3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vec4 texColor = texture2D(tmu, v_texcoord);</w:t>
      </w:r>
    </w:p>
    <w:p w14:paraId="0C206078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gl_FragColor = texColor;</w:t>
      </w:r>
    </w:p>
    <w:p w14:paraId="51218494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if(rotA&gt;1000.0){</w:t>
      </w:r>
    </w:p>
    <w:p w14:paraId="0DE80952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    gl_FragColor = vec4(0.,0.,0.,0.);</w:t>
      </w:r>
    </w:p>
    <w:p w14:paraId="19BA4351" w14:textId="77777777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211FB05C" w14:textId="19B53A91" w:rsidR="006F280B" w:rsidRPr="006F280B" w:rsidRDefault="006F280B" w:rsidP="006F280B">
      <w:pPr>
        <w:ind w:firstLine="709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F280B">
        <w:rPr>
          <w:rFonts w:ascii="Consolas" w:hAnsi="Consolas" w:cs="Times New Roman"/>
          <w:sz w:val="16"/>
          <w:szCs w:val="16"/>
          <w:lang w:val="en-US"/>
        </w:rPr>
        <w:t>}`;</w:t>
      </w:r>
    </w:p>
    <w:sectPr w:rsidR="006F280B" w:rsidRPr="006F2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759595">
    <w:abstractNumId w:val="0"/>
  </w:num>
  <w:num w:numId="2" w16cid:durableId="1079213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B4C"/>
    <w:rsid w:val="001311C2"/>
    <w:rsid w:val="001800E0"/>
    <w:rsid w:val="001858E6"/>
    <w:rsid w:val="00291753"/>
    <w:rsid w:val="00442058"/>
    <w:rsid w:val="004D4D90"/>
    <w:rsid w:val="00501890"/>
    <w:rsid w:val="0058174D"/>
    <w:rsid w:val="006F280B"/>
    <w:rsid w:val="0079153F"/>
    <w:rsid w:val="00822F40"/>
    <w:rsid w:val="00853164"/>
    <w:rsid w:val="00A45D3A"/>
    <w:rsid w:val="00AF4886"/>
    <w:rsid w:val="00C32B4C"/>
    <w:rsid w:val="00D77EB3"/>
    <w:rsid w:val="00DB7841"/>
    <w:rsid w:val="00E64867"/>
    <w:rsid w:val="00E8195E"/>
    <w:rsid w:val="00EA1A9D"/>
    <w:rsid w:val="00F0309F"/>
    <w:rsid w:val="00F9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8521"/>
  <w15:chartTrackingRefBased/>
  <w15:docId w15:val="{EC243F0B-0BCD-4F1A-B3F3-552E6D6E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0E0"/>
    <w:pPr>
      <w:widowControl w:val="0"/>
      <w:spacing w:after="0" w:line="240" w:lineRule="auto"/>
    </w:pPr>
    <w:rPr>
      <w:rFonts w:ascii="Arial" w:eastAsia="Arial" w:hAnsi="Arial" w:cs="Arial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E8195E"/>
    <w:pPr>
      <w:widowControl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E8195E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D77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1244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Sosnovenko Vadym</dc:creator>
  <cp:keywords/>
  <dc:description/>
  <cp:lastModifiedBy>Sosnovenko Vadym</cp:lastModifiedBy>
  <cp:revision>5</cp:revision>
  <dcterms:created xsi:type="dcterms:W3CDTF">2023-01-12T13:22:00Z</dcterms:created>
  <dcterms:modified xsi:type="dcterms:W3CDTF">2023-01-13T17:01:00Z</dcterms:modified>
</cp:coreProperties>
</file>